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Default="003077C5" w:rsidP="00E82C60">
      <w:r>
        <w:t>№</w:t>
      </w:r>
      <w:r w:rsidR="00537F2C">
        <w:rPr>
          <w:lang w:val="en-US"/>
        </w:rPr>
        <w:t>2</w:t>
      </w:r>
      <w:r w:rsidR="00BE5919">
        <w:rPr>
          <w:lang w:val="en-US"/>
        </w:rPr>
        <w:t>1</w:t>
      </w:r>
      <w:r w:rsidR="0039714E">
        <w:t xml:space="preserve"> от </w:t>
      </w:r>
      <w:r w:rsidR="00BE5919">
        <w:rPr>
          <w:lang w:val="en-US"/>
        </w:rPr>
        <w:t>02</w:t>
      </w:r>
      <w:r>
        <w:t>.0</w:t>
      </w:r>
      <w:r w:rsidR="00BE5919">
        <w:rPr>
          <w:lang w:val="en-US"/>
        </w:rPr>
        <w:t>8</w:t>
      </w:r>
      <w:r>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9A5B19"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EAF96C7" wp14:editId="51380AA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C51C43" w:rsidRDefault="00C51C43" w:rsidP="00C51C43">
      <w:pPr>
        <w:jc w:val="center"/>
        <w:rPr>
          <w:b/>
        </w:rPr>
      </w:pPr>
      <w:r>
        <w:rPr>
          <w:rFonts w:ascii="Arial" w:hAnsi="Arial" w:cs="Arial"/>
        </w:rPr>
        <w:lastRenderedPageBreak/>
        <w:t>﻿</w:t>
      </w:r>
    </w:p>
    <w:p w:rsidR="00347329" w:rsidRDefault="00347329" w:rsidP="00347329">
      <w:pPr>
        <w:jc w:val="center"/>
        <w:rPr>
          <w:b/>
        </w:rPr>
      </w:pPr>
    </w:p>
    <w:p w:rsidR="00347329" w:rsidRDefault="00347329" w:rsidP="00347329">
      <w:pPr>
        <w:pStyle w:val="ab"/>
        <w:tabs>
          <w:tab w:val="left" w:pos="708"/>
        </w:tabs>
        <w:jc w:val="center"/>
        <w:rPr>
          <w:noProof/>
          <w:sz w:val="28"/>
          <w:szCs w:val="28"/>
        </w:rPr>
      </w:pPr>
      <w:r>
        <w:rPr>
          <w:noProof/>
        </w:rPr>
        <w:drawing>
          <wp:inline distT="0" distB="0" distL="0" distR="0">
            <wp:extent cx="723900" cy="914400"/>
            <wp:effectExtent l="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347329" w:rsidRDefault="00347329" w:rsidP="00347329">
      <w:pPr>
        <w:jc w:val="center"/>
        <w:rPr>
          <w:b/>
          <w:sz w:val="36"/>
          <w:szCs w:val="36"/>
        </w:rPr>
      </w:pPr>
    </w:p>
    <w:p w:rsidR="00347329" w:rsidRDefault="00347329" w:rsidP="00347329">
      <w:pPr>
        <w:jc w:val="center"/>
        <w:rPr>
          <w:b/>
        </w:rPr>
      </w:pPr>
      <w:r w:rsidRPr="005E7C2B">
        <w:rPr>
          <w:b/>
        </w:rPr>
        <w:t xml:space="preserve">АМИНИСТРАЦИЯ </w:t>
      </w:r>
    </w:p>
    <w:p w:rsidR="00347329" w:rsidRPr="005E7C2B" w:rsidRDefault="00347329" w:rsidP="00347329">
      <w:pPr>
        <w:jc w:val="center"/>
        <w:rPr>
          <w:b/>
        </w:rPr>
      </w:pPr>
      <w:r>
        <w:rPr>
          <w:b/>
        </w:rPr>
        <w:t xml:space="preserve">РУССКО-КАМЕШКИРСКОГО </w:t>
      </w:r>
      <w:r w:rsidRPr="005E7C2B">
        <w:rPr>
          <w:b/>
        </w:rPr>
        <w:t>СЕЛЬСОВЕТА</w:t>
      </w:r>
    </w:p>
    <w:p w:rsidR="00347329" w:rsidRPr="005E7C2B" w:rsidRDefault="00347329" w:rsidP="00347329">
      <w:pPr>
        <w:jc w:val="center"/>
        <w:rPr>
          <w:b/>
        </w:rPr>
      </w:pPr>
      <w:r w:rsidRPr="005E7C2B">
        <w:rPr>
          <w:b/>
        </w:rPr>
        <w:t>КАМЕШКИРСКОГО РАЙОНА</w:t>
      </w:r>
    </w:p>
    <w:p w:rsidR="00347329" w:rsidRPr="005E7C2B" w:rsidRDefault="00347329" w:rsidP="00347329">
      <w:pPr>
        <w:jc w:val="center"/>
        <w:rPr>
          <w:b/>
        </w:rPr>
      </w:pPr>
      <w:r w:rsidRPr="005E7C2B">
        <w:rPr>
          <w:b/>
        </w:rPr>
        <w:t>ПЕНЗЕНСКОЙ ОБЛАСТИ</w:t>
      </w:r>
    </w:p>
    <w:p w:rsidR="00347329" w:rsidRPr="005E7C2B" w:rsidRDefault="00347329" w:rsidP="00347329">
      <w:pPr>
        <w:jc w:val="center"/>
      </w:pPr>
    </w:p>
    <w:p w:rsidR="00347329" w:rsidRPr="005E7C2B" w:rsidRDefault="00347329" w:rsidP="00347329">
      <w:pPr>
        <w:jc w:val="center"/>
        <w:rPr>
          <w:b/>
        </w:rPr>
      </w:pPr>
      <w:proofErr w:type="gramStart"/>
      <w:r w:rsidRPr="005E7C2B">
        <w:rPr>
          <w:b/>
        </w:rPr>
        <w:t>П</w:t>
      </w:r>
      <w:proofErr w:type="gramEnd"/>
      <w:r w:rsidRPr="005E7C2B">
        <w:rPr>
          <w:b/>
        </w:rPr>
        <w:t xml:space="preserve"> О С Т А Н О В Л Е Н И Е</w:t>
      </w:r>
    </w:p>
    <w:p w:rsidR="00347329" w:rsidRDefault="00347329" w:rsidP="00347329">
      <w:pPr>
        <w:pStyle w:val="ConsPlusTitle"/>
        <w:widowControl/>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347329" w:rsidTr="00347329">
        <w:tc>
          <w:tcPr>
            <w:tcW w:w="464" w:type="dxa"/>
            <w:vAlign w:val="bottom"/>
            <w:hideMark/>
          </w:tcPr>
          <w:p w:rsidR="00347329" w:rsidRDefault="00347329" w:rsidP="00347329">
            <w:r>
              <w:t>от</w:t>
            </w:r>
          </w:p>
        </w:tc>
        <w:tc>
          <w:tcPr>
            <w:tcW w:w="2835" w:type="dxa"/>
            <w:tcBorders>
              <w:top w:val="nil"/>
              <w:left w:val="nil"/>
              <w:bottom w:val="single" w:sz="6" w:space="0" w:color="auto"/>
              <w:right w:val="nil"/>
            </w:tcBorders>
            <w:hideMark/>
          </w:tcPr>
          <w:p w:rsidR="00347329" w:rsidRDefault="00347329" w:rsidP="00347329">
            <w:pPr>
              <w:jc w:val="center"/>
            </w:pPr>
            <w:r>
              <w:t>02.08.2021 года</w:t>
            </w:r>
          </w:p>
        </w:tc>
        <w:tc>
          <w:tcPr>
            <w:tcW w:w="397" w:type="dxa"/>
            <w:vAlign w:val="bottom"/>
            <w:hideMark/>
          </w:tcPr>
          <w:p w:rsidR="00347329" w:rsidRDefault="00347329" w:rsidP="00347329">
            <w:pPr>
              <w:jc w:val="center"/>
            </w:pPr>
            <w:r>
              <w:t>№</w:t>
            </w:r>
          </w:p>
        </w:tc>
        <w:tc>
          <w:tcPr>
            <w:tcW w:w="1134" w:type="dxa"/>
            <w:tcBorders>
              <w:top w:val="nil"/>
              <w:left w:val="nil"/>
              <w:bottom w:val="single" w:sz="6" w:space="0" w:color="auto"/>
              <w:right w:val="nil"/>
            </w:tcBorders>
            <w:hideMark/>
          </w:tcPr>
          <w:p w:rsidR="00347329" w:rsidRDefault="00347329" w:rsidP="00347329">
            <w:pPr>
              <w:jc w:val="center"/>
            </w:pPr>
            <w:r>
              <w:t>95</w:t>
            </w:r>
          </w:p>
        </w:tc>
      </w:tr>
    </w:tbl>
    <w:p w:rsidR="00347329" w:rsidRDefault="00347329" w:rsidP="00347329"/>
    <w:p w:rsidR="00347329" w:rsidRDefault="00347329" w:rsidP="00347329"/>
    <w:p w:rsidR="00347329" w:rsidRDefault="00347329" w:rsidP="00347329">
      <w:pPr>
        <w:jc w:val="center"/>
        <w:rPr>
          <w:b/>
        </w:rPr>
      </w:pPr>
      <w:r>
        <w:t xml:space="preserve"> </w:t>
      </w:r>
      <w:proofErr w:type="spellStart"/>
      <w:r>
        <w:t>с</w:t>
      </w:r>
      <w:proofErr w:type="gramStart"/>
      <w:r>
        <w:t>.Р</w:t>
      </w:r>
      <w:proofErr w:type="gramEnd"/>
      <w:r>
        <w:t>усский</w:t>
      </w:r>
      <w:proofErr w:type="spellEnd"/>
      <w:r>
        <w:t xml:space="preserve"> Камешкир</w:t>
      </w:r>
    </w:p>
    <w:p w:rsidR="00347329" w:rsidRDefault="00347329" w:rsidP="00347329">
      <w:pPr>
        <w:jc w:val="center"/>
        <w:rPr>
          <w:b/>
        </w:rPr>
      </w:pPr>
    </w:p>
    <w:tbl>
      <w:tblPr>
        <w:tblW w:w="10031" w:type="dxa"/>
        <w:tblLook w:val="00A0" w:firstRow="1" w:lastRow="0" w:firstColumn="1" w:lastColumn="0" w:noHBand="0" w:noVBand="0"/>
      </w:tblPr>
      <w:tblGrid>
        <w:gridCol w:w="9606"/>
        <w:gridCol w:w="425"/>
      </w:tblGrid>
      <w:tr w:rsidR="00347329" w:rsidTr="00347329">
        <w:tc>
          <w:tcPr>
            <w:tcW w:w="9606" w:type="dxa"/>
          </w:tcPr>
          <w:p w:rsidR="00347329" w:rsidRDefault="00347329" w:rsidP="00347329">
            <w:pPr>
              <w:jc w:val="center"/>
              <w:rPr>
                <w:b/>
                <w:bCs/>
                <w:color w:val="000000"/>
              </w:rPr>
            </w:pPr>
            <w:r>
              <w:rPr>
                <w:b/>
                <w:bCs/>
                <w:color w:val="000000"/>
              </w:rPr>
              <w:t xml:space="preserve">О внесении изменений в  Реестр муниципальных услуг </w:t>
            </w:r>
          </w:p>
          <w:p w:rsidR="00347329" w:rsidRDefault="00347329" w:rsidP="00347329">
            <w:pPr>
              <w:jc w:val="center"/>
              <w:rPr>
                <w:b/>
                <w:bCs/>
                <w:color w:val="000000"/>
              </w:rPr>
            </w:pPr>
            <w:r>
              <w:rPr>
                <w:b/>
                <w:bCs/>
                <w:color w:val="000000"/>
              </w:rPr>
              <w:t>Русско-Камешкирского сельсовета</w:t>
            </w:r>
          </w:p>
          <w:p w:rsidR="00347329" w:rsidRDefault="00347329" w:rsidP="00347329">
            <w:pPr>
              <w:jc w:val="center"/>
              <w:rPr>
                <w:color w:val="000000"/>
              </w:rPr>
            </w:pPr>
            <w:r>
              <w:rPr>
                <w:b/>
                <w:bCs/>
                <w:color w:val="000000"/>
              </w:rPr>
              <w:t>Камешкирского района Пензенской области</w:t>
            </w:r>
          </w:p>
          <w:p w:rsidR="00347329" w:rsidRDefault="00347329" w:rsidP="00347329">
            <w:pPr>
              <w:rPr>
                <w:color w:val="000000"/>
              </w:rPr>
            </w:pPr>
            <w:r>
              <w:rPr>
                <w:color w:val="000000"/>
              </w:rPr>
              <w:t> </w:t>
            </w:r>
          </w:p>
          <w:p w:rsidR="00347329" w:rsidRDefault="00347329" w:rsidP="00347329">
            <w:r>
              <w:rPr>
                <w:color w:val="000000"/>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11" w:tgtFrame="_blank" w:history="1">
              <w:r>
                <w:rPr>
                  <w:rStyle w:val="af3"/>
                </w:rPr>
                <w:t>Уставом Русско-Камешкирского сельсовета Камешкирского района Пензенской области</w:t>
              </w:r>
            </w:hyperlink>
            <w:r>
              <w:t> </w:t>
            </w:r>
          </w:p>
          <w:p w:rsidR="00347329" w:rsidRDefault="00347329" w:rsidP="00347329">
            <w:r>
              <w:t xml:space="preserve">(с последующими изменениями), </w:t>
            </w:r>
          </w:p>
          <w:p w:rsidR="00347329" w:rsidRDefault="00347329" w:rsidP="00347329">
            <w:pPr>
              <w:rPr>
                <w:color w:val="000000"/>
              </w:rPr>
            </w:pPr>
          </w:p>
          <w:p w:rsidR="00347329" w:rsidRDefault="00347329" w:rsidP="00347329">
            <w:pPr>
              <w:ind w:firstLine="720"/>
              <w:jc w:val="both"/>
              <w:rPr>
                <w:b/>
                <w:color w:val="000000"/>
              </w:rPr>
            </w:pPr>
            <w:r>
              <w:rPr>
                <w:color w:val="000000"/>
              </w:rPr>
              <w:t xml:space="preserve">       </w:t>
            </w:r>
            <w:r>
              <w:rPr>
                <w:b/>
                <w:color w:val="000000"/>
              </w:rPr>
              <w:t>администрация Русско-Камешкирского</w:t>
            </w:r>
            <w:r>
              <w:rPr>
                <w:b/>
                <w:i/>
                <w:color w:val="000000"/>
              </w:rPr>
              <w:t xml:space="preserve"> </w:t>
            </w:r>
            <w:r>
              <w:rPr>
                <w:b/>
                <w:color w:val="000000"/>
              </w:rPr>
              <w:t xml:space="preserve">сельсовета Камешкирского </w:t>
            </w:r>
          </w:p>
          <w:p w:rsidR="00347329" w:rsidRDefault="00347329" w:rsidP="00347329">
            <w:pPr>
              <w:rPr>
                <w:b/>
                <w:color w:val="000000"/>
              </w:rPr>
            </w:pPr>
            <w:r>
              <w:rPr>
                <w:b/>
                <w:color w:val="000000"/>
              </w:rPr>
              <w:t xml:space="preserve">                          района Пензенской области постановляет:</w:t>
            </w:r>
          </w:p>
          <w:p w:rsidR="00347329" w:rsidRDefault="00347329" w:rsidP="00347329">
            <w:pPr>
              <w:rPr>
                <w:color w:val="000000"/>
              </w:rPr>
            </w:pPr>
          </w:p>
          <w:p w:rsidR="00347329" w:rsidRDefault="00347329" w:rsidP="00347329">
            <w:pPr>
              <w:rPr>
                <w:color w:val="000000"/>
              </w:rPr>
            </w:pPr>
            <w:r>
              <w:rPr>
                <w:color w:val="000000"/>
              </w:rPr>
              <w:t>1.Внести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22.03.2019 г. № 29  (дале</w:t>
            </w:r>
            <w:proofErr w:type="gramStart"/>
            <w:r>
              <w:rPr>
                <w:color w:val="000000"/>
              </w:rPr>
              <w:t>е-</w:t>
            </w:r>
            <w:proofErr w:type="gramEnd"/>
            <w:r>
              <w:rPr>
                <w:color w:val="000000"/>
              </w:rPr>
              <w:t xml:space="preserve"> Постановление) следующие изменения:</w:t>
            </w:r>
          </w:p>
          <w:p w:rsidR="00347329" w:rsidRDefault="00347329" w:rsidP="00347329">
            <w:pPr>
              <w:ind w:firstLine="567"/>
              <w:rPr>
                <w:color w:val="000000"/>
              </w:rPr>
            </w:pPr>
            <w:r>
              <w:rPr>
                <w:color w:val="000000"/>
              </w:rPr>
              <w:t xml:space="preserve">1.1. Приложение № 1к Постановлению изложить в следующей редакции, согласно приложению.  </w:t>
            </w:r>
          </w:p>
          <w:p w:rsidR="00347329" w:rsidRDefault="00347329" w:rsidP="00347329">
            <w:pPr>
              <w:rPr>
                <w:color w:val="000000"/>
              </w:rPr>
            </w:pPr>
            <w:r>
              <w:rPr>
                <w:color w:val="000000"/>
              </w:rPr>
              <w:t>2. Опубликовать настоящее постановление в информационном бюллетене «Правовое поле».</w:t>
            </w:r>
          </w:p>
          <w:p w:rsidR="00347329" w:rsidRDefault="00347329" w:rsidP="00347329">
            <w:pPr>
              <w:rPr>
                <w:color w:val="000000"/>
              </w:rPr>
            </w:pPr>
            <w:r>
              <w:rPr>
                <w:color w:val="000000"/>
              </w:rPr>
              <w:t>3. Настоящее постановление вступает в силу на следующий день после дня его официального опубликования.</w:t>
            </w:r>
          </w:p>
          <w:p w:rsidR="00347329" w:rsidRDefault="00347329" w:rsidP="00347329">
            <w:pPr>
              <w:rPr>
                <w:color w:val="000000"/>
              </w:rPr>
            </w:pPr>
            <w:r>
              <w:rPr>
                <w:color w:val="000000"/>
              </w:rPr>
              <w:t xml:space="preserve">4. </w:t>
            </w:r>
            <w:proofErr w:type="gramStart"/>
            <w:r>
              <w:rPr>
                <w:color w:val="000000"/>
              </w:rPr>
              <w:t>Контроль за</w:t>
            </w:r>
            <w:proofErr w:type="gramEnd"/>
            <w:r>
              <w:rPr>
                <w:color w:val="000000"/>
              </w:rPr>
              <w:t xml:space="preserve">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347329" w:rsidRDefault="00347329" w:rsidP="00347329">
            <w:pPr>
              <w:pStyle w:val="ad"/>
              <w:jc w:val="both"/>
              <w:rPr>
                <w:rFonts w:ascii="Times New Roman" w:hAnsi="Times New Roman"/>
                <w:b/>
                <w:color w:val="000000"/>
                <w:sz w:val="24"/>
                <w:szCs w:val="24"/>
              </w:rPr>
            </w:pPr>
          </w:p>
          <w:p w:rsidR="00347329" w:rsidRDefault="00347329" w:rsidP="00347329">
            <w:pPr>
              <w:pStyle w:val="ad"/>
              <w:jc w:val="both"/>
              <w:rPr>
                <w:rFonts w:ascii="Times New Roman" w:hAnsi="Times New Roman"/>
                <w:b/>
                <w:color w:val="000000"/>
                <w:sz w:val="24"/>
                <w:szCs w:val="24"/>
              </w:rPr>
            </w:pPr>
            <w:r>
              <w:rPr>
                <w:rFonts w:ascii="Times New Roman" w:hAnsi="Times New Roman"/>
                <w:b/>
                <w:color w:val="000000"/>
                <w:sz w:val="24"/>
                <w:szCs w:val="24"/>
              </w:rPr>
              <w:t>Глава администрации</w:t>
            </w:r>
          </w:p>
          <w:p w:rsidR="00347329" w:rsidRDefault="00347329" w:rsidP="00347329">
            <w:pPr>
              <w:pStyle w:val="ad"/>
              <w:jc w:val="both"/>
              <w:rPr>
                <w:rFonts w:ascii="Times New Roman" w:hAnsi="Times New Roman"/>
                <w:b/>
                <w:i/>
                <w:color w:val="000000"/>
                <w:sz w:val="24"/>
                <w:szCs w:val="24"/>
              </w:rPr>
            </w:pPr>
            <w:r>
              <w:rPr>
                <w:rFonts w:ascii="Times New Roman" w:hAnsi="Times New Roman"/>
                <w:b/>
                <w:color w:val="000000"/>
                <w:sz w:val="24"/>
                <w:szCs w:val="24"/>
              </w:rPr>
              <w:t>Русско-Камешкирского</w:t>
            </w:r>
            <w:r>
              <w:rPr>
                <w:rFonts w:ascii="Times New Roman" w:hAnsi="Times New Roman"/>
                <w:b/>
                <w:i/>
                <w:color w:val="000000"/>
                <w:sz w:val="24"/>
                <w:szCs w:val="24"/>
              </w:rPr>
              <w:t xml:space="preserve"> </w:t>
            </w:r>
            <w:r>
              <w:rPr>
                <w:rFonts w:ascii="Times New Roman" w:hAnsi="Times New Roman"/>
                <w:b/>
                <w:color w:val="000000"/>
                <w:sz w:val="24"/>
                <w:szCs w:val="24"/>
              </w:rPr>
              <w:t>сельсовета</w:t>
            </w:r>
          </w:p>
          <w:p w:rsidR="00347329" w:rsidRDefault="00347329" w:rsidP="00347329">
            <w:pPr>
              <w:pStyle w:val="ad"/>
              <w:jc w:val="both"/>
              <w:rPr>
                <w:rFonts w:ascii="Times New Roman" w:hAnsi="Times New Roman"/>
                <w:b/>
                <w:color w:val="000000"/>
                <w:sz w:val="24"/>
                <w:szCs w:val="24"/>
              </w:rPr>
            </w:pPr>
            <w:r>
              <w:rPr>
                <w:rFonts w:ascii="Times New Roman" w:hAnsi="Times New Roman"/>
                <w:b/>
                <w:color w:val="000000"/>
                <w:sz w:val="24"/>
                <w:szCs w:val="24"/>
              </w:rPr>
              <w:t>Камешкирского района</w:t>
            </w:r>
          </w:p>
          <w:p w:rsidR="00347329" w:rsidRDefault="00347329" w:rsidP="00347329">
            <w:pPr>
              <w:pStyle w:val="ad"/>
              <w:jc w:val="both"/>
              <w:rPr>
                <w:b/>
                <w:sz w:val="24"/>
                <w:szCs w:val="24"/>
              </w:rPr>
            </w:pPr>
            <w:r>
              <w:rPr>
                <w:rFonts w:ascii="Times New Roman" w:hAnsi="Times New Roman"/>
                <w:b/>
                <w:color w:val="000000"/>
                <w:sz w:val="24"/>
                <w:szCs w:val="24"/>
              </w:rPr>
              <w:t xml:space="preserve">Пензенской области                                                                                     </w:t>
            </w:r>
            <w:proofErr w:type="spellStart"/>
            <w:r>
              <w:rPr>
                <w:rFonts w:ascii="Times New Roman" w:hAnsi="Times New Roman"/>
                <w:b/>
                <w:color w:val="000000"/>
                <w:sz w:val="24"/>
                <w:szCs w:val="24"/>
              </w:rPr>
              <w:t>Н.И.</w:t>
            </w:r>
            <w:proofErr w:type="gramStart"/>
            <w:r>
              <w:rPr>
                <w:rFonts w:ascii="Times New Roman" w:hAnsi="Times New Roman"/>
                <w:b/>
                <w:color w:val="000000"/>
                <w:sz w:val="24"/>
                <w:szCs w:val="24"/>
              </w:rPr>
              <w:t>Кирюшина</w:t>
            </w:r>
            <w:proofErr w:type="spellEnd"/>
            <w:proofErr w:type="gramEnd"/>
            <w:r>
              <w:rPr>
                <w:rFonts w:ascii="Times New Roman" w:hAnsi="Times New Roman"/>
                <w:b/>
                <w:color w:val="000000"/>
                <w:sz w:val="24"/>
                <w:szCs w:val="24"/>
              </w:rPr>
              <w:t xml:space="preserve">                                                                 </w:t>
            </w:r>
          </w:p>
          <w:p w:rsidR="00347329" w:rsidRDefault="00347329" w:rsidP="00347329">
            <w:pPr>
              <w:ind w:firstLine="708"/>
              <w:rPr>
                <w:b/>
              </w:rPr>
            </w:pPr>
          </w:p>
          <w:p w:rsidR="00347329" w:rsidRDefault="00347329" w:rsidP="00347329">
            <w:pPr>
              <w:jc w:val="right"/>
            </w:pPr>
            <w:r>
              <w:t xml:space="preserve">         </w:t>
            </w:r>
          </w:p>
          <w:p w:rsidR="00347329" w:rsidRDefault="00347329" w:rsidP="00347329"/>
          <w:p w:rsidR="00347329" w:rsidRDefault="00347329" w:rsidP="00347329">
            <w:pPr>
              <w:ind w:firstLine="567"/>
              <w:rPr>
                <w:color w:val="000000"/>
              </w:rPr>
            </w:pPr>
          </w:p>
          <w:p w:rsidR="00347329" w:rsidRDefault="00347329" w:rsidP="00347329">
            <w:pPr>
              <w:ind w:firstLine="567"/>
              <w:jc w:val="right"/>
              <w:rPr>
                <w:color w:val="000000"/>
              </w:rPr>
            </w:pPr>
            <w:r>
              <w:rPr>
                <w:color w:val="000000"/>
              </w:rPr>
              <w:t xml:space="preserve">                                                                                                                Приложение №1                                                                                                                                                     </w:t>
            </w:r>
          </w:p>
          <w:p w:rsidR="00347329" w:rsidRDefault="00347329" w:rsidP="00347329">
            <w:pPr>
              <w:ind w:firstLine="567"/>
              <w:jc w:val="right"/>
              <w:rPr>
                <w:color w:val="000000"/>
              </w:rPr>
            </w:pPr>
            <w:r>
              <w:rPr>
                <w:color w:val="000000"/>
              </w:rPr>
              <w:t xml:space="preserve">                                                                                              к постановлению администрации</w:t>
            </w:r>
          </w:p>
          <w:p w:rsidR="00347329" w:rsidRDefault="00347329" w:rsidP="00347329">
            <w:pPr>
              <w:ind w:firstLine="567"/>
              <w:jc w:val="right"/>
              <w:rPr>
                <w:color w:val="000000"/>
              </w:rPr>
            </w:pPr>
            <w:r>
              <w:rPr>
                <w:color w:val="000000"/>
              </w:rPr>
              <w:t xml:space="preserve">                                                                    Русско-Камешкирского сельсовета Камешкирского района</w:t>
            </w:r>
          </w:p>
          <w:p w:rsidR="00347329" w:rsidRDefault="00347329" w:rsidP="00347329">
            <w:pPr>
              <w:ind w:firstLine="567"/>
              <w:jc w:val="right"/>
              <w:rPr>
                <w:color w:val="000000"/>
              </w:rPr>
            </w:pPr>
            <w:r>
              <w:rPr>
                <w:color w:val="000000"/>
              </w:rPr>
              <w:t xml:space="preserve">                                                                                                                      Пензенской области</w:t>
            </w:r>
          </w:p>
          <w:p w:rsidR="00347329" w:rsidRDefault="00347329" w:rsidP="00347329">
            <w:pPr>
              <w:ind w:firstLine="567"/>
              <w:jc w:val="right"/>
              <w:rPr>
                <w:color w:val="000000"/>
              </w:rPr>
            </w:pPr>
            <w:r>
              <w:rPr>
                <w:color w:val="000000"/>
              </w:rPr>
              <w:t xml:space="preserve">                                                                                                               от 02.08.2021г. № 95 </w:t>
            </w:r>
          </w:p>
          <w:p w:rsidR="00347329" w:rsidRDefault="00347329" w:rsidP="00347329">
            <w:pPr>
              <w:tabs>
                <w:tab w:val="left" w:pos="9420"/>
              </w:tabs>
              <w:ind w:firstLine="567"/>
              <w:rPr>
                <w:color w:val="000000"/>
              </w:rPr>
            </w:pPr>
            <w:r>
              <w:rPr>
                <w:color w:val="000000"/>
              </w:rPr>
              <w:t> </w:t>
            </w:r>
            <w:r>
              <w:rPr>
                <w:color w:val="000000"/>
              </w:rPr>
              <w:tab/>
            </w:r>
          </w:p>
          <w:p w:rsidR="00347329" w:rsidRDefault="00347329" w:rsidP="00347329">
            <w:pPr>
              <w:rPr>
                <w:b/>
              </w:rPr>
            </w:pPr>
          </w:p>
        </w:tc>
        <w:tc>
          <w:tcPr>
            <w:tcW w:w="425" w:type="dxa"/>
          </w:tcPr>
          <w:p w:rsidR="00347329" w:rsidRDefault="00347329" w:rsidP="00347329">
            <w:pPr>
              <w:rPr>
                <w:b/>
              </w:rPr>
            </w:pPr>
          </w:p>
          <w:p w:rsidR="00347329" w:rsidRDefault="00347329" w:rsidP="00347329">
            <w:pPr>
              <w:rPr>
                <w:b/>
              </w:rPr>
            </w:pPr>
          </w:p>
          <w:p w:rsidR="00347329" w:rsidRDefault="00347329" w:rsidP="00347329">
            <w:pPr>
              <w:rPr>
                <w:b/>
              </w:rPr>
            </w:pPr>
          </w:p>
        </w:tc>
      </w:tr>
    </w:tbl>
    <w:p w:rsidR="00347329" w:rsidRDefault="00347329" w:rsidP="00347329">
      <w:pPr>
        <w:jc w:val="center"/>
        <w:rPr>
          <w:b/>
        </w:rPr>
      </w:pPr>
      <w:r>
        <w:rPr>
          <w:b/>
        </w:rPr>
        <w:lastRenderedPageBreak/>
        <w:t>Реестр муниципальных услуг Русско-Камешкирского сельсовета Камешкирского района Пензенской области</w:t>
      </w:r>
    </w:p>
    <w:p w:rsidR="00347329" w:rsidRDefault="00347329" w:rsidP="00347329">
      <w:pPr>
        <w:jc w:val="center"/>
        <w:rPr>
          <w:b/>
        </w:rPr>
      </w:pPr>
    </w:p>
    <w:p w:rsidR="00347329" w:rsidRDefault="00347329" w:rsidP="00347329">
      <w:pPr>
        <w:jc w:val="center"/>
        <w:rPr>
          <w:b/>
        </w:rPr>
      </w:pPr>
    </w:p>
    <w:tbl>
      <w:tblPr>
        <w:tblW w:w="5572" w:type="pct"/>
        <w:jc w:val="center"/>
        <w:tblInd w:w="-1307" w:type="dxa"/>
        <w:tblCellMar>
          <w:left w:w="0" w:type="dxa"/>
          <w:right w:w="0" w:type="dxa"/>
        </w:tblCellMar>
        <w:tblLook w:val="04A0" w:firstRow="1" w:lastRow="0" w:firstColumn="1" w:lastColumn="0" w:noHBand="0" w:noVBand="1"/>
      </w:tblPr>
      <w:tblGrid>
        <w:gridCol w:w="1428"/>
        <w:gridCol w:w="168"/>
        <w:gridCol w:w="2070"/>
        <w:gridCol w:w="3505"/>
        <w:gridCol w:w="1022"/>
        <w:gridCol w:w="988"/>
        <w:gridCol w:w="1696"/>
      </w:tblGrid>
      <w:tr w:rsidR="00347329" w:rsidRPr="00C11672" w:rsidTr="00347329">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right="540"/>
              <w:jc w:val="center"/>
            </w:pPr>
            <w:r w:rsidRPr="00C11672">
              <w:t xml:space="preserve">№ </w:t>
            </w:r>
            <w:proofErr w:type="gramStart"/>
            <w:r w:rsidRPr="00C11672">
              <w:t>п</w:t>
            </w:r>
            <w:proofErr w:type="gramEnd"/>
            <w:r w:rsidRPr="00C11672">
              <w:t>/п</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Наименование муниципальной услуги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Орган местного самоуправления, предоставляющий муниципальную услугу</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Сведения об административном регламенте (№ и дата МНПА)</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Наименование услуг, которые являются необходимыми и обязательными для предоставления муниципальной услуги.</w:t>
            </w:r>
            <w:r w:rsidRPr="00C11672">
              <w:rPr>
                <w:vertAlign w:val="superscript"/>
              </w:rPr>
              <w:t>1</w:t>
            </w: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left="133"/>
              <w:jc w:val="both"/>
            </w:pPr>
            <w:r>
              <w:t>      </w:t>
            </w:r>
            <w:r w:rsidRPr="00C11672">
              <w:t>              </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329" w:rsidRPr="00C11672" w:rsidRDefault="00347329" w:rsidP="00347329">
            <w:pPr>
              <w:ind w:left="200"/>
              <w:jc w:val="both"/>
            </w:pPr>
            <w:r w:rsidRPr="00C11672">
              <w:t>                      </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left="267"/>
              <w:jc w:val="both"/>
            </w:pPr>
            <w:r w:rsidRPr="00C11672">
              <w:t>                      </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left="293"/>
              <w:jc w:val="both"/>
            </w:pPr>
            <w:r w:rsidRPr="00C11672">
              <w:t>                      </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left="227"/>
              <w:jc w:val="both"/>
            </w:pPr>
            <w:r w:rsidRPr="00C11672">
              <w:t>                      </w:t>
            </w: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12" w:tgtFrame="_blank" w:history="1">
              <w:r w:rsidR="00347329" w:rsidRPr="00C11672">
                <w:rPr>
                  <w:color w:val="0000FF"/>
                </w:rPr>
                <w:t>№</w:t>
              </w:r>
              <w:r w:rsidR="00347329">
                <w:rPr>
                  <w:color w:val="0000FF"/>
                </w:rPr>
                <w:t>52</w:t>
              </w:r>
              <w:r w:rsidR="00347329" w:rsidRPr="00C11672">
                <w:rPr>
                  <w:color w:val="0000FF"/>
                </w:rPr>
                <w:t xml:space="preserve"> от 25.03.2019 г</w:t>
              </w:r>
            </w:hyperlink>
            <w:r w:rsidR="00347329" w:rsidRPr="00C11672">
              <w:t>.</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Предоставление выписки из реестра муниципального имущества.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13" w:tgtFrame="_blank" w:history="1">
              <w:r w:rsidR="00347329" w:rsidRPr="00C11672">
                <w:rPr>
                  <w:color w:val="0000FF"/>
                </w:rPr>
                <w:t>№</w:t>
              </w:r>
              <w:r w:rsidR="00347329">
                <w:rPr>
                  <w:color w:val="0000FF"/>
                </w:rPr>
                <w:t>48</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 xml:space="preserve">Предоставление муниципального </w:t>
            </w:r>
            <w:r w:rsidRPr="00C11672">
              <w:lastRenderedPageBreak/>
              <w:t>имущества в аренду.</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lastRenderedPageBreak/>
              <w:t xml:space="preserve">Администрация Русско-Камешкирского сельсовета </w:t>
            </w:r>
            <w:r w:rsidRPr="00C11672">
              <w:lastRenderedPageBreak/>
              <w:t>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14" w:tgtFrame="_blank" w:history="1">
              <w:r w:rsidR="00347329" w:rsidRPr="00C11672">
                <w:rPr>
                  <w:color w:val="0000FF"/>
                </w:rPr>
                <w:t>№</w:t>
              </w:r>
              <w:r w:rsidR="00347329">
                <w:rPr>
                  <w:color w:val="0000FF"/>
                </w:rPr>
                <w:t>54</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numPr>
                <w:ilvl w:val="0"/>
                <w:numId w:val="17"/>
              </w:numPr>
              <w:ind w:left="0" w:firstLine="0"/>
              <w:jc w:val="center"/>
            </w:pP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Предоставление муниципального имущества в безвозмездное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15" w:tgtFrame="_blank" w:history="1">
              <w:r w:rsidR="00347329" w:rsidRPr="00C11672">
                <w:rPr>
                  <w:color w:val="0000FF"/>
                </w:rPr>
                <w:t>№</w:t>
              </w:r>
              <w:r w:rsidR="00347329">
                <w:rPr>
                  <w:color w:val="0000FF"/>
                </w:rPr>
                <w:t>47</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5.</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Предварительное согласование предоставления земельного участка, находящегося в муниципальной собственности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16" w:tgtFrame="_blank" w:history="1">
              <w:r w:rsidR="00347329" w:rsidRPr="00C11672">
                <w:rPr>
                  <w:color w:val="0000FF"/>
                </w:rPr>
                <w:t>№</w:t>
              </w:r>
              <w:r w:rsidR="00347329">
                <w:rPr>
                  <w:color w:val="0000FF"/>
                </w:rPr>
                <w:t>45</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6.</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Подготовка и утверждение схемы расположения земельного участка или земельных участков на кадастровом плане территории.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17" w:tgtFrame="_blank" w:history="1">
              <w:r w:rsidR="00347329" w:rsidRPr="00C11672">
                <w:rPr>
                  <w:color w:val="0000FF"/>
                </w:rPr>
                <w:t>№</w:t>
              </w:r>
              <w:r w:rsidR="00347329">
                <w:rPr>
                  <w:color w:val="0000FF"/>
                </w:rPr>
                <w:t>42</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7.</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18" w:tgtFrame="_blank" w:history="1">
              <w:r w:rsidR="00347329" w:rsidRPr="00C11672">
                <w:rPr>
                  <w:color w:val="0000FF"/>
                </w:rPr>
                <w:t>№</w:t>
              </w:r>
              <w:r w:rsidR="00347329">
                <w:rPr>
                  <w:color w:val="0000FF"/>
                </w:rPr>
                <w:t>51</w:t>
              </w:r>
              <w:r w:rsidR="00347329" w:rsidRPr="00C11672">
                <w:rPr>
                  <w:color w:val="0000FF"/>
                </w:rPr>
                <w:t>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8.</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Продажа и предоставление в аренду земельных участков, находящихся в муниципальной собственности, на торгах.</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19" w:tgtFrame="_blank" w:history="1">
              <w:r w:rsidR="00347329" w:rsidRPr="00C11672">
                <w:rPr>
                  <w:color w:val="0000FF"/>
                </w:rPr>
                <w:t>№</w:t>
              </w:r>
              <w:r w:rsidR="00347329">
                <w:rPr>
                  <w:color w:val="0000FF"/>
                </w:rPr>
                <w:t>56</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9.</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 xml:space="preserve">Предоставление земельных участков, находящихся в муниципальной собственности, без проведения торгов, </w:t>
            </w:r>
            <w:r w:rsidRPr="00C11672">
              <w:lastRenderedPageBreak/>
              <w:t>в собственность, аренду, безвозмездное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20" w:tgtFrame="_blank" w:history="1">
              <w:r w:rsidR="00347329" w:rsidRPr="00C11672">
                <w:rPr>
                  <w:color w:val="0000FF"/>
                </w:rPr>
                <w:t>№</w:t>
              </w:r>
              <w:r w:rsidR="00347329">
                <w:rPr>
                  <w:color w:val="0000FF"/>
                </w:rPr>
                <w:t>50</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lastRenderedPageBreak/>
              <w:t>10.</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Предоставление земельного участка, находящегося в муниципальной собственности, в постоянное (бессрочное)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21" w:tgtFrame="_blank" w:history="1">
              <w:r w:rsidR="00347329" w:rsidRPr="00C11672">
                <w:rPr>
                  <w:color w:val="0000FF"/>
                </w:rPr>
                <w:t>№</w:t>
              </w:r>
              <w:r w:rsidR="00347329">
                <w:rPr>
                  <w:color w:val="0000FF"/>
                </w:rPr>
                <w:t>46</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11.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22" w:tgtFrame="_blank" w:history="1">
              <w:r w:rsidR="00347329" w:rsidRPr="00C11672">
                <w:rPr>
                  <w:color w:val="0000FF"/>
                </w:rPr>
                <w:t>№</w:t>
              </w:r>
              <w:r w:rsidR="00347329">
                <w:rPr>
                  <w:color w:val="0000FF"/>
                </w:rPr>
                <w:t>44</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12.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Присвоение и аннулирование адресов.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23" w:tgtFrame="_blank" w:history="1">
              <w:r w:rsidR="00347329" w:rsidRPr="00C11672">
                <w:rPr>
                  <w:color w:val="0000FF"/>
                </w:rPr>
                <w:t>№3</w:t>
              </w:r>
              <w:r w:rsidR="00347329">
                <w:rPr>
                  <w:color w:val="0000FF"/>
                </w:rPr>
                <w:t>4</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13.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Согласование проведения переустройства и перепланировки и помещений в многоквартирном доме.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24" w:tgtFrame="_blank" w:history="1">
              <w:r w:rsidR="00347329" w:rsidRPr="00C11672">
                <w:rPr>
                  <w:color w:val="0000FF"/>
                </w:rPr>
                <w:t>№</w:t>
              </w:r>
              <w:r w:rsidR="00347329">
                <w:rPr>
                  <w:color w:val="0000FF"/>
                </w:rPr>
                <w:t>57</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14.</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 xml:space="preserve">Перевод жилого помещения в </w:t>
            </w:r>
            <w:proofErr w:type="gramStart"/>
            <w:r w:rsidRPr="00C11672">
              <w:t>нежилое</w:t>
            </w:r>
            <w:proofErr w:type="gramEnd"/>
            <w:r w:rsidRPr="00C11672">
              <w:t xml:space="preserve"> или нежилого помещения в жилое.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Default="00347329" w:rsidP="00347329">
            <w:pPr>
              <w:jc w:val="center"/>
            </w:pPr>
            <w:r w:rsidRPr="00C11672">
              <w:t>№</w:t>
            </w:r>
            <w:r>
              <w:t>41</w:t>
            </w:r>
            <w:r w:rsidRPr="00C11672">
              <w:t xml:space="preserve"> </w:t>
            </w:r>
          </w:p>
          <w:p w:rsidR="00347329" w:rsidRPr="00C11672" w:rsidRDefault="00347329" w:rsidP="00347329">
            <w:pPr>
              <w:jc w:val="center"/>
            </w:pPr>
            <w:r w:rsidRPr="00C11672">
              <w:t>от 22.03.2019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15.</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Постановка на учет малоимущих граждан в качестве нуждающихся в жилых помещениях</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25" w:tgtFrame="_blank" w:history="1">
              <w:r w:rsidR="00347329" w:rsidRPr="00C11672">
                <w:rPr>
                  <w:color w:val="0000FF"/>
                </w:rPr>
                <w:t>№</w:t>
              </w:r>
              <w:r w:rsidR="00347329">
                <w:rPr>
                  <w:color w:val="0000FF"/>
                </w:rPr>
                <w:t>43</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16.</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 xml:space="preserve">Предоставление малоимущим </w:t>
            </w:r>
            <w:r w:rsidRPr="00C11672">
              <w:lastRenderedPageBreak/>
              <w:t>гражданам по договорам социального найма жилых помещений муниципального жилищного фонда.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lastRenderedPageBreak/>
              <w:t xml:space="preserve">Администрация Русско-Камешкирского сельсовета </w:t>
            </w:r>
            <w:r w:rsidRPr="00C11672">
              <w:lastRenderedPageBreak/>
              <w:t>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26" w:tgtFrame="_blank" w:history="1">
              <w:r w:rsidR="00347329" w:rsidRPr="00C11672">
                <w:rPr>
                  <w:color w:val="0000FF"/>
                </w:rPr>
                <w:t>№</w:t>
              </w:r>
              <w:r w:rsidR="00347329">
                <w:rPr>
                  <w:color w:val="0000FF"/>
                </w:rPr>
                <w:t>53</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lastRenderedPageBreak/>
              <w:t>17.</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 xml:space="preserve">Признание жилых помещений муниципального жилищного фонда </w:t>
            </w:r>
            <w:proofErr w:type="gramStart"/>
            <w:r w:rsidRPr="00C11672">
              <w:t>непригодными</w:t>
            </w:r>
            <w:proofErr w:type="gramEnd"/>
            <w:r w:rsidRPr="00C11672">
              <w:t xml:space="preserve"> для проживания.</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27" w:tgtFrame="_blank" w:history="1">
              <w:r w:rsidR="00347329" w:rsidRPr="00C11672">
                <w:rPr>
                  <w:color w:val="0000FF"/>
                </w:rPr>
                <w:t>№</w:t>
              </w:r>
              <w:r w:rsidR="00347329">
                <w:rPr>
                  <w:color w:val="0000FF"/>
                </w:rPr>
                <w:t>55</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18.</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 xml:space="preserve">Признание частных жилых помещений </w:t>
            </w:r>
            <w:proofErr w:type="gramStart"/>
            <w:r w:rsidRPr="00C11672">
              <w:t>пригодными</w:t>
            </w:r>
            <w:proofErr w:type="gramEnd"/>
            <w:r w:rsidRPr="00C11672">
              <w:t xml:space="preserve"> (непригодными) для проживания граждан.</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28" w:tgtFrame="_blank" w:history="1">
              <w:r w:rsidR="00347329" w:rsidRPr="00C11672">
                <w:rPr>
                  <w:color w:val="0000FF"/>
                </w:rPr>
                <w:t>№</w:t>
              </w:r>
              <w:r w:rsidR="00347329">
                <w:rPr>
                  <w:color w:val="0000FF"/>
                </w:rPr>
                <w:t>35</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19.</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Выдача разрешения на осуществление земляных работ</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29" w:tgtFrame="_blank" w:history="1">
              <w:r w:rsidR="00347329" w:rsidRPr="00C11672">
                <w:rPr>
                  <w:color w:val="0000FF"/>
                </w:rPr>
                <w:t>№</w:t>
              </w:r>
              <w:r w:rsidR="00347329">
                <w:rPr>
                  <w:color w:val="0000FF"/>
                </w:rPr>
                <w:t>33</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20.</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Выдача разрешения на право организации розничного рынка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30" w:tgtFrame="_blank" w:history="1">
              <w:r w:rsidR="00347329" w:rsidRPr="00C11672">
                <w:rPr>
                  <w:color w:val="0000FF"/>
                </w:rPr>
                <w:t>№</w:t>
              </w:r>
              <w:r w:rsidR="00347329">
                <w:rPr>
                  <w:color w:val="0000FF"/>
                </w:rPr>
                <w:t>147</w:t>
              </w:r>
              <w:r w:rsidR="00347329" w:rsidRPr="00C11672">
                <w:rPr>
                  <w:color w:val="0000FF"/>
                </w:rPr>
                <w:t xml:space="preserve"> от 1</w:t>
              </w:r>
              <w:r w:rsidR="00347329">
                <w:rPr>
                  <w:color w:val="0000FF"/>
                </w:rPr>
                <w:t>3</w:t>
              </w:r>
              <w:r w:rsidR="00347329" w:rsidRPr="00C11672">
                <w:rPr>
                  <w:color w:val="0000FF"/>
                </w:rPr>
                <w:t>.08.2019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21.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Назначение пенсии за выслугу лет муниципальным служащим.</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31" w:tgtFrame="_blank" w:history="1">
              <w:r w:rsidR="00347329" w:rsidRPr="00C11672">
                <w:rPr>
                  <w:color w:val="0000FF"/>
                </w:rPr>
                <w:t>№</w:t>
              </w:r>
              <w:r w:rsidR="00347329">
                <w:rPr>
                  <w:color w:val="0000FF"/>
                </w:rPr>
                <w:t>39</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22.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Выдача копий муниципальных правовых актов.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32" w:tgtFrame="_blank" w:history="1">
              <w:r w:rsidR="00347329" w:rsidRPr="00C11672">
                <w:rPr>
                  <w:color w:val="0000FF"/>
                </w:rPr>
                <w:t>№3</w:t>
              </w:r>
              <w:r w:rsidR="00347329">
                <w:rPr>
                  <w:color w:val="0000FF"/>
                </w:rPr>
                <w:t>7</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23.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Регистрация устава территориального общественного самоуправления.</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33" w:tgtFrame="_blank" w:history="1">
              <w:r w:rsidR="00347329" w:rsidRPr="00C11672">
                <w:rPr>
                  <w:color w:val="0000FF"/>
                </w:rPr>
                <w:t>№</w:t>
              </w:r>
              <w:r w:rsidR="00347329">
                <w:rPr>
                  <w:color w:val="0000FF"/>
                </w:rPr>
                <w:t>58</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24.</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34" w:tgtFrame="_blank" w:history="1">
              <w:r w:rsidR="00347329" w:rsidRPr="00C11672">
                <w:rPr>
                  <w:color w:val="0000FF"/>
                </w:rPr>
                <w:t>№4</w:t>
              </w:r>
              <w:r w:rsidR="00347329">
                <w:rPr>
                  <w:color w:val="0000FF"/>
                </w:rPr>
                <w:t>9</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lastRenderedPageBreak/>
              <w:t>25.</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Предоставление разрешения на условно разрешенный вид использования земельного участка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35" w:tgtFrame="_blank" w:history="1">
              <w:r w:rsidR="00347329" w:rsidRPr="00C11672">
                <w:rPr>
                  <w:color w:val="0000FF"/>
                </w:rPr>
                <w:t>№</w:t>
              </w:r>
              <w:r w:rsidR="00347329">
                <w:rPr>
                  <w:color w:val="0000FF"/>
                </w:rPr>
                <w:t>36</w:t>
              </w:r>
              <w:r w:rsidR="00347329"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26.</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Предоставление права на размещение нестационарных торговых объектов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36" w:tgtFrame="_blank" w:history="1">
              <w:r w:rsidR="00347329" w:rsidRPr="00C11672">
                <w:rPr>
                  <w:color w:val="0000FF"/>
                </w:rPr>
                <w:t>№</w:t>
              </w:r>
              <w:r w:rsidR="00347329">
                <w:rPr>
                  <w:color w:val="0000FF"/>
                </w:rPr>
                <w:t>7</w:t>
              </w:r>
              <w:r w:rsidR="00347329" w:rsidRPr="00C11672">
                <w:rPr>
                  <w:color w:val="0000FF"/>
                </w:rPr>
                <w:t>9 от 2</w:t>
              </w:r>
              <w:r w:rsidR="00347329">
                <w:rPr>
                  <w:color w:val="0000FF"/>
                </w:rPr>
                <w:t>4</w:t>
              </w:r>
              <w:r w:rsidR="00347329" w:rsidRPr="00C11672">
                <w:rPr>
                  <w:color w:val="0000FF"/>
                </w:rPr>
                <w:t>.05.2019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27.</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Признание садового дома жилым домом или жилого дома садовым домом</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37" w:tgtFrame="_blank" w:history="1">
              <w:r w:rsidR="00347329" w:rsidRPr="00C11672">
                <w:rPr>
                  <w:color w:val="0000FF"/>
                </w:rPr>
                <w:t>№</w:t>
              </w:r>
              <w:r w:rsidR="00347329">
                <w:rPr>
                  <w:color w:val="0000FF"/>
                </w:rPr>
                <w:t>115</w:t>
              </w:r>
              <w:r w:rsidR="00347329" w:rsidRPr="00C11672">
                <w:rPr>
                  <w:color w:val="0000FF"/>
                </w:rPr>
                <w:t xml:space="preserve"> от 1</w:t>
              </w:r>
              <w:r w:rsidR="00347329">
                <w:rPr>
                  <w:color w:val="0000FF"/>
                </w:rPr>
                <w:t>5</w:t>
              </w:r>
              <w:r w:rsidR="00347329" w:rsidRPr="00C11672">
                <w:rPr>
                  <w:color w:val="0000FF"/>
                </w:rPr>
                <w:t>.07.2019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28.</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Согласование создания места (площадки) накопления твердых коммунальных отходов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38" w:tgtFrame="_blank" w:history="1">
              <w:r w:rsidR="00347329" w:rsidRPr="00C11672">
                <w:rPr>
                  <w:color w:val="0000FF"/>
                </w:rPr>
                <w:t>№</w:t>
              </w:r>
              <w:r w:rsidR="00347329">
                <w:rPr>
                  <w:color w:val="0000FF"/>
                </w:rPr>
                <w:t>97</w:t>
              </w:r>
              <w:r w:rsidR="00347329" w:rsidRPr="00C11672">
                <w:rPr>
                  <w:color w:val="0000FF"/>
                </w:rPr>
                <w:t xml:space="preserve"> от 2</w:t>
              </w:r>
              <w:r w:rsidR="00347329">
                <w:rPr>
                  <w:color w:val="0000FF"/>
                </w:rPr>
                <w:t>1</w:t>
              </w:r>
              <w:r w:rsidR="00347329" w:rsidRPr="00C11672">
                <w:rPr>
                  <w:color w:val="0000FF"/>
                </w:rPr>
                <w:t>.06.2019года</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29.</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 xml:space="preserve">Предоставление выписки из </w:t>
            </w:r>
            <w:proofErr w:type="spellStart"/>
            <w:r w:rsidRPr="00C11672">
              <w:t>похозяйственной</w:t>
            </w:r>
            <w:proofErr w:type="spellEnd"/>
            <w:r w:rsidRPr="00C11672">
              <w:t xml:space="preserve"> книги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9A5B19" w:rsidP="00347329">
            <w:pPr>
              <w:jc w:val="center"/>
            </w:pPr>
            <w:hyperlink r:id="rId39" w:tgtFrame="_blank" w:history="1">
              <w:r w:rsidR="00347329" w:rsidRPr="00C11672">
                <w:rPr>
                  <w:color w:val="0000FF"/>
                </w:rPr>
                <w:t>№</w:t>
              </w:r>
              <w:r w:rsidR="00347329">
                <w:rPr>
                  <w:color w:val="0000FF"/>
                </w:rPr>
                <w:t>93</w:t>
              </w:r>
              <w:r w:rsidR="00347329" w:rsidRPr="00C11672">
                <w:rPr>
                  <w:color w:val="0000FF"/>
                </w:rPr>
                <w:t xml:space="preserve"> от 01.06.2020 года</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rsidRPr="00C11672">
              <w:t>30.</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pStyle w:val="ConsPlusTitle"/>
              <w:jc w:val="center"/>
              <w:rPr>
                <w:rFonts w:ascii="Times New Roman" w:hAnsi="Times New Roman" w:cs="Times New Roman"/>
                <w:sz w:val="20"/>
                <w:szCs w:val="20"/>
              </w:rPr>
            </w:pPr>
            <w:r w:rsidRPr="00C11672">
              <w:rPr>
                <w:rFonts w:ascii="Times New Roman" w:hAnsi="Times New Roman" w:cs="Times New Roman"/>
                <w:b w:val="0"/>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t>№ 159 от 12.11.2020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r>
              <w:t>31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E74E4A" w:rsidRDefault="00347329" w:rsidP="00347329">
            <w:pPr>
              <w:pStyle w:val="ConsPlusTitle"/>
              <w:jc w:val="center"/>
              <w:rPr>
                <w:rFonts w:ascii="Times New Roman" w:hAnsi="Times New Roman" w:cs="Times New Roman"/>
                <w:b w:val="0"/>
                <w:sz w:val="20"/>
                <w:szCs w:val="20"/>
              </w:rPr>
            </w:pPr>
            <w:r w:rsidRPr="00E74E4A">
              <w:rPr>
                <w:rFonts w:ascii="Times New Roman" w:hAnsi="Times New Roman" w:cs="Times New Roman"/>
                <w:b w:val="0"/>
                <w:sz w:val="20"/>
                <w:szCs w:val="20"/>
              </w:rPr>
              <w:t>Предоставление муниципального имущества в доверительное управление</w:t>
            </w:r>
          </w:p>
          <w:p w:rsidR="00347329" w:rsidRPr="00C11672" w:rsidRDefault="00347329" w:rsidP="00347329">
            <w:pPr>
              <w:pStyle w:val="ConsPlusTitle"/>
              <w:jc w:val="center"/>
              <w:rPr>
                <w:rFonts w:ascii="Times New Roman" w:hAnsi="Times New Roman" w:cs="Times New Roman"/>
                <w:b w:val="0"/>
                <w:sz w:val="20"/>
                <w:szCs w:val="20"/>
              </w:rPr>
            </w:pP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Default="00347329" w:rsidP="00347329">
            <w:pPr>
              <w:jc w:val="center"/>
            </w:pPr>
            <w:r>
              <w:t>№ 160 от 12.11.2020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Default="00347329" w:rsidP="00347329">
            <w:pPr>
              <w:ind w:firstLine="567"/>
              <w:jc w:val="center"/>
            </w:pPr>
            <w:r>
              <w:t>32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329" w:rsidRPr="00734F14" w:rsidRDefault="00347329" w:rsidP="00347329">
            <w:pPr>
              <w:ind w:firstLine="55"/>
              <w:jc w:val="center"/>
            </w:pPr>
            <w:r w:rsidRPr="00734F14">
              <w:t xml:space="preserve">Выдача разрешения на использование земель или земельных </w:t>
            </w:r>
            <w:r w:rsidRPr="00734F14">
              <w:lastRenderedPageBreak/>
              <w:t>участков без предоставления земельных участков и установления сервитута, публичного сервитута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Default="00347329" w:rsidP="00347329">
            <w:pPr>
              <w:jc w:val="center"/>
            </w:pPr>
            <w:r>
              <w:t>№ 58 от 24.05.2021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Default="00347329" w:rsidP="00347329">
            <w:pPr>
              <w:ind w:firstLine="567"/>
              <w:jc w:val="center"/>
            </w:pPr>
            <w:r>
              <w:lastRenderedPageBreak/>
              <w:t>33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329" w:rsidRPr="004C4018" w:rsidRDefault="00347329" w:rsidP="00347329">
            <w:pPr>
              <w:spacing w:before="240" w:after="60"/>
              <w:jc w:val="center"/>
              <w:rPr>
                <w:color w:val="00000A"/>
              </w:rPr>
            </w:pPr>
            <w:proofErr w:type="gramStart"/>
            <w:r w:rsidRPr="004C4018">
              <w:rPr>
                <w:bCs/>
                <w:color w:val="00000A"/>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4C4018">
              <w:rPr>
                <w:bCs/>
                <w:color w:val="00000A"/>
              </w:rPr>
              <w:t xml:space="preserve">, местного значения муниципального </w:t>
            </w:r>
            <w:r w:rsidRPr="004C4018">
              <w:rPr>
                <w:bCs/>
                <w:color w:val="00000A"/>
              </w:rPr>
              <w:lastRenderedPageBreak/>
              <w:t>района, участкам таких автомобильных дорог</w:t>
            </w:r>
          </w:p>
          <w:p w:rsidR="00347329" w:rsidRPr="004C4018" w:rsidRDefault="00347329" w:rsidP="00347329">
            <w:pPr>
              <w:ind w:firstLine="567"/>
              <w:jc w:val="both"/>
            </w:pP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Default="00347329" w:rsidP="00347329">
            <w:pPr>
              <w:jc w:val="center"/>
            </w:pP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center"/>
            </w:pPr>
          </w:p>
        </w:tc>
      </w:tr>
      <w:tr w:rsidR="00347329" w:rsidRPr="00C11672" w:rsidTr="00347329">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7329" w:rsidRPr="00C11672" w:rsidRDefault="00347329" w:rsidP="00347329">
            <w:pPr>
              <w:ind w:firstLine="567"/>
              <w:jc w:val="both"/>
            </w:pPr>
            <w:r w:rsidRPr="00C11672">
              <w:lastRenderedPageBreak/>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347329" w:rsidRPr="00C11672" w:rsidTr="00347329">
        <w:trPr>
          <w:jc w:val="center"/>
        </w:trPr>
        <w:tc>
          <w:tcPr>
            <w:tcW w:w="9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both"/>
            </w:pPr>
            <w:r w:rsidRPr="00C11672">
              <w:t xml:space="preserve">№ </w:t>
            </w:r>
            <w:proofErr w:type="gramStart"/>
            <w:r w:rsidRPr="00C11672">
              <w:t>п</w:t>
            </w:r>
            <w:proofErr w:type="gramEnd"/>
            <w:r w:rsidRPr="00C11672">
              <w:t>/п</w:t>
            </w:r>
          </w:p>
        </w:tc>
        <w:tc>
          <w:tcPr>
            <w:tcW w:w="2883"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both"/>
            </w:pPr>
            <w:r w:rsidRPr="00C11672">
              <w:t>Наименование муниципальной услуги</w:t>
            </w:r>
          </w:p>
        </w:tc>
        <w:tc>
          <w:tcPr>
            <w:tcW w:w="116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7329" w:rsidRPr="00C11672" w:rsidRDefault="00347329" w:rsidP="00347329">
            <w:pPr>
              <w:ind w:firstLine="567"/>
              <w:jc w:val="both"/>
            </w:pPr>
            <w:r w:rsidRPr="00C11672">
              <w:t>Категория муниципальных учреждений и организаций, предоставляющих услугу</w:t>
            </w:r>
          </w:p>
        </w:tc>
      </w:tr>
      <w:tr w:rsidR="00347329" w:rsidRPr="00C11672" w:rsidTr="00347329">
        <w:trPr>
          <w:jc w:val="center"/>
        </w:trPr>
        <w:tc>
          <w:tcPr>
            <w:tcW w:w="955"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7329" w:rsidRPr="00C11672" w:rsidRDefault="00347329" w:rsidP="00347329">
            <w:pPr>
              <w:numPr>
                <w:ilvl w:val="0"/>
                <w:numId w:val="18"/>
              </w:numPr>
              <w:ind w:left="133" w:hanging="133"/>
              <w:jc w:val="both"/>
            </w:pPr>
            <w:r w:rsidRPr="00C11672">
              <w:t>                      </w:t>
            </w:r>
          </w:p>
        </w:tc>
        <w:tc>
          <w:tcPr>
            <w:tcW w:w="2883"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347329" w:rsidRPr="00C11672" w:rsidRDefault="00347329" w:rsidP="00347329">
            <w:pPr>
              <w:numPr>
                <w:ilvl w:val="0"/>
                <w:numId w:val="19"/>
              </w:numPr>
              <w:ind w:left="200" w:hanging="200"/>
              <w:jc w:val="both"/>
            </w:pPr>
            <w:r w:rsidRPr="00C11672">
              <w:t>                      </w:t>
            </w:r>
          </w:p>
        </w:tc>
        <w:tc>
          <w:tcPr>
            <w:tcW w:w="1162"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347329" w:rsidRPr="00C11672" w:rsidRDefault="00347329" w:rsidP="00347329">
            <w:pPr>
              <w:numPr>
                <w:ilvl w:val="0"/>
                <w:numId w:val="20"/>
              </w:numPr>
              <w:ind w:left="267" w:hanging="267"/>
              <w:jc w:val="both"/>
            </w:pPr>
            <w:r w:rsidRPr="00C11672">
              <w:t>                      </w:t>
            </w:r>
          </w:p>
        </w:tc>
      </w:tr>
    </w:tbl>
    <w:p w:rsidR="00347329" w:rsidRDefault="00347329" w:rsidP="00347329">
      <w:pPr>
        <w:jc w:val="center"/>
        <w:rPr>
          <w:b/>
        </w:rPr>
      </w:pPr>
    </w:p>
    <w:p w:rsidR="00347329" w:rsidRDefault="00347329" w:rsidP="00347329">
      <w:pPr>
        <w:jc w:val="center"/>
        <w:rPr>
          <w:b/>
        </w:rPr>
      </w:pPr>
    </w:p>
    <w:p w:rsidR="00347329" w:rsidRDefault="00347329" w:rsidP="00347329">
      <w:pPr>
        <w:jc w:val="center"/>
        <w:rPr>
          <w:b/>
        </w:rPr>
      </w:pPr>
    </w:p>
    <w:p w:rsidR="00347329" w:rsidRDefault="00347329" w:rsidP="00347329">
      <w:pPr>
        <w:jc w:val="center"/>
        <w:rPr>
          <w:b/>
        </w:rPr>
      </w:pPr>
    </w:p>
    <w:p w:rsidR="00347329" w:rsidRDefault="00347329" w:rsidP="00347329"/>
    <w:p w:rsidR="00347329" w:rsidRPr="001F34FD" w:rsidRDefault="00347329" w:rsidP="00347329">
      <w:pPr>
        <w:jc w:val="center"/>
        <w:rPr>
          <w:b/>
          <w:i/>
        </w:rPr>
      </w:pPr>
      <w:r w:rsidRPr="00D349AC">
        <w:rPr>
          <w:rFonts w:ascii="Calibri" w:hAnsi="Calibri"/>
          <w:color w:val="00000A"/>
          <w:sz w:val="28"/>
          <w:szCs w:val="28"/>
        </w:rPr>
        <w:t>﻿</w:t>
      </w:r>
      <w:r w:rsidRPr="00395775">
        <w:rPr>
          <w:rFonts w:ascii="Arial" w:hAnsi="Arial"/>
          <w:color w:val="000000"/>
          <w:sz w:val="28"/>
          <w:szCs w:val="28"/>
        </w:rPr>
        <w:t>﻿</w:t>
      </w:r>
      <w:r>
        <w:rPr>
          <w:noProof/>
        </w:rPr>
        <w:drawing>
          <wp:inline distT="0" distB="0" distL="0" distR="0" wp14:anchorId="43952567" wp14:editId="4BC8BCE1">
            <wp:extent cx="723900" cy="914400"/>
            <wp:effectExtent l="1905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40"/>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347329" w:rsidRPr="001F34FD" w:rsidTr="00347329">
        <w:trPr>
          <w:trHeight w:hRule="exact" w:val="397"/>
        </w:trPr>
        <w:tc>
          <w:tcPr>
            <w:tcW w:w="9720" w:type="dxa"/>
          </w:tcPr>
          <w:p w:rsidR="00347329" w:rsidRPr="001F34FD" w:rsidRDefault="00347329" w:rsidP="00347329">
            <w:pPr>
              <w:jc w:val="center"/>
              <w:rPr>
                <w:b/>
              </w:rPr>
            </w:pPr>
          </w:p>
        </w:tc>
      </w:tr>
      <w:tr w:rsidR="00347329" w:rsidRPr="005530CF" w:rsidTr="00347329">
        <w:trPr>
          <w:trHeight w:val="1453"/>
        </w:trPr>
        <w:tc>
          <w:tcPr>
            <w:tcW w:w="9720" w:type="dxa"/>
          </w:tcPr>
          <w:p w:rsidR="00347329" w:rsidRPr="005530CF" w:rsidRDefault="00347329" w:rsidP="00347329">
            <w:pPr>
              <w:jc w:val="center"/>
              <w:rPr>
                <w:b/>
              </w:rPr>
            </w:pPr>
            <w:r w:rsidRPr="005530CF">
              <w:rPr>
                <w:b/>
              </w:rPr>
              <w:t>АДМИНИСТРАЦИЯ</w:t>
            </w:r>
          </w:p>
          <w:p w:rsidR="00347329" w:rsidRPr="005530CF" w:rsidRDefault="00347329" w:rsidP="00347329">
            <w:pPr>
              <w:jc w:val="center"/>
              <w:rPr>
                <w:b/>
              </w:rPr>
            </w:pPr>
            <w:r w:rsidRPr="005530CF">
              <w:rPr>
                <w:b/>
              </w:rPr>
              <w:t>РУССКО-КАМЕШКИРСКОГО СЕЛЬСОВЕТА</w:t>
            </w:r>
          </w:p>
          <w:p w:rsidR="00347329" w:rsidRPr="005530CF" w:rsidRDefault="00347329" w:rsidP="00347329">
            <w:pPr>
              <w:jc w:val="center"/>
              <w:rPr>
                <w:b/>
              </w:rPr>
            </w:pPr>
            <w:r w:rsidRPr="005530CF">
              <w:rPr>
                <w:b/>
              </w:rPr>
              <w:t>КАМЕШКИРСКОГО</w:t>
            </w:r>
            <w:r w:rsidRPr="005530CF">
              <w:rPr>
                <w:b/>
                <w:i/>
              </w:rPr>
              <w:t xml:space="preserve"> </w:t>
            </w:r>
            <w:r w:rsidRPr="005530CF">
              <w:rPr>
                <w:b/>
              </w:rPr>
              <w:t>РАЙОНА</w:t>
            </w:r>
          </w:p>
          <w:p w:rsidR="00347329" w:rsidRPr="005530CF" w:rsidRDefault="00347329" w:rsidP="00347329">
            <w:pPr>
              <w:jc w:val="center"/>
              <w:rPr>
                <w:b/>
              </w:rPr>
            </w:pPr>
            <w:r w:rsidRPr="005530CF">
              <w:rPr>
                <w:b/>
              </w:rPr>
              <w:t>ПЕНЗЕНСКОЙ ОБЛАСТИ</w:t>
            </w:r>
          </w:p>
        </w:tc>
      </w:tr>
      <w:tr w:rsidR="00347329" w:rsidRPr="005530CF" w:rsidTr="00347329">
        <w:trPr>
          <w:trHeight w:hRule="exact" w:val="80"/>
        </w:trPr>
        <w:tc>
          <w:tcPr>
            <w:tcW w:w="9720" w:type="dxa"/>
          </w:tcPr>
          <w:p w:rsidR="00347329" w:rsidRPr="005530CF" w:rsidRDefault="00347329" w:rsidP="00347329">
            <w:pPr>
              <w:jc w:val="both"/>
            </w:pPr>
          </w:p>
        </w:tc>
      </w:tr>
      <w:tr w:rsidR="00347329" w:rsidRPr="005530CF" w:rsidTr="00347329">
        <w:trPr>
          <w:trHeight w:val="315"/>
        </w:trPr>
        <w:tc>
          <w:tcPr>
            <w:tcW w:w="9720" w:type="dxa"/>
          </w:tcPr>
          <w:p w:rsidR="00347329" w:rsidRPr="005530CF" w:rsidRDefault="00347329" w:rsidP="00347329">
            <w:pPr>
              <w:pStyle w:val="31"/>
              <w:spacing w:before="0"/>
              <w:jc w:val="center"/>
              <w:rPr>
                <w:rFonts w:ascii="Times New Roman" w:hAnsi="Times New Roman"/>
              </w:rPr>
            </w:pPr>
            <w:r w:rsidRPr="005530CF">
              <w:rPr>
                <w:rFonts w:ascii="Times New Roman" w:hAnsi="Times New Roman"/>
              </w:rPr>
              <w:t>ПОСТАНОВЛЕНИЕ</w:t>
            </w:r>
          </w:p>
        </w:tc>
      </w:tr>
      <w:tr w:rsidR="00347329" w:rsidRPr="005530CF" w:rsidTr="00347329">
        <w:trPr>
          <w:trHeight w:hRule="exact" w:val="80"/>
        </w:trPr>
        <w:tc>
          <w:tcPr>
            <w:tcW w:w="9720" w:type="dxa"/>
            <w:vAlign w:val="center"/>
          </w:tcPr>
          <w:p w:rsidR="00347329" w:rsidRPr="005530CF" w:rsidRDefault="00347329" w:rsidP="00347329">
            <w:pPr>
              <w:pStyle w:val="31"/>
              <w:spacing w:before="0"/>
              <w:rPr>
                <w:rFonts w:ascii="Times New Roman" w:hAnsi="Times New Roman"/>
              </w:rPr>
            </w:pPr>
          </w:p>
        </w:tc>
      </w:tr>
    </w:tbl>
    <w:tbl>
      <w:tblPr>
        <w:tblW w:w="0" w:type="auto"/>
        <w:jc w:val="center"/>
        <w:tblInd w:w="-50" w:type="dxa"/>
        <w:tblLayout w:type="fixed"/>
        <w:tblCellMar>
          <w:left w:w="0" w:type="dxa"/>
          <w:right w:w="0" w:type="dxa"/>
        </w:tblCellMar>
        <w:tblLook w:val="00A0" w:firstRow="1" w:lastRow="0" w:firstColumn="1" w:lastColumn="0" w:noHBand="0" w:noVBand="0"/>
      </w:tblPr>
      <w:tblGrid>
        <w:gridCol w:w="334"/>
        <w:gridCol w:w="2835"/>
        <w:gridCol w:w="397"/>
        <w:gridCol w:w="1134"/>
      </w:tblGrid>
      <w:tr w:rsidR="00347329" w:rsidRPr="005530CF" w:rsidTr="00347329">
        <w:trPr>
          <w:jc w:val="center"/>
        </w:trPr>
        <w:tc>
          <w:tcPr>
            <w:tcW w:w="334" w:type="dxa"/>
            <w:vAlign w:val="bottom"/>
          </w:tcPr>
          <w:p w:rsidR="00347329" w:rsidRPr="005530CF" w:rsidRDefault="00347329" w:rsidP="00347329">
            <w:r w:rsidRPr="005530CF">
              <w:t>от</w:t>
            </w:r>
          </w:p>
        </w:tc>
        <w:tc>
          <w:tcPr>
            <w:tcW w:w="2835" w:type="dxa"/>
            <w:tcBorders>
              <w:top w:val="nil"/>
              <w:left w:val="nil"/>
              <w:bottom w:val="single" w:sz="6" w:space="0" w:color="auto"/>
              <w:right w:val="nil"/>
            </w:tcBorders>
          </w:tcPr>
          <w:p w:rsidR="00347329" w:rsidRPr="005530CF" w:rsidRDefault="00347329" w:rsidP="00347329">
            <w:pPr>
              <w:jc w:val="center"/>
            </w:pPr>
            <w:r>
              <w:t>02.08</w:t>
            </w:r>
            <w:r w:rsidRPr="005530CF">
              <w:t>.2021 г.</w:t>
            </w:r>
          </w:p>
        </w:tc>
        <w:tc>
          <w:tcPr>
            <w:tcW w:w="397" w:type="dxa"/>
          </w:tcPr>
          <w:p w:rsidR="00347329" w:rsidRPr="005530CF" w:rsidRDefault="00347329" w:rsidP="00347329">
            <w:pPr>
              <w:jc w:val="center"/>
            </w:pPr>
            <w:r w:rsidRPr="005530CF">
              <w:t xml:space="preserve">№  </w:t>
            </w:r>
          </w:p>
        </w:tc>
        <w:tc>
          <w:tcPr>
            <w:tcW w:w="1134" w:type="dxa"/>
            <w:tcBorders>
              <w:top w:val="nil"/>
              <w:left w:val="nil"/>
              <w:bottom w:val="single" w:sz="6" w:space="0" w:color="auto"/>
              <w:right w:val="nil"/>
            </w:tcBorders>
          </w:tcPr>
          <w:p w:rsidR="00347329" w:rsidRPr="005530CF" w:rsidRDefault="00347329" w:rsidP="00347329">
            <w:pPr>
              <w:jc w:val="center"/>
            </w:pPr>
            <w:r>
              <w:t>96</w:t>
            </w:r>
          </w:p>
        </w:tc>
      </w:tr>
      <w:tr w:rsidR="00347329" w:rsidRPr="005530CF" w:rsidTr="00347329">
        <w:trPr>
          <w:trHeight w:val="250"/>
          <w:jc w:val="center"/>
        </w:trPr>
        <w:tc>
          <w:tcPr>
            <w:tcW w:w="4700" w:type="dxa"/>
            <w:gridSpan w:val="4"/>
          </w:tcPr>
          <w:p w:rsidR="00347329" w:rsidRPr="005530CF" w:rsidRDefault="00347329" w:rsidP="00347329">
            <w:pPr>
              <w:jc w:val="center"/>
            </w:pPr>
            <w:r w:rsidRPr="005530CF">
              <w:t>(с. Русский Камешкир)</w:t>
            </w:r>
          </w:p>
        </w:tc>
      </w:tr>
    </w:tbl>
    <w:p w:rsidR="00347329" w:rsidRPr="00395775" w:rsidRDefault="00347329" w:rsidP="00347329">
      <w:pPr>
        <w:rPr>
          <w:sz w:val="28"/>
          <w:szCs w:val="28"/>
        </w:rPr>
      </w:pPr>
    </w:p>
    <w:p w:rsidR="00347329" w:rsidRPr="00583E01" w:rsidRDefault="00347329" w:rsidP="00347329">
      <w:pPr>
        <w:spacing w:before="240" w:after="60"/>
        <w:jc w:val="center"/>
        <w:rPr>
          <w:color w:val="00000A"/>
        </w:rPr>
      </w:pPr>
      <w:proofErr w:type="gramStart"/>
      <w:r w:rsidRPr="00583E01">
        <w:rPr>
          <w:b/>
          <w:bCs/>
          <w:color w:val="00000A"/>
        </w:rPr>
        <w:t>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w:t>
      </w:r>
      <w:proofErr w:type="gramEnd"/>
      <w:r w:rsidRPr="00583E01">
        <w:rPr>
          <w:b/>
          <w:bCs/>
          <w:color w:val="00000A"/>
        </w:rPr>
        <w:t xml:space="preserve">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347329" w:rsidRPr="00D349AC" w:rsidRDefault="00347329" w:rsidP="00347329">
      <w:pPr>
        <w:spacing w:after="60"/>
        <w:ind w:firstLine="567"/>
        <w:jc w:val="both"/>
        <w:rPr>
          <w:color w:val="00000A"/>
          <w:sz w:val="28"/>
          <w:szCs w:val="28"/>
        </w:rPr>
      </w:pPr>
      <w:r w:rsidRPr="00D349AC">
        <w:rPr>
          <w:b/>
          <w:bCs/>
          <w:color w:val="00000A"/>
          <w:sz w:val="28"/>
          <w:szCs w:val="28"/>
        </w:rPr>
        <w:t> </w:t>
      </w:r>
    </w:p>
    <w:p w:rsidR="00347329" w:rsidRPr="009A37E9" w:rsidRDefault="00347329" w:rsidP="00347329">
      <w:pPr>
        <w:ind w:firstLine="567"/>
        <w:jc w:val="both"/>
        <w:rPr>
          <w:color w:val="00000A"/>
        </w:rPr>
      </w:pPr>
      <w:proofErr w:type="gramStart"/>
      <w:r w:rsidRPr="009A37E9">
        <w:rPr>
          <w:color w:val="00000A"/>
        </w:rPr>
        <w:lastRenderedPageBreak/>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Pr>
          <w:color w:val="00000A"/>
        </w:rPr>
        <w:t>Русско-Камешкирского</w:t>
      </w:r>
      <w:r w:rsidRPr="009A37E9">
        <w:rPr>
          <w:color w:val="00000A"/>
        </w:rPr>
        <w:t xml:space="preserve"> сельсовета Камешкирского района Пензенской области </w:t>
      </w:r>
      <w:r w:rsidRPr="009A37E9">
        <w:t>22.03.2019 года № 30 «О разработке и утверждении административных регламентов предоставления муниципальных услуг Администрацией Русско-Камешкирского сельсовета Камешкирского района Пензенской области»</w:t>
      </w:r>
      <w:r w:rsidRPr="009A37E9">
        <w:rPr>
          <w:color w:val="FF0000"/>
        </w:rPr>
        <w:t>,</w:t>
      </w:r>
      <w:r w:rsidRPr="009A37E9">
        <w:rPr>
          <w:color w:val="00000A"/>
        </w:rPr>
        <w:t xml:space="preserve"> от </w:t>
      </w:r>
      <w:r w:rsidRPr="009A37E9">
        <w:t>22.03.2019 года № 29 «</w:t>
      </w:r>
      <w:r w:rsidRPr="009A37E9">
        <w:rPr>
          <w:bCs/>
        </w:rPr>
        <w:t>Об утверждении реестра муниципальных услуг Русско-Камешкирского сельсовета Камешкирского района Пензенской области</w:t>
      </w:r>
      <w:r w:rsidRPr="009A37E9">
        <w:t>»,</w:t>
      </w:r>
      <w:r w:rsidRPr="009A37E9">
        <w:rPr>
          <w:color w:val="00000A"/>
        </w:rPr>
        <w:t>, руководствуясь Уставом</w:t>
      </w:r>
      <w:proofErr w:type="gramEnd"/>
      <w:r w:rsidRPr="009A37E9">
        <w:rPr>
          <w:color w:val="00000A"/>
        </w:rPr>
        <w:t xml:space="preserve">  </w:t>
      </w:r>
      <w:r>
        <w:rPr>
          <w:color w:val="00000A"/>
        </w:rPr>
        <w:t>Русско-Камешкирского</w:t>
      </w:r>
      <w:r w:rsidRPr="009A37E9">
        <w:rPr>
          <w:color w:val="00000A"/>
        </w:rPr>
        <w:t xml:space="preserve"> сельсовета Камешкирского района Пензенской области, администрация </w:t>
      </w:r>
      <w:r>
        <w:rPr>
          <w:color w:val="00000A"/>
        </w:rPr>
        <w:t>Русско-Камешкирского</w:t>
      </w:r>
      <w:r w:rsidRPr="009A37E9">
        <w:rPr>
          <w:color w:val="00000A"/>
        </w:rPr>
        <w:t xml:space="preserve"> сельсовета Камешкирского района Пензенской области </w:t>
      </w:r>
    </w:p>
    <w:p w:rsidR="00347329" w:rsidRPr="00583E01" w:rsidRDefault="00347329" w:rsidP="00347329">
      <w:pPr>
        <w:ind w:firstLine="567"/>
        <w:jc w:val="center"/>
        <w:rPr>
          <w:b/>
          <w:color w:val="00000A"/>
        </w:rPr>
      </w:pPr>
      <w:r w:rsidRPr="00583E01">
        <w:rPr>
          <w:b/>
          <w:color w:val="00000A"/>
        </w:rPr>
        <w:t>постановляет:</w:t>
      </w:r>
    </w:p>
    <w:p w:rsidR="00347329" w:rsidRPr="00583E01" w:rsidRDefault="00347329" w:rsidP="00347329">
      <w:pPr>
        <w:jc w:val="both"/>
        <w:rPr>
          <w:color w:val="00000A"/>
        </w:rPr>
      </w:pPr>
      <w:r w:rsidRPr="00583E01">
        <w:rPr>
          <w:color w:val="00000A"/>
        </w:rPr>
        <w:t>1. </w:t>
      </w:r>
      <w:proofErr w:type="gramStart"/>
      <w:r w:rsidRPr="00583E01">
        <w:rPr>
          <w:color w:val="00000A"/>
        </w:rPr>
        <w:t>Утвердить прилагаемый административный регламент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w:t>
      </w:r>
      <w:proofErr w:type="gramEnd"/>
      <w:r w:rsidRPr="00583E01">
        <w:rPr>
          <w:color w:val="00000A"/>
        </w:rPr>
        <w:t xml:space="preserve">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(далее – Административный регламент).</w:t>
      </w:r>
    </w:p>
    <w:p w:rsidR="00347329" w:rsidRPr="00583E01" w:rsidRDefault="00347329" w:rsidP="00347329">
      <w:pPr>
        <w:jc w:val="both"/>
        <w:rPr>
          <w:color w:val="00000A"/>
        </w:rPr>
      </w:pPr>
      <w:r w:rsidRPr="00583E01">
        <w:rPr>
          <w:color w:val="00000A"/>
        </w:rPr>
        <w:t>2.Опубликовать настоящее постановление в информационном бюллетене «</w:t>
      </w:r>
      <w:r>
        <w:rPr>
          <w:color w:val="00000A"/>
        </w:rPr>
        <w:t>Правовое поле</w:t>
      </w:r>
      <w:r w:rsidRPr="00583E01">
        <w:rPr>
          <w:color w:val="00000A"/>
        </w:rPr>
        <w:t>».</w:t>
      </w:r>
    </w:p>
    <w:p w:rsidR="00347329" w:rsidRPr="00583E01" w:rsidRDefault="00347329" w:rsidP="00347329">
      <w:pPr>
        <w:jc w:val="both"/>
        <w:rPr>
          <w:color w:val="00000A"/>
        </w:rPr>
      </w:pPr>
      <w:r w:rsidRPr="00583E01">
        <w:rPr>
          <w:color w:val="00000A"/>
        </w:rPr>
        <w:t>3. Настоящее постановление вступает в силу на следующий день после дня его официального опубликования.</w:t>
      </w:r>
    </w:p>
    <w:p w:rsidR="00347329" w:rsidRPr="00583E01" w:rsidRDefault="00347329" w:rsidP="00347329">
      <w:pPr>
        <w:jc w:val="both"/>
        <w:rPr>
          <w:color w:val="00000A"/>
        </w:rPr>
      </w:pPr>
      <w:r w:rsidRPr="00583E01">
        <w:rPr>
          <w:color w:val="00000A"/>
        </w:rPr>
        <w:t xml:space="preserve">4. </w:t>
      </w:r>
      <w:proofErr w:type="gramStart"/>
      <w:r w:rsidRPr="00583E01">
        <w:rPr>
          <w:color w:val="00000A"/>
        </w:rPr>
        <w:t>Контроль за</w:t>
      </w:r>
      <w:proofErr w:type="gramEnd"/>
      <w:r w:rsidRPr="00583E01">
        <w:rPr>
          <w:color w:val="00000A"/>
        </w:rPr>
        <w:t xml:space="preserve"> исполнением настоящего постановления возложить на главу администрации </w:t>
      </w:r>
      <w:r>
        <w:rPr>
          <w:color w:val="00000A"/>
        </w:rPr>
        <w:t>Русско-Камешкирского</w:t>
      </w:r>
      <w:r w:rsidRPr="00583E01">
        <w:rPr>
          <w:color w:val="00000A"/>
        </w:rPr>
        <w:t xml:space="preserve"> сельсовета Камешкирского района Пензенской области.</w:t>
      </w:r>
    </w:p>
    <w:p w:rsidR="00347329" w:rsidRPr="00583E01" w:rsidRDefault="00347329" w:rsidP="00347329">
      <w:pPr>
        <w:jc w:val="both"/>
        <w:rPr>
          <w:color w:val="00000A"/>
        </w:rPr>
      </w:pPr>
      <w:r w:rsidRPr="00583E01">
        <w:rPr>
          <w:color w:val="00000A"/>
        </w:rPr>
        <w:t> </w:t>
      </w:r>
    </w:p>
    <w:p w:rsidR="00347329" w:rsidRDefault="00347329" w:rsidP="00347329">
      <w:pPr>
        <w:ind w:firstLine="567"/>
        <w:rPr>
          <w:b/>
          <w:bCs/>
          <w:color w:val="00000A"/>
        </w:rPr>
      </w:pPr>
    </w:p>
    <w:p w:rsidR="00347329" w:rsidRDefault="00347329" w:rsidP="00347329">
      <w:pPr>
        <w:ind w:firstLine="567"/>
        <w:rPr>
          <w:b/>
          <w:bCs/>
          <w:color w:val="00000A"/>
        </w:rPr>
      </w:pPr>
    </w:p>
    <w:p w:rsidR="00347329" w:rsidRDefault="00347329" w:rsidP="00347329">
      <w:pPr>
        <w:ind w:firstLine="567"/>
        <w:rPr>
          <w:b/>
          <w:bCs/>
          <w:color w:val="00000A"/>
        </w:rPr>
      </w:pPr>
    </w:p>
    <w:p w:rsidR="00347329" w:rsidRDefault="00347329" w:rsidP="00347329">
      <w:pPr>
        <w:ind w:firstLine="567"/>
        <w:rPr>
          <w:b/>
          <w:bCs/>
          <w:color w:val="00000A"/>
        </w:rPr>
      </w:pPr>
    </w:p>
    <w:p w:rsidR="00347329" w:rsidRDefault="00347329" w:rsidP="00347329">
      <w:pPr>
        <w:ind w:firstLine="567"/>
        <w:rPr>
          <w:b/>
          <w:bCs/>
          <w:color w:val="00000A"/>
        </w:rPr>
      </w:pPr>
    </w:p>
    <w:p w:rsidR="00347329" w:rsidRPr="00583E01" w:rsidRDefault="00347329" w:rsidP="00347329">
      <w:pPr>
        <w:rPr>
          <w:color w:val="00000A"/>
        </w:rPr>
      </w:pPr>
      <w:r w:rsidRPr="00583E01">
        <w:rPr>
          <w:b/>
          <w:bCs/>
          <w:color w:val="00000A"/>
        </w:rPr>
        <w:t>Глава администрации</w:t>
      </w:r>
    </w:p>
    <w:p w:rsidR="00347329" w:rsidRPr="00583E01" w:rsidRDefault="00347329" w:rsidP="00347329">
      <w:pPr>
        <w:rPr>
          <w:color w:val="00000A"/>
        </w:rPr>
      </w:pPr>
      <w:r>
        <w:rPr>
          <w:b/>
          <w:bCs/>
          <w:color w:val="00000A"/>
        </w:rPr>
        <w:t>Русско-Камешкирского</w:t>
      </w:r>
      <w:r w:rsidRPr="00583E01">
        <w:rPr>
          <w:b/>
          <w:bCs/>
          <w:color w:val="00000A"/>
        </w:rPr>
        <w:t> сельсовета</w:t>
      </w:r>
    </w:p>
    <w:p w:rsidR="00347329" w:rsidRPr="00583E01" w:rsidRDefault="00347329" w:rsidP="00347329">
      <w:pPr>
        <w:rPr>
          <w:color w:val="00000A"/>
        </w:rPr>
      </w:pPr>
      <w:r w:rsidRPr="00583E01">
        <w:rPr>
          <w:b/>
          <w:bCs/>
          <w:color w:val="00000A"/>
        </w:rPr>
        <w:t>Камешкирского района</w:t>
      </w:r>
    </w:p>
    <w:p w:rsidR="00347329" w:rsidRPr="00583E01" w:rsidRDefault="00347329" w:rsidP="00347329">
      <w:pPr>
        <w:rPr>
          <w:b/>
          <w:bCs/>
          <w:color w:val="00000A"/>
        </w:rPr>
      </w:pPr>
      <w:r w:rsidRPr="00583E01">
        <w:rPr>
          <w:b/>
          <w:bCs/>
          <w:color w:val="00000A"/>
        </w:rPr>
        <w:t xml:space="preserve">Пензенской области                                                         </w:t>
      </w:r>
      <w:r>
        <w:rPr>
          <w:b/>
          <w:bCs/>
          <w:color w:val="00000A"/>
        </w:rPr>
        <w:t xml:space="preserve">            </w:t>
      </w:r>
      <w:r w:rsidRPr="00583E01">
        <w:rPr>
          <w:b/>
          <w:bCs/>
          <w:color w:val="00000A"/>
        </w:rPr>
        <w:t xml:space="preserve">      </w:t>
      </w:r>
      <w:proofErr w:type="spellStart"/>
      <w:r>
        <w:rPr>
          <w:b/>
          <w:bCs/>
          <w:color w:val="00000A"/>
        </w:rPr>
        <w:t>В.Ю.Сорокина</w:t>
      </w:r>
      <w:proofErr w:type="spellEnd"/>
    </w:p>
    <w:p w:rsidR="00347329" w:rsidRPr="00583E01" w:rsidRDefault="00347329" w:rsidP="00347329">
      <w:pPr>
        <w:ind w:firstLine="567"/>
        <w:rPr>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Default="00347329" w:rsidP="00347329">
      <w:pPr>
        <w:jc w:val="right"/>
        <w:rPr>
          <w:bCs/>
          <w:color w:val="00000A"/>
        </w:rPr>
      </w:pPr>
    </w:p>
    <w:p w:rsidR="00347329" w:rsidRPr="00583E01" w:rsidRDefault="00347329" w:rsidP="00347329">
      <w:pPr>
        <w:jc w:val="right"/>
        <w:rPr>
          <w:color w:val="00000A"/>
        </w:rPr>
      </w:pPr>
      <w:r w:rsidRPr="00583E01">
        <w:rPr>
          <w:bCs/>
          <w:color w:val="00000A"/>
        </w:rPr>
        <w:t>Утвержден</w:t>
      </w:r>
    </w:p>
    <w:p w:rsidR="00347329" w:rsidRPr="00583E01" w:rsidRDefault="00347329" w:rsidP="00347329">
      <w:pPr>
        <w:jc w:val="right"/>
        <w:rPr>
          <w:color w:val="00000A"/>
        </w:rPr>
      </w:pPr>
      <w:r w:rsidRPr="00583E01">
        <w:rPr>
          <w:bCs/>
          <w:color w:val="00000A"/>
        </w:rPr>
        <w:t>постановлением администрации</w:t>
      </w:r>
    </w:p>
    <w:p w:rsidR="00347329" w:rsidRPr="00583E01" w:rsidRDefault="00347329" w:rsidP="00347329">
      <w:pPr>
        <w:jc w:val="right"/>
        <w:rPr>
          <w:color w:val="00000A"/>
        </w:rPr>
      </w:pPr>
      <w:r>
        <w:rPr>
          <w:bCs/>
          <w:color w:val="00000A"/>
        </w:rPr>
        <w:t>Русско-Камешкирского</w:t>
      </w:r>
      <w:r w:rsidRPr="00583E01">
        <w:rPr>
          <w:bCs/>
          <w:color w:val="00000A"/>
        </w:rPr>
        <w:t> сельсовета</w:t>
      </w:r>
    </w:p>
    <w:p w:rsidR="00347329" w:rsidRPr="00583E01" w:rsidRDefault="00347329" w:rsidP="00347329">
      <w:pPr>
        <w:jc w:val="right"/>
        <w:rPr>
          <w:color w:val="00000A"/>
        </w:rPr>
      </w:pPr>
      <w:r w:rsidRPr="00583E01">
        <w:rPr>
          <w:color w:val="00000A"/>
        </w:rPr>
        <w:t>Камешкирского района</w:t>
      </w:r>
    </w:p>
    <w:p w:rsidR="00347329" w:rsidRPr="00583E01" w:rsidRDefault="00347329" w:rsidP="00347329">
      <w:pPr>
        <w:jc w:val="right"/>
        <w:rPr>
          <w:color w:val="00000A"/>
        </w:rPr>
      </w:pPr>
      <w:r w:rsidRPr="00583E01">
        <w:rPr>
          <w:bCs/>
          <w:color w:val="00000A"/>
        </w:rPr>
        <w:t>Пензенской области</w:t>
      </w:r>
    </w:p>
    <w:p w:rsidR="00347329" w:rsidRPr="00583E01" w:rsidRDefault="00347329" w:rsidP="00347329">
      <w:pPr>
        <w:jc w:val="right"/>
        <w:rPr>
          <w:color w:val="00000A"/>
        </w:rPr>
      </w:pPr>
      <w:r w:rsidRPr="00583E01">
        <w:rPr>
          <w:bCs/>
          <w:color w:val="00000A"/>
        </w:rPr>
        <w:t>от </w:t>
      </w:r>
      <w:r>
        <w:rPr>
          <w:bCs/>
          <w:color w:val="00000A"/>
        </w:rPr>
        <w:t>02.08.2021 г</w:t>
      </w:r>
      <w:r w:rsidRPr="00583E01">
        <w:rPr>
          <w:bCs/>
          <w:color w:val="00000A"/>
        </w:rPr>
        <w:t>.№</w:t>
      </w:r>
      <w:r w:rsidRPr="00583E01">
        <w:rPr>
          <w:b/>
          <w:bCs/>
          <w:color w:val="00000A"/>
        </w:rPr>
        <w:t> </w:t>
      </w:r>
      <w:r>
        <w:rPr>
          <w:bCs/>
          <w:color w:val="00000A"/>
        </w:rPr>
        <w:t>96</w:t>
      </w:r>
    </w:p>
    <w:p w:rsidR="00347329" w:rsidRPr="00583E01" w:rsidRDefault="00347329" w:rsidP="00347329">
      <w:pPr>
        <w:ind w:firstLine="567"/>
        <w:jc w:val="both"/>
        <w:rPr>
          <w:color w:val="00000A"/>
        </w:rPr>
      </w:pPr>
      <w:bookmarkStart w:id="0" w:name="P29"/>
      <w:bookmarkEnd w:id="0"/>
      <w:r w:rsidRPr="00583E01">
        <w:rPr>
          <w:color w:val="00000A"/>
        </w:rPr>
        <w:t> </w:t>
      </w:r>
    </w:p>
    <w:p w:rsidR="00347329" w:rsidRPr="00583E01" w:rsidRDefault="00347329" w:rsidP="00347329">
      <w:pPr>
        <w:ind w:firstLine="567"/>
        <w:jc w:val="both"/>
        <w:rPr>
          <w:color w:val="00000A"/>
        </w:rPr>
      </w:pPr>
      <w:proofErr w:type="gramStart"/>
      <w:r w:rsidRPr="00583E01">
        <w:rPr>
          <w:color w:val="00000A"/>
        </w:rPr>
        <w:t>Административный регламент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w:t>
      </w:r>
      <w:proofErr w:type="gramEnd"/>
      <w:r w:rsidRPr="00583E01">
        <w:rPr>
          <w:color w:val="00000A"/>
        </w:rPr>
        <w:t xml:space="preserve"> дорогам федерального, регионального или межмуниципального, местного значения муниципального района, участкам таких автомобильных дорог»</w:t>
      </w:r>
    </w:p>
    <w:p w:rsidR="00347329" w:rsidRPr="00583E01" w:rsidRDefault="00347329" w:rsidP="00347329">
      <w:pPr>
        <w:ind w:firstLine="567"/>
        <w:jc w:val="center"/>
        <w:rPr>
          <w:color w:val="00000A"/>
        </w:rPr>
      </w:pPr>
      <w:r w:rsidRPr="00583E01">
        <w:rPr>
          <w:b/>
          <w:bCs/>
          <w:color w:val="00000A"/>
        </w:rPr>
        <w:t>I. Общие положения</w:t>
      </w:r>
    </w:p>
    <w:p w:rsidR="00347329" w:rsidRPr="00583E01" w:rsidRDefault="00347329" w:rsidP="00347329">
      <w:pPr>
        <w:ind w:firstLine="567"/>
        <w:jc w:val="both"/>
        <w:rPr>
          <w:color w:val="00000A"/>
        </w:rPr>
      </w:pPr>
      <w:r w:rsidRPr="00583E01">
        <w:rPr>
          <w:b/>
          <w:bCs/>
          <w:color w:val="00000A"/>
        </w:rPr>
        <w:t>Предмет регулирования</w:t>
      </w:r>
    </w:p>
    <w:p w:rsidR="00347329" w:rsidRPr="00583E01" w:rsidRDefault="00347329" w:rsidP="00347329">
      <w:pPr>
        <w:ind w:firstLine="567"/>
        <w:jc w:val="both"/>
        <w:rPr>
          <w:color w:val="00000A"/>
        </w:rPr>
      </w:pPr>
      <w:r w:rsidRPr="00583E01">
        <w:rPr>
          <w:color w:val="00000A"/>
        </w:rPr>
        <w:t>1.1. </w:t>
      </w:r>
      <w:proofErr w:type="gramStart"/>
      <w:r w:rsidRPr="00583E01">
        <w:rPr>
          <w:color w:val="00000A"/>
        </w:rPr>
        <w:t>Административный регламент устанавливает порядок и стандарт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w:t>
      </w:r>
      <w:proofErr w:type="gramEnd"/>
      <w:r w:rsidRPr="00583E01">
        <w:rPr>
          <w:color w:val="00000A"/>
        </w:rPr>
        <w:t xml:space="preserve">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(далее - муниципальная услуга), определяет сроки и последовательность административных процедур (действий) администрации </w:t>
      </w:r>
      <w:r>
        <w:rPr>
          <w:color w:val="00000A"/>
        </w:rPr>
        <w:t>Русско-Камешкирского</w:t>
      </w:r>
      <w:r w:rsidRPr="00583E01">
        <w:rPr>
          <w:color w:val="00000A"/>
        </w:rPr>
        <w:t xml:space="preserve"> сельсовета Камешкирского района Пензенской области (далее - Администрация) при предоставлении муниципальной услуги.</w:t>
      </w:r>
    </w:p>
    <w:p w:rsidR="00347329" w:rsidRPr="00583E01" w:rsidRDefault="00347329" w:rsidP="00347329">
      <w:pPr>
        <w:ind w:firstLine="567"/>
        <w:jc w:val="both"/>
        <w:rPr>
          <w:color w:val="00000A"/>
        </w:rPr>
      </w:pPr>
      <w:r w:rsidRPr="00583E01">
        <w:rPr>
          <w:color w:val="00000A"/>
        </w:rPr>
        <w:t>Круг заявителей</w:t>
      </w:r>
    </w:p>
    <w:p w:rsidR="00347329" w:rsidRPr="00583E01" w:rsidRDefault="00347329" w:rsidP="00347329">
      <w:pPr>
        <w:ind w:firstLine="567"/>
        <w:jc w:val="both"/>
        <w:rPr>
          <w:color w:val="00000A"/>
        </w:rPr>
      </w:pPr>
      <w:bookmarkStart w:id="1" w:name="P45"/>
      <w:bookmarkEnd w:id="1"/>
      <w:r w:rsidRPr="00583E01">
        <w:rPr>
          <w:color w:val="00000A"/>
        </w:rPr>
        <w:t>1.2. Заявителями на предоставление муниципальной услуги являются:</w:t>
      </w:r>
    </w:p>
    <w:p w:rsidR="00347329" w:rsidRPr="00583E01" w:rsidRDefault="00347329" w:rsidP="00347329">
      <w:pPr>
        <w:ind w:firstLine="567"/>
        <w:jc w:val="both"/>
        <w:rPr>
          <w:color w:val="00000A"/>
        </w:rPr>
      </w:pPr>
      <w:proofErr w:type="gramStart"/>
      <w:r w:rsidRPr="00583E01">
        <w:rPr>
          <w:color w:val="00000A"/>
        </w:rPr>
        <w:t>- владельцы транспортных средств (юридические лица, индивидуальные предприниматели и физические лица) или их представители, подавшие заявление на выдачу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w:t>
      </w:r>
      <w:proofErr w:type="gramEnd"/>
      <w:r w:rsidRPr="00583E01">
        <w:rPr>
          <w:color w:val="00000A"/>
        </w:rPr>
        <w:t xml:space="preserve">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(далее - заявители).</w:t>
      </w:r>
    </w:p>
    <w:p w:rsidR="00347329" w:rsidRPr="00583E01" w:rsidRDefault="00347329" w:rsidP="00347329">
      <w:pPr>
        <w:ind w:firstLine="567"/>
        <w:jc w:val="both"/>
        <w:rPr>
          <w:color w:val="00000A"/>
        </w:rPr>
      </w:pPr>
      <w:r w:rsidRPr="00583E01">
        <w:rPr>
          <w:color w:val="00000A"/>
        </w:rPr>
        <w:t>Полномочия представителя владельца транспортного средства должны быть подтверждены учредительными документами юридического лица или доверенностью, выданной владельцем транспортного средства.</w:t>
      </w:r>
    </w:p>
    <w:p w:rsidR="00347329" w:rsidRPr="00583E01" w:rsidRDefault="00347329" w:rsidP="00347329">
      <w:pPr>
        <w:ind w:firstLine="567"/>
        <w:jc w:val="both"/>
        <w:rPr>
          <w:color w:val="00000A"/>
        </w:rPr>
      </w:pPr>
      <w:r w:rsidRPr="00583E01">
        <w:rPr>
          <w:color w:val="00000A"/>
        </w:rPr>
        <w:lastRenderedPageBreak/>
        <w:t>Требования к порядку информирования о предоставлении муниципальной услуги</w:t>
      </w:r>
    </w:p>
    <w:p w:rsidR="00347329" w:rsidRPr="00583E01" w:rsidRDefault="00347329" w:rsidP="00347329">
      <w:pPr>
        <w:ind w:firstLine="567"/>
        <w:jc w:val="both"/>
        <w:rPr>
          <w:color w:val="00000A"/>
        </w:rPr>
      </w:pPr>
      <w:r w:rsidRPr="00583E01">
        <w:rPr>
          <w:color w:val="00000A"/>
        </w:rPr>
        <w:t>1.3. Информирование заявителя о предоставлении муниципальной услуги осуществляется:</w:t>
      </w:r>
    </w:p>
    <w:p w:rsidR="00347329" w:rsidRPr="00583E01" w:rsidRDefault="00347329" w:rsidP="00347329">
      <w:pPr>
        <w:ind w:firstLine="567"/>
        <w:jc w:val="both"/>
        <w:rPr>
          <w:color w:val="00000A"/>
        </w:rPr>
      </w:pPr>
      <w:r w:rsidRPr="00583E01">
        <w:rPr>
          <w:color w:val="00000A"/>
        </w:rPr>
        <w:t>1.3.1. Лично;</w:t>
      </w:r>
    </w:p>
    <w:p w:rsidR="00347329" w:rsidRPr="00583E01" w:rsidRDefault="00347329" w:rsidP="00347329">
      <w:pPr>
        <w:ind w:firstLine="567"/>
        <w:jc w:val="both"/>
        <w:rPr>
          <w:color w:val="00000A"/>
        </w:rPr>
      </w:pPr>
      <w:r w:rsidRPr="00583E01">
        <w:rPr>
          <w:color w:val="00000A"/>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7329" w:rsidRPr="00583E01" w:rsidRDefault="00347329" w:rsidP="00347329">
      <w:pPr>
        <w:ind w:firstLine="567"/>
        <w:jc w:val="both"/>
        <w:rPr>
          <w:color w:val="00000A"/>
        </w:rPr>
      </w:pPr>
      <w:r w:rsidRPr="00583E01">
        <w:rPr>
          <w:color w:val="00000A"/>
        </w:rPr>
        <w:t>1.3.3. Посредством использования телефонной, почтовой связи, а также электронной почты;</w:t>
      </w:r>
    </w:p>
    <w:p w:rsidR="00347329" w:rsidRPr="00583E01" w:rsidRDefault="00347329" w:rsidP="00347329">
      <w:pPr>
        <w:ind w:firstLine="567"/>
        <w:jc w:val="both"/>
        <w:rPr>
          <w:color w:val="00000A"/>
        </w:rPr>
      </w:pPr>
      <w:r w:rsidRPr="008575FD">
        <w:t xml:space="preserve">1.3.4. </w:t>
      </w:r>
      <w:proofErr w:type="gramStart"/>
      <w:r w:rsidRPr="008575FD">
        <w:t>Посредством размещения информации на официальном сайте Администрации в информационно-телекоммуникационной сети «Интернет»: http://</w:t>
      </w:r>
      <w:bookmarkStart w:id="2" w:name="OLE_LINK4"/>
      <w:bookmarkStart w:id="3" w:name="OLE_LINK3"/>
      <w:bookmarkStart w:id="4" w:name="OLE_LINK2"/>
      <w:bookmarkEnd w:id="2"/>
      <w:bookmarkEnd w:id="3"/>
      <w:bookmarkEnd w:id="4"/>
      <w:r w:rsidRPr="008575FD">
        <w:t xml:space="preserve"> ruskam.kameshkir.pnzreg.ru</w:t>
      </w:r>
      <w:r w:rsidRPr="008575FD">
        <w:rPr>
          <w:sz w:val="26"/>
          <w:szCs w:val="26"/>
        </w:rPr>
        <w:t xml:space="preserve"> </w:t>
      </w:r>
      <w:r w:rsidRPr="008575FD">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w:t>
      </w:r>
      <w:r w:rsidRPr="00583E01">
        <w:rPr>
          <w:color w:val="00000A"/>
        </w:rPr>
        <w:t xml:space="preserve"> - Региональный портал);</w:t>
      </w:r>
      <w:proofErr w:type="gramEnd"/>
    </w:p>
    <w:p w:rsidR="00347329" w:rsidRPr="00583E01" w:rsidRDefault="00347329" w:rsidP="00347329">
      <w:pPr>
        <w:ind w:firstLine="567"/>
        <w:jc w:val="both"/>
        <w:rPr>
          <w:color w:val="00000A"/>
        </w:rPr>
      </w:pPr>
      <w:r w:rsidRPr="00583E01">
        <w:rPr>
          <w:color w:val="00000A"/>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7329" w:rsidRPr="00583E01" w:rsidRDefault="00347329" w:rsidP="00347329">
      <w:pPr>
        <w:ind w:firstLine="567"/>
        <w:jc w:val="both"/>
        <w:rPr>
          <w:color w:val="00000A"/>
        </w:rPr>
      </w:pPr>
      <w:r w:rsidRPr="00583E01">
        <w:rPr>
          <w:color w:val="00000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47329" w:rsidRPr="00583E01" w:rsidRDefault="00347329" w:rsidP="00347329">
      <w:pPr>
        <w:ind w:firstLine="567"/>
        <w:jc w:val="both"/>
        <w:rPr>
          <w:color w:val="00000A"/>
        </w:rPr>
      </w:pPr>
      <w:r w:rsidRPr="00583E01">
        <w:rPr>
          <w:color w:val="00000A"/>
        </w:rPr>
        <w:t>а) при личном обращении заявителя;</w:t>
      </w:r>
    </w:p>
    <w:p w:rsidR="00347329" w:rsidRPr="00583E01" w:rsidRDefault="00347329" w:rsidP="00347329">
      <w:pPr>
        <w:ind w:firstLine="567"/>
        <w:jc w:val="both"/>
        <w:rPr>
          <w:color w:val="00000A"/>
        </w:rPr>
      </w:pPr>
      <w:r w:rsidRPr="00583E01">
        <w:rPr>
          <w:color w:val="00000A"/>
        </w:rPr>
        <w:t>б) по письменным обращениям, в том числе по электронной почте.</w:t>
      </w:r>
    </w:p>
    <w:p w:rsidR="00347329" w:rsidRPr="00583E01" w:rsidRDefault="00347329" w:rsidP="00347329">
      <w:pPr>
        <w:ind w:firstLine="567"/>
        <w:jc w:val="both"/>
        <w:rPr>
          <w:color w:val="00000A"/>
        </w:rPr>
      </w:pPr>
      <w:r w:rsidRPr="00583E01">
        <w:rPr>
          <w:color w:val="00000A"/>
        </w:rPr>
        <w:t>Ответ на письменное обращение направляется заявителю в срок,</w:t>
      </w:r>
      <w:r w:rsidRPr="00583E01">
        <w:rPr>
          <w:color w:val="00000A"/>
        </w:rPr>
        <w:br/>
        <w:t>не превышающий двух дней со дня регистрации письменного обращения;</w:t>
      </w:r>
    </w:p>
    <w:p w:rsidR="00347329" w:rsidRPr="00583E01" w:rsidRDefault="00347329" w:rsidP="00347329">
      <w:pPr>
        <w:ind w:firstLine="567"/>
        <w:jc w:val="both"/>
        <w:rPr>
          <w:color w:val="00000A"/>
        </w:rPr>
      </w:pPr>
      <w:r w:rsidRPr="00583E01">
        <w:rPr>
          <w:color w:val="00000A"/>
        </w:rPr>
        <w:t>в) по телефону.</w:t>
      </w:r>
    </w:p>
    <w:p w:rsidR="00347329" w:rsidRPr="00583E01" w:rsidRDefault="00347329" w:rsidP="00347329">
      <w:pPr>
        <w:ind w:firstLine="567"/>
        <w:jc w:val="both"/>
        <w:rPr>
          <w:color w:val="00000A"/>
        </w:rPr>
      </w:pPr>
      <w:r w:rsidRPr="00583E01">
        <w:rPr>
          <w:color w:val="00000A"/>
        </w:rPr>
        <w:t>Индивидуальное устное консультирование каждого заявителя, в том числе обратившегося по телефону, осуществляется не более 10 минут.</w:t>
      </w:r>
    </w:p>
    <w:p w:rsidR="00347329" w:rsidRPr="00583E01" w:rsidRDefault="00347329" w:rsidP="00347329">
      <w:pPr>
        <w:ind w:firstLine="567"/>
        <w:jc w:val="both"/>
        <w:rPr>
          <w:color w:val="00000A"/>
        </w:rPr>
      </w:pPr>
      <w:r w:rsidRPr="00583E01">
        <w:rPr>
          <w:color w:val="00000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47329" w:rsidRPr="00583E01" w:rsidRDefault="00347329" w:rsidP="00347329">
      <w:pPr>
        <w:ind w:firstLine="567"/>
        <w:jc w:val="both"/>
        <w:rPr>
          <w:color w:val="00000A"/>
        </w:rPr>
      </w:pPr>
      <w:r w:rsidRPr="00583E01">
        <w:rPr>
          <w:color w:val="00000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47329" w:rsidRPr="00583E01" w:rsidRDefault="00347329" w:rsidP="00347329">
      <w:pPr>
        <w:ind w:firstLine="567"/>
        <w:jc w:val="both"/>
        <w:rPr>
          <w:color w:val="00000A"/>
        </w:rPr>
      </w:pPr>
      <w:r w:rsidRPr="00583E01">
        <w:rPr>
          <w:color w:val="00000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47329" w:rsidRPr="00583E01" w:rsidRDefault="00347329" w:rsidP="00347329">
      <w:pPr>
        <w:ind w:firstLine="567"/>
        <w:jc w:val="both"/>
        <w:rPr>
          <w:color w:val="00000A"/>
        </w:rPr>
      </w:pPr>
      <w:r w:rsidRPr="00583E01">
        <w:rPr>
          <w:color w:val="00000A"/>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347329" w:rsidRPr="00583E01" w:rsidRDefault="00347329" w:rsidP="00347329">
      <w:pPr>
        <w:ind w:firstLine="567"/>
        <w:jc w:val="both"/>
        <w:rPr>
          <w:color w:val="00000A"/>
        </w:rPr>
      </w:pPr>
      <w:r w:rsidRPr="00583E01">
        <w:rPr>
          <w:color w:val="00000A"/>
        </w:rPr>
        <w:t>1.5. Информация по вопросам предоставления муниципальной услуги включает в себя следующие сведения:</w:t>
      </w:r>
    </w:p>
    <w:p w:rsidR="00347329" w:rsidRPr="00583E01" w:rsidRDefault="00347329" w:rsidP="00347329">
      <w:pPr>
        <w:ind w:firstLine="567"/>
        <w:jc w:val="both"/>
        <w:rPr>
          <w:color w:val="00000A"/>
        </w:rPr>
      </w:pPr>
      <w:r w:rsidRPr="00583E01">
        <w:rPr>
          <w:color w:val="00000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47329" w:rsidRPr="00583E01" w:rsidRDefault="00347329" w:rsidP="00347329">
      <w:pPr>
        <w:ind w:firstLine="567"/>
        <w:jc w:val="both"/>
        <w:rPr>
          <w:color w:val="00000A"/>
        </w:rPr>
      </w:pPr>
      <w:r w:rsidRPr="00583E01">
        <w:rPr>
          <w:color w:val="00000A"/>
        </w:rPr>
        <w:t>2) круг заявителей, которым предоставляется муниципальная услуга;</w:t>
      </w:r>
    </w:p>
    <w:p w:rsidR="00347329" w:rsidRPr="00583E01" w:rsidRDefault="00347329" w:rsidP="00347329">
      <w:pPr>
        <w:ind w:firstLine="567"/>
        <w:jc w:val="both"/>
        <w:rPr>
          <w:color w:val="00000A"/>
        </w:rPr>
      </w:pPr>
      <w:r w:rsidRPr="00583E01">
        <w:rPr>
          <w:color w:val="00000A"/>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47329" w:rsidRPr="00583E01" w:rsidRDefault="00347329" w:rsidP="00347329">
      <w:pPr>
        <w:ind w:firstLine="567"/>
        <w:jc w:val="both"/>
        <w:rPr>
          <w:color w:val="00000A"/>
        </w:rPr>
      </w:pPr>
      <w:r w:rsidRPr="00583E01">
        <w:rPr>
          <w:color w:val="00000A"/>
        </w:rPr>
        <w:t>4) срок предоставления муниципальной услуги;</w:t>
      </w:r>
    </w:p>
    <w:p w:rsidR="00347329" w:rsidRPr="00583E01" w:rsidRDefault="00347329" w:rsidP="00347329">
      <w:pPr>
        <w:ind w:firstLine="567"/>
        <w:jc w:val="both"/>
        <w:rPr>
          <w:color w:val="00000A"/>
        </w:rPr>
      </w:pPr>
      <w:r w:rsidRPr="00583E01">
        <w:rPr>
          <w:color w:val="00000A"/>
        </w:rPr>
        <w:t>5) порядок и способы подачи документов, представляемых заявителем для получения муниципальной услуги;</w:t>
      </w:r>
    </w:p>
    <w:p w:rsidR="00347329" w:rsidRPr="00583E01" w:rsidRDefault="00347329" w:rsidP="00347329">
      <w:pPr>
        <w:ind w:firstLine="567"/>
        <w:jc w:val="both"/>
        <w:rPr>
          <w:color w:val="00000A"/>
        </w:rPr>
      </w:pPr>
      <w:r w:rsidRPr="00583E01">
        <w:rPr>
          <w:color w:val="00000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Pr>
          <w:color w:val="00000A"/>
        </w:rPr>
        <w:t>Русско-Камешкирского</w:t>
      </w:r>
      <w:r w:rsidRPr="00583E01">
        <w:rPr>
          <w:color w:val="00000A"/>
        </w:rPr>
        <w:t xml:space="preserve"> сельсовета Камешкирского района Пензенской области;</w:t>
      </w:r>
    </w:p>
    <w:p w:rsidR="00347329" w:rsidRPr="00583E01" w:rsidRDefault="00347329" w:rsidP="00347329">
      <w:pPr>
        <w:ind w:firstLine="567"/>
        <w:jc w:val="both"/>
        <w:rPr>
          <w:color w:val="00000A"/>
        </w:rPr>
      </w:pPr>
      <w:r w:rsidRPr="00583E01">
        <w:rPr>
          <w:color w:val="00000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47329" w:rsidRPr="00583E01" w:rsidRDefault="00347329" w:rsidP="00347329">
      <w:pPr>
        <w:ind w:firstLine="567"/>
        <w:jc w:val="both"/>
        <w:rPr>
          <w:color w:val="00000A"/>
        </w:rPr>
      </w:pPr>
      <w:r w:rsidRPr="00583E01">
        <w:rPr>
          <w:color w:val="00000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47329" w:rsidRPr="00583E01" w:rsidRDefault="00347329" w:rsidP="00347329">
      <w:pPr>
        <w:ind w:firstLine="567"/>
        <w:jc w:val="both"/>
        <w:rPr>
          <w:color w:val="00000A"/>
        </w:rPr>
      </w:pPr>
      <w:r w:rsidRPr="00583E01">
        <w:rPr>
          <w:color w:val="00000A"/>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47329" w:rsidRPr="00583E01" w:rsidRDefault="00347329" w:rsidP="00347329">
      <w:pPr>
        <w:ind w:firstLine="567"/>
        <w:jc w:val="both"/>
        <w:rPr>
          <w:color w:val="00000A"/>
        </w:rPr>
      </w:pPr>
      <w:r w:rsidRPr="00583E01">
        <w:rPr>
          <w:color w:val="00000A"/>
        </w:rPr>
        <w:t>10) сведения о месте нахождения, графике работы, телефонах, адресе официального сайта Администрации, а также электронной почты;</w:t>
      </w:r>
    </w:p>
    <w:p w:rsidR="00347329" w:rsidRPr="00583E01" w:rsidRDefault="00347329" w:rsidP="00347329">
      <w:pPr>
        <w:ind w:firstLine="567"/>
        <w:jc w:val="both"/>
        <w:rPr>
          <w:color w:val="00000A"/>
        </w:rPr>
      </w:pPr>
      <w:r w:rsidRPr="00583E01">
        <w:rPr>
          <w:color w:val="00000A"/>
        </w:rPr>
        <w:t>11)  МФЦ, в котором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47329" w:rsidRPr="00583E01" w:rsidRDefault="00347329" w:rsidP="00347329">
      <w:pPr>
        <w:ind w:firstLine="567"/>
        <w:jc w:val="both"/>
        <w:rPr>
          <w:color w:val="00000A"/>
        </w:rPr>
      </w:pPr>
      <w:r w:rsidRPr="00583E01">
        <w:rPr>
          <w:color w:val="00000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47329" w:rsidRPr="00583E01" w:rsidRDefault="00347329" w:rsidP="00347329">
      <w:pPr>
        <w:ind w:firstLine="567"/>
        <w:jc w:val="both"/>
        <w:rPr>
          <w:color w:val="00000A"/>
        </w:rPr>
      </w:pPr>
      <w:r w:rsidRPr="00583E01">
        <w:rPr>
          <w:color w:val="00000A"/>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47329" w:rsidRPr="00583E01" w:rsidRDefault="00347329" w:rsidP="00347329">
      <w:pPr>
        <w:ind w:firstLine="567"/>
        <w:jc w:val="both"/>
        <w:rPr>
          <w:color w:val="00000A"/>
        </w:rPr>
      </w:pPr>
      <w:r w:rsidRPr="00583E01">
        <w:rPr>
          <w:color w:val="00000A"/>
        </w:rPr>
        <w:t>1.7. Информация по вопросам предоставления муниципальной услуги предоставляется заявителю бесплатно.</w:t>
      </w:r>
    </w:p>
    <w:p w:rsidR="00347329" w:rsidRPr="00583E01" w:rsidRDefault="00347329" w:rsidP="00347329">
      <w:pPr>
        <w:ind w:firstLine="567"/>
        <w:jc w:val="both"/>
        <w:rPr>
          <w:color w:val="00000A"/>
        </w:rPr>
      </w:pPr>
      <w:r w:rsidRPr="00583E01">
        <w:rPr>
          <w:color w:val="00000A"/>
        </w:rPr>
        <w:t xml:space="preserve">1.8. </w:t>
      </w:r>
      <w:proofErr w:type="gramStart"/>
      <w:r w:rsidRPr="00583E01">
        <w:rPr>
          <w:color w:val="00000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47329" w:rsidRPr="00583E01" w:rsidRDefault="00347329" w:rsidP="00347329">
      <w:pPr>
        <w:ind w:firstLine="567"/>
        <w:jc w:val="both"/>
        <w:rPr>
          <w:color w:val="00000A"/>
        </w:rPr>
      </w:pPr>
      <w:r w:rsidRPr="00583E01">
        <w:rPr>
          <w:color w:val="00000A"/>
        </w:rPr>
        <w:t>1.9. Порядок, форма, место размещения и способы получения справочной информации.</w:t>
      </w:r>
    </w:p>
    <w:p w:rsidR="00347329" w:rsidRPr="00583E01" w:rsidRDefault="00347329" w:rsidP="00347329">
      <w:pPr>
        <w:ind w:firstLine="567"/>
        <w:jc w:val="both"/>
        <w:rPr>
          <w:color w:val="00000A"/>
        </w:rPr>
      </w:pPr>
      <w:r w:rsidRPr="00583E01">
        <w:rPr>
          <w:color w:val="00000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47329" w:rsidRPr="00583E01" w:rsidRDefault="00347329" w:rsidP="00347329">
      <w:pPr>
        <w:ind w:firstLine="567"/>
        <w:jc w:val="both"/>
        <w:rPr>
          <w:color w:val="00000A"/>
        </w:rPr>
      </w:pPr>
      <w:r w:rsidRPr="00583E01">
        <w:rPr>
          <w:color w:val="00000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47329" w:rsidRPr="00583E01" w:rsidRDefault="00347329" w:rsidP="00347329">
      <w:pPr>
        <w:ind w:firstLine="567"/>
        <w:jc w:val="both"/>
        <w:rPr>
          <w:color w:val="00000A"/>
        </w:rPr>
      </w:pPr>
      <w:r w:rsidRPr="00583E01">
        <w:rPr>
          <w:color w:val="00000A"/>
        </w:rPr>
        <w:t>К справочной информации относится следующая информация:</w:t>
      </w:r>
    </w:p>
    <w:p w:rsidR="00347329" w:rsidRPr="00583E01" w:rsidRDefault="00347329" w:rsidP="00347329">
      <w:pPr>
        <w:ind w:firstLine="567"/>
        <w:jc w:val="both"/>
        <w:rPr>
          <w:color w:val="00000A"/>
        </w:rPr>
      </w:pPr>
      <w:r w:rsidRPr="00583E01">
        <w:rPr>
          <w:color w:val="00000A"/>
        </w:rPr>
        <w:t>- место нахождения и график работы Администрации, МФЦ;</w:t>
      </w:r>
    </w:p>
    <w:p w:rsidR="00347329" w:rsidRPr="00583E01" w:rsidRDefault="00347329" w:rsidP="00347329">
      <w:pPr>
        <w:ind w:firstLine="567"/>
        <w:jc w:val="both"/>
        <w:rPr>
          <w:color w:val="00000A"/>
        </w:rPr>
      </w:pPr>
      <w:r w:rsidRPr="00583E01">
        <w:rPr>
          <w:color w:val="00000A"/>
        </w:rPr>
        <w:lastRenderedPageBreak/>
        <w:t>- справочные телефоны Администрации, МФЦ, в том числе номер</w:t>
      </w:r>
      <w:r w:rsidRPr="00583E01">
        <w:rPr>
          <w:color w:val="00000A"/>
        </w:rPr>
        <w:br/>
        <w:t>телефона-автоинформатора (при наличии);</w:t>
      </w:r>
    </w:p>
    <w:p w:rsidR="00347329" w:rsidRPr="00583E01" w:rsidRDefault="00347329" w:rsidP="00347329">
      <w:pPr>
        <w:ind w:firstLine="567"/>
        <w:jc w:val="both"/>
        <w:rPr>
          <w:color w:val="00000A"/>
        </w:rPr>
      </w:pPr>
      <w:r w:rsidRPr="00583E01">
        <w:rPr>
          <w:color w:val="00000A"/>
        </w:rPr>
        <w:t>- адреса официальных сайтов Администрации, МФЦ, адреса их электронной почты.</w:t>
      </w:r>
    </w:p>
    <w:p w:rsidR="00347329" w:rsidRPr="00583E01" w:rsidRDefault="00347329" w:rsidP="00347329">
      <w:pPr>
        <w:ind w:firstLine="567"/>
        <w:jc w:val="both"/>
        <w:rPr>
          <w:color w:val="00000A"/>
        </w:rPr>
      </w:pPr>
      <w:r w:rsidRPr="00583E01">
        <w:rPr>
          <w:color w:val="00000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347329" w:rsidRPr="00583E01" w:rsidRDefault="00347329" w:rsidP="00347329">
      <w:pPr>
        <w:ind w:firstLine="567"/>
        <w:jc w:val="both"/>
        <w:rPr>
          <w:color w:val="00000A"/>
        </w:rPr>
      </w:pPr>
      <w:r w:rsidRPr="00583E01">
        <w:rPr>
          <w:color w:val="00000A"/>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347329" w:rsidRPr="00583E01" w:rsidRDefault="00347329" w:rsidP="00347329">
      <w:pPr>
        <w:ind w:firstLine="567"/>
        <w:jc w:val="both"/>
        <w:rPr>
          <w:color w:val="00000A"/>
        </w:rPr>
      </w:pPr>
      <w:r w:rsidRPr="00583E01">
        <w:rPr>
          <w:color w:val="00000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47329" w:rsidRPr="00583E01" w:rsidRDefault="00347329" w:rsidP="00347329">
      <w:pPr>
        <w:ind w:firstLine="567"/>
        <w:jc w:val="both"/>
        <w:rPr>
          <w:color w:val="00000A"/>
        </w:rPr>
      </w:pPr>
      <w:r w:rsidRPr="00583E01">
        <w:rPr>
          <w:color w:val="00000A"/>
        </w:rPr>
        <w:t>МФЦ обеспечивает размещение и актуализацию справочной информации на информационных стендах и официальном сайте МФЦ.</w:t>
      </w:r>
    </w:p>
    <w:p w:rsidR="00347329" w:rsidRPr="00583E01" w:rsidRDefault="00347329" w:rsidP="00347329">
      <w:pPr>
        <w:ind w:firstLine="567"/>
        <w:jc w:val="center"/>
        <w:rPr>
          <w:color w:val="00000A"/>
        </w:rPr>
      </w:pPr>
      <w:r w:rsidRPr="00583E01">
        <w:rPr>
          <w:b/>
          <w:bCs/>
          <w:color w:val="00000A"/>
        </w:rPr>
        <w:t>II. Стандарт предоставления муниципальной услуги</w:t>
      </w:r>
    </w:p>
    <w:p w:rsidR="00347329" w:rsidRPr="00583E01" w:rsidRDefault="00347329" w:rsidP="00347329">
      <w:pPr>
        <w:ind w:firstLine="567"/>
        <w:jc w:val="both"/>
        <w:rPr>
          <w:color w:val="00000A"/>
        </w:rPr>
      </w:pPr>
      <w:r w:rsidRPr="00583E01">
        <w:rPr>
          <w:b/>
          <w:bCs/>
          <w:color w:val="00000A"/>
        </w:rPr>
        <w:t>Наименование муниципальной услуги</w:t>
      </w:r>
    </w:p>
    <w:p w:rsidR="00347329" w:rsidRPr="00583E01" w:rsidRDefault="00347329" w:rsidP="00347329">
      <w:pPr>
        <w:ind w:firstLine="567"/>
        <w:jc w:val="both"/>
        <w:rPr>
          <w:color w:val="00000A"/>
        </w:rPr>
      </w:pPr>
      <w:r w:rsidRPr="00583E01">
        <w:rPr>
          <w:color w:val="00000A"/>
        </w:rPr>
        <w:t>2.1. Наименование муниципальной услуги:</w:t>
      </w:r>
    </w:p>
    <w:p w:rsidR="00347329" w:rsidRPr="00583E01" w:rsidRDefault="00347329" w:rsidP="00347329">
      <w:pPr>
        <w:ind w:firstLine="567"/>
        <w:jc w:val="both"/>
        <w:rPr>
          <w:color w:val="00000A"/>
        </w:rPr>
      </w:pPr>
      <w:proofErr w:type="gramStart"/>
      <w:r w:rsidRPr="00583E01">
        <w:rPr>
          <w:color w:val="00000A"/>
        </w:rPr>
        <w:t>-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583E01">
        <w:rPr>
          <w:color w:val="00000A"/>
        </w:rPr>
        <w:t>, местного значения муниципального района, участкам таких автомобильных дорог» (далее – специальное разрешение).</w:t>
      </w:r>
    </w:p>
    <w:p w:rsidR="00347329" w:rsidRPr="00583E01" w:rsidRDefault="00347329" w:rsidP="00347329">
      <w:pPr>
        <w:ind w:firstLine="567"/>
        <w:jc w:val="both"/>
        <w:rPr>
          <w:color w:val="00000A"/>
        </w:rPr>
      </w:pPr>
      <w:r w:rsidRPr="00583E01">
        <w:rPr>
          <w:color w:val="00000A"/>
        </w:rPr>
        <w:t>Краткое наименование муниципальной услуги не предусмотрено.</w:t>
      </w:r>
    </w:p>
    <w:p w:rsidR="00347329" w:rsidRPr="00583E01" w:rsidRDefault="00347329" w:rsidP="00347329">
      <w:pPr>
        <w:ind w:firstLine="567"/>
        <w:jc w:val="both"/>
        <w:rPr>
          <w:color w:val="00000A"/>
        </w:rPr>
      </w:pPr>
      <w:r w:rsidRPr="00583E01">
        <w:rPr>
          <w:color w:val="00000A"/>
        </w:rPr>
        <w:t>Наименование органа местного самоуправления, предоставляющего муниципальную услугу</w:t>
      </w:r>
    </w:p>
    <w:p w:rsidR="00347329" w:rsidRPr="00583E01" w:rsidRDefault="00347329" w:rsidP="00347329">
      <w:pPr>
        <w:ind w:firstLine="567"/>
        <w:jc w:val="both"/>
        <w:rPr>
          <w:color w:val="00000A"/>
        </w:rPr>
      </w:pPr>
      <w:r w:rsidRPr="00583E01">
        <w:rPr>
          <w:color w:val="00000A"/>
        </w:rPr>
        <w:t>2.2. Предоставление муниципальной услуги осуществляет Администрация.</w:t>
      </w:r>
    </w:p>
    <w:p w:rsidR="00347329" w:rsidRPr="00583E01" w:rsidRDefault="00347329" w:rsidP="00347329">
      <w:pPr>
        <w:ind w:firstLine="567"/>
        <w:jc w:val="both"/>
        <w:rPr>
          <w:color w:val="00000A"/>
        </w:rPr>
      </w:pPr>
      <w:r w:rsidRPr="00583E01">
        <w:rPr>
          <w:color w:val="00000A"/>
        </w:rPr>
        <w:t>Результат предоставления муниципальной услуги</w:t>
      </w:r>
    </w:p>
    <w:p w:rsidR="00347329" w:rsidRPr="00583E01" w:rsidRDefault="00347329" w:rsidP="00347329">
      <w:pPr>
        <w:ind w:firstLine="567"/>
        <w:jc w:val="both"/>
        <w:rPr>
          <w:color w:val="00000A"/>
        </w:rPr>
      </w:pPr>
      <w:r w:rsidRPr="00583E01">
        <w:rPr>
          <w:color w:val="00000A"/>
        </w:rPr>
        <w:t>2.3. Результатом предоставления муниципальной услуги является:</w:t>
      </w:r>
    </w:p>
    <w:p w:rsidR="00347329" w:rsidRPr="00583E01" w:rsidRDefault="00347329" w:rsidP="00347329">
      <w:pPr>
        <w:ind w:firstLine="567"/>
        <w:jc w:val="both"/>
        <w:rPr>
          <w:color w:val="00000A"/>
        </w:rPr>
      </w:pPr>
      <w:r w:rsidRPr="00583E01">
        <w:rPr>
          <w:color w:val="00000A"/>
        </w:rPr>
        <w:t>- выдача специального разрешения;</w:t>
      </w:r>
    </w:p>
    <w:p w:rsidR="00347329" w:rsidRPr="00583E01" w:rsidRDefault="00347329" w:rsidP="00347329">
      <w:pPr>
        <w:ind w:firstLine="567"/>
        <w:jc w:val="both"/>
        <w:rPr>
          <w:color w:val="00000A"/>
        </w:rPr>
      </w:pPr>
      <w:r w:rsidRPr="00583E01">
        <w:rPr>
          <w:color w:val="00000A"/>
        </w:rPr>
        <w:t>- уведомление об отказе в выдаче специального разрешения.</w:t>
      </w:r>
    </w:p>
    <w:p w:rsidR="00347329" w:rsidRPr="00583E01" w:rsidRDefault="00347329" w:rsidP="00347329">
      <w:pPr>
        <w:ind w:firstLine="567"/>
        <w:jc w:val="both"/>
        <w:rPr>
          <w:color w:val="00000A"/>
        </w:rPr>
      </w:pPr>
      <w:r w:rsidRPr="00583E01">
        <w:rPr>
          <w:color w:val="00000A"/>
        </w:rPr>
        <w:t xml:space="preserve">Специальное разрешение выдается </w:t>
      </w:r>
      <w:proofErr w:type="gramStart"/>
      <w:r w:rsidRPr="00583E01">
        <w:rPr>
          <w:color w:val="00000A"/>
        </w:rPr>
        <w:t>Администрацией</w:t>
      </w:r>
      <w:proofErr w:type="gramEnd"/>
      <w:r w:rsidRPr="00583E01">
        <w:rPr>
          <w:color w:val="00000A"/>
        </w:rPr>
        <w:t xml:space="preserve"> по форме установленной приказом Министерства транспорта Российской Федерации от 05.06.2019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(далее – Приказ Минтранса № 167).</w:t>
      </w:r>
    </w:p>
    <w:p w:rsidR="00347329" w:rsidRPr="00583E01" w:rsidRDefault="00347329" w:rsidP="00347329">
      <w:pPr>
        <w:ind w:firstLine="567"/>
        <w:jc w:val="both"/>
        <w:rPr>
          <w:color w:val="00000A"/>
        </w:rPr>
      </w:pPr>
      <w:r w:rsidRPr="00583E01">
        <w:rPr>
          <w:color w:val="00000A"/>
        </w:rPr>
        <w:t>Срок предоставления муниципальной услуги</w:t>
      </w:r>
    </w:p>
    <w:p w:rsidR="00347329" w:rsidRPr="00583E01" w:rsidRDefault="00347329" w:rsidP="00347329">
      <w:pPr>
        <w:ind w:firstLine="567"/>
        <w:jc w:val="both"/>
        <w:rPr>
          <w:color w:val="00000A"/>
        </w:rPr>
      </w:pPr>
      <w:r w:rsidRPr="00583E01">
        <w:rPr>
          <w:color w:val="00000A"/>
        </w:rPr>
        <w:t>2.4. </w:t>
      </w:r>
      <w:proofErr w:type="gramStart"/>
      <w:r w:rsidRPr="00583E01">
        <w:rPr>
          <w:color w:val="00000A"/>
        </w:rPr>
        <w:t>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Администрации, в случае необходимости согласования маршрута транспортного средства с Государственной инспекцией безопасности дорожного движения Министерства внутренних дел Российской Федерации по Пензенской области (далее - УГИБДД по Пензенской области) - в течение 15 рабочих</w:t>
      </w:r>
      <w:proofErr w:type="gramEnd"/>
      <w:r w:rsidRPr="00583E01">
        <w:rPr>
          <w:color w:val="00000A"/>
        </w:rPr>
        <w:t xml:space="preserve"> дней </w:t>
      </w:r>
      <w:proofErr w:type="gramStart"/>
      <w:r w:rsidRPr="00583E01">
        <w:rPr>
          <w:color w:val="00000A"/>
        </w:rPr>
        <w:t>с даты регистрации</w:t>
      </w:r>
      <w:proofErr w:type="gramEnd"/>
      <w:r w:rsidRPr="00583E01">
        <w:rPr>
          <w:color w:val="00000A"/>
        </w:rPr>
        <w:t xml:space="preserve"> заявления.</w:t>
      </w:r>
    </w:p>
    <w:p w:rsidR="00347329" w:rsidRPr="00583E01" w:rsidRDefault="00347329" w:rsidP="00347329">
      <w:pPr>
        <w:ind w:firstLine="567"/>
        <w:jc w:val="both"/>
        <w:rPr>
          <w:color w:val="00000A"/>
        </w:rPr>
      </w:pPr>
      <w:r w:rsidRPr="00583E01">
        <w:rPr>
          <w:color w:val="00000A"/>
        </w:rPr>
        <w:t>В случае если для осуществления движения тяжеловесных и (или) крупногабаритных транспортных сре</w:t>
      </w:r>
      <w:proofErr w:type="gramStart"/>
      <w:r w:rsidRPr="00583E01">
        <w:rPr>
          <w:color w:val="00000A"/>
        </w:rPr>
        <w:t>дств тр</w:t>
      </w:r>
      <w:proofErr w:type="gramEnd"/>
      <w:r w:rsidRPr="00583E01">
        <w:rPr>
          <w:color w:val="00000A"/>
        </w:rPr>
        <w:t xml:space="preserve">ебуется оценка технического состояния </w:t>
      </w:r>
      <w:r w:rsidRPr="00583E01">
        <w:rPr>
          <w:color w:val="00000A"/>
        </w:rPr>
        <w:lastRenderedPageBreak/>
        <w:t>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347329" w:rsidRPr="00583E01" w:rsidRDefault="00347329" w:rsidP="00347329">
      <w:pPr>
        <w:ind w:firstLine="567"/>
        <w:jc w:val="both"/>
        <w:rPr>
          <w:color w:val="00000A"/>
        </w:rPr>
      </w:pPr>
      <w:proofErr w:type="gramStart"/>
      <w:r w:rsidRPr="00583E01">
        <w:rPr>
          <w:color w:val="00000A"/>
        </w:rPr>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w:t>
      </w:r>
      <w:proofErr w:type="gramEnd"/>
      <w:r w:rsidRPr="00583E01">
        <w:rPr>
          <w:color w:val="00000A"/>
        </w:rPr>
        <w:t xml:space="preserve"> По такому заявлению специальное разрешение выдается в течение четырех рабочих дней со дня его регистрации в Администрации на одну или несколько поездок (не более тридцати) на срок, не превышающий срок действия ранее выданного специального разрешения.</w:t>
      </w:r>
    </w:p>
    <w:p w:rsidR="00347329" w:rsidRPr="00583E01" w:rsidRDefault="00347329" w:rsidP="00347329">
      <w:pPr>
        <w:ind w:firstLine="567"/>
        <w:jc w:val="both"/>
        <w:rPr>
          <w:color w:val="00000A"/>
        </w:rPr>
      </w:pPr>
      <w:proofErr w:type="gramStart"/>
      <w:r w:rsidRPr="00583E01">
        <w:rPr>
          <w:color w:val="00000A"/>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выдается в упрощенном порядке в соответствии с частью 17 статьи 31 Федерального закона</w:t>
      </w:r>
      <w:r w:rsidRPr="00583E01">
        <w:rPr>
          <w:color w:val="00000A"/>
        </w:rPr>
        <w:br/>
        <w:t>от 08.11.2007 № 257-ФЗ «Об автомобильных дорогах и о</w:t>
      </w:r>
      <w:proofErr w:type="gramEnd"/>
      <w:r w:rsidRPr="00583E01">
        <w:rPr>
          <w:color w:val="00000A"/>
        </w:rPr>
        <w:t xml:space="preserve">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347329" w:rsidRPr="00583E01" w:rsidRDefault="00347329" w:rsidP="00347329">
      <w:pPr>
        <w:ind w:firstLine="567"/>
        <w:jc w:val="both"/>
        <w:rPr>
          <w:color w:val="00000A"/>
        </w:rPr>
      </w:pPr>
      <w:proofErr w:type="gramStart"/>
      <w:r w:rsidRPr="00583E01">
        <w:rPr>
          <w:color w:val="00000A"/>
        </w:rPr>
        <w:t>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Администрацией в течение одного рабочего дня</w:t>
      </w:r>
      <w:proofErr w:type="gramEnd"/>
      <w:r w:rsidRPr="00583E01">
        <w:rPr>
          <w:color w:val="00000A"/>
        </w:rPr>
        <w:t xml:space="preserve"> </w:t>
      </w:r>
      <w:proofErr w:type="gramStart"/>
      <w:r w:rsidRPr="00583E01">
        <w:rPr>
          <w:color w:val="00000A"/>
        </w:rPr>
        <w:t>с даты</w:t>
      </w:r>
      <w:proofErr w:type="gramEnd"/>
      <w:r w:rsidRPr="00583E01">
        <w:rPr>
          <w:color w:val="00000A"/>
        </w:rPr>
        <w:t xml:space="preserve"> его поступления. В этом случае копии </w:t>
      </w:r>
      <w:proofErr w:type="gramStart"/>
      <w:r w:rsidRPr="00583E01">
        <w:rPr>
          <w:color w:val="00000A"/>
        </w:rPr>
        <w:t>платежных документов, подтверждающих оплату государственной пошлины за выдачу специального разрешения и оплату возмещения вреда представляются</w:t>
      </w:r>
      <w:proofErr w:type="gramEnd"/>
      <w:r w:rsidRPr="00583E01">
        <w:rPr>
          <w:color w:val="00000A"/>
        </w:rPr>
        <w:t xml:space="preserve"> заявителем в течение пяти рабочих дней со дня выдачи специального разрешения.</w:t>
      </w:r>
    </w:p>
    <w:p w:rsidR="00347329" w:rsidRPr="00583E01" w:rsidRDefault="00347329" w:rsidP="00347329">
      <w:pPr>
        <w:ind w:firstLine="567"/>
        <w:jc w:val="both"/>
        <w:rPr>
          <w:color w:val="00000A"/>
        </w:rPr>
      </w:pPr>
      <w:proofErr w:type="gramStart"/>
      <w:r w:rsidRPr="00583E01">
        <w:rPr>
          <w:color w:val="00000A"/>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УГИБДД по Пензенской области,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w:t>
      </w:r>
      <w:proofErr w:type="gramEnd"/>
      <w:r w:rsidRPr="00583E01">
        <w:rPr>
          <w:color w:val="00000A"/>
        </w:rPr>
        <w:t xml:space="preserve"> регистрации).</w:t>
      </w:r>
    </w:p>
    <w:p w:rsidR="00347329" w:rsidRPr="00583E01" w:rsidRDefault="00347329" w:rsidP="00347329">
      <w:pPr>
        <w:ind w:firstLine="567"/>
        <w:jc w:val="both"/>
        <w:rPr>
          <w:color w:val="00000A"/>
        </w:rPr>
      </w:pPr>
      <w:r w:rsidRPr="00583E01">
        <w:rPr>
          <w:color w:val="00000A"/>
        </w:rPr>
        <w:t>При предоставлении муниципальной услуги через МФЦ срок исчисляется со дня передачи заявления и документов из МФЦ в Администрацию.</w:t>
      </w:r>
    </w:p>
    <w:p w:rsidR="00347329" w:rsidRPr="00583E01" w:rsidRDefault="00347329" w:rsidP="00347329">
      <w:pPr>
        <w:ind w:firstLine="567"/>
        <w:jc w:val="both"/>
        <w:rPr>
          <w:color w:val="00000A"/>
        </w:rPr>
      </w:pPr>
      <w:r w:rsidRPr="00583E01">
        <w:rPr>
          <w:color w:val="00000A"/>
        </w:rPr>
        <w:t>Правовые основания для предоставления муниципальной услуги</w:t>
      </w:r>
    </w:p>
    <w:p w:rsidR="00347329" w:rsidRPr="00583E01" w:rsidRDefault="00347329" w:rsidP="00347329">
      <w:pPr>
        <w:ind w:firstLine="567"/>
        <w:jc w:val="both"/>
        <w:rPr>
          <w:color w:val="00000A"/>
        </w:rPr>
      </w:pPr>
      <w:r w:rsidRPr="00583E01">
        <w:rPr>
          <w:color w:val="00000A"/>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w:t>
      </w:r>
      <w:r w:rsidRPr="00583E01">
        <w:rPr>
          <w:color w:val="00000A"/>
        </w:rPr>
        <w:lastRenderedPageBreak/>
        <w:t>официальном сайте Администрации, МФЦ, на Едином портале и (или) Региональном портале.</w:t>
      </w:r>
    </w:p>
    <w:p w:rsidR="00347329" w:rsidRPr="00583E01" w:rsidRDefault="00347329" w:rsidP="00347329">
      <w:pPr>
        <w:ind w:firstLine="567"/>
        <w:jc w:val="both"/>
        <w:rPr>
          <w:color w:val="00000A"/>
        </w:rPr>
      </w:pPr>
      <w:r w:rsidRPr="00583E01">
        <w:rPr>
          <w:color w:val="00000A"/>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347329" w:rsidRPr="00583E01" w:rsidRDefault="00347329" w:rsidP="00347329">
      <w:pPr>
        <w:ind w:firstLine="567"/>
        <w:jc w:val="both"/>
        <w:rPr>
          <w:color w:val="00000A"/>
        </w:rPr>
      </w:pPr>
      <w:r w:rsidRPr="00583E01">
        <w:rPr>
          <w:color w:val="00000A"/>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47329" w:rsidRPr="00583E01" w:rsidRDefault="00347329" w:rsidP="00347329">
      <w:pPr>
        <w:ind w:firstLine="567"/>
        <w:jc w:val="both"/>
        <w:rPr>
          <w:color w:val="00000A"/>
        </w:rPr>
      </w:pPr>
      <w:r w:rsidRPr="00583E01">
        <w:rPr>
          <w:color w:val="00000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47329" w:rsidRPr="00583E01" w:rsidRDefault="00347329" w:rsidP="00347329">
      <w:pPr>
        <w:ind w:firstLine="567"/>
        <w:jc w:val="both"/>
        <w:rPr>
          <w:color w:val="00000A"/>
        </w:rPr>
      </w:pPr>
      <w:bookmarkStart w:id="5" w:name="P148"/>
      <w:bookmarkEnd w:id="5"/>
      <w:r w:rsidRPr="00583E01">
        <w:rPr>
          <w:color w:val="00000A"/>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347329" w:rsidRPr="00583E01" w:rsidRDefault="00347329" w:rsidP="00347329">
      <w:pPr>
        <w:ind w:firstLine="567"/>
        <w:jc w:val="both"/>
        <w:rPr>
          <w:color w:val="00000A"/>
        </w:rPr>
      </w:pPr>
      <w:r w:rsidRPr="00583E01">
        <w:rPr>
          <w:color w:val="00000A"/>
        </w:rPr>
        <w:t>1) заявление (форма установлена Приказом Минтранса № 167).</w:t>
      </w:r>
    </w:p>
    <w:p w:rsidR="00347329" w:rsidRPr="00583E01" w:rsidRDefault="00347329" w:rsidP="00347329">
      <w:pPr>
        <w:ind w:firstLine="567"/>
        <w:jc w:val="both"/>
        <w:rPr>
          <w:color w:val="00000A"/>
        </w:rPr>
      </w:pPr>
      <w:r w:rsidRPr="00583E01">
        <w:rPr>
          <w:color w:val="00000A"/>
        </w:rPr>
        <w:t>В заявлении указывается:</w:t>
      </w:r>
    </w:p>
    <w:p w:rsidR="00347329" w:rsidRPr="00583E01" w:rsidRDefault="00347329" w:rsidP="00347329">
      <w:pPr>
        <w:ind w:firstLine="567"/>
        <w:jc w:val="both"/>
        <w:rPr>
          <w:color w:val="00000A"/>
        </w:rPr>
      </w:pPr>
      <w:r w:rsidRPr="00583E01">
        <w:rPr>
          <w:color w:val="00000A"/>
        </w:rPr>
        <w:t>наименование органа, предоставляющего муниципальную услугу;</w:t>
      </w:r>
    </w:p>
    <w:p w:rsidR="00347329" w:rsidRPr="00583E01" w:rsidRDefault="00347329" w:rsidP="00347329">
      <w:pPr>
        <w:ind w:firstLine="567"/>
        <w:jc w:val="both"/>
        <w:rPr>
          <w:color w:val="00000A"/>
        </w:rPr>
      </w:pPr>
      <w:r w:rsidRPr="00583E01">
        <w:rPr>
          <w:color w:val="00000A"/>
        </w:rPr>
        <w:t>наименование и организационно-правовая форма - для юридических лиц;</w:t>
      </w:r>
    </w:p>
    <w:p w:rsidR="00347329" w:rsidRPr="00583E01" w:rsidRDefault="00347329" w:rsidP="00347329">
      <w:pPr>
        <w:ind w:firstLine="567"/>
        <w:jc w:val="both"/>
        <w:rPr>
          <w:color w:val="00000A"/>
        </w:rPr>
      </w:pPr>
      <w:r w:rsidRPr="00583E01">
        <w:rPr>
          <w:color w:val="00000A"/>
        </w:rPr>
        <w:t>идентификационный номер налогоплательщика и основной государственный регистрационный номер - для российских юридических лиц и индивидуальных предпринимателей;</w:t>
      </w:r>
    </w:p>
    <w:p w:rsidR="00347329" w:rsidRPr="00583E01" w:rsidRDefault="00347329" w:rsidP="00347329">
      <w:pPr>
        <w:ind w:firstLine="567"/>
        <w:jc w:val="both"/>
        <w:rPr>
          <w:color w:val="00000A"/>
        </w:rPr>
      </w:pPr>
      <w:proofErr w:type="gramStart"/>
      <w:r w:rsidRPr="00583E01">
        <w:rPr>
          <w:color w:val="00000A"/>
        </w:rPr>
        <w:t>адрес местонахождения юридического лица, фамилия, имя, отчество (при наличии) руководителя, телефон;</w:t>
      </w:r>
      <w:proofErr w:type="gramEnd"/>
    </w:p>
    <w:p w:rsidR="00347329" w:rsidRPr="00583E01" w:rsidRDefault="00347329" w:rsidP="00347329">
      <w:pPr>
        <w:ind w:firstLine="567"/>
        <w:jc w:val="both"/>
        <w:rPr>
          <w:color w:val="00000A"/>
        </w:rPr>
      </w:pPr>
      <w:r w:rsidRPr="00583E01">
        <w:rPr>
          <w:color w:val="00000A"/>
        </w:rPr>
        <w:t>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rsidR="00347329" w:rsidRPr="00583E01" w:rsidRDefault="00347329" w:rsidP="00347329">
      <w:pPr>
        <w:ind w:firstLine="567"/>
        <w:jc w:val="both"/>
        <w:rPr>
          <w:color w:val="00000A"/>
        </w:rPr>
      </w:pPr>
      <w:r w:rsidRPr="00583E01">
        <w:rPr>
          <w:color w:val="00000A"/>
        </w:rPr>
        <w:t>банковские реквизиты (наименование банка, расчетный счет, корреспондентский счет, банковский индивидуальный код);</w:t>
      </w:r>
    </w:p>
    <w:p w:rsidR="00347329" w:rsidRPr="00583E01" w:rsidRDefault="00347329" w:rsidP="00347329">
      <w:pPr>
        <w:ind w:firstLine="567"/>
        <w:jc w:val="both"/>
        <w:rPr>
          <w:color w:val="00000A"/>
        </w:rPr>
      </w:pPr>
      <w:r w:rsidRPr="00583E01">
        <w:rPr>
          <w:color w:val="00000A"/>
        </w:rPr>
        <w:t>исходящий номер (при необходимости) и дата заявления;</w:t>
      </w:r>
    </w:p>
    <w:p w:rsidR="00347329" w:rsidRPr="00583E01" w:rsidRDefault="00347329" w:rsidP="00347329">
      <w:pPr>
        <w:ind w:firstLine="567"/>
        <w:jc w:val="both"/>
        <w:rPr>
          <w:color w:val="00000A"/>
        </w:rPr>
      </w:pPr>
      <w:r w:rsidRPr="00583E01">
        <w:rPr>
          <w:color w:val="00000A"/>
        </w:rPr>
        <w:t>наименование, адрес и телефон владельца транспортного средства;</w:t>
      </w:r>
    </w:p>
    <w:p w:rsidR="00347329" w:rsidRPr="00583E01" w:rsidRDefault="00347329" w:rsidP="00347329">
      <w:pPr>
        <w:ind w:firstLine="567"/>
        <w:jc w:val="both"/>
        <w:rPr>
          <w:color w:val="00000A"/>
        </w:rPr>
      </w:pPr>
      <w:r w:rsidRPr="00583E01">
        <w:rPr>
          <w:color w:val="00000A"/>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347329" w:rsidRPr="00583E01" w:rsidRDefault="00347329" w:rsidP="00347329">
      <w:pPr>
        <w:ind w:firstLine="567"/>
        <w:jc w:val="both"/>
        <w:rPr>
          <w:color w:val="00000A"/>
        </w:rPr>
      </w:pPr>
      <w:r w:rsidRPr="00583E01">
        <w:rPr>
          <w:color w:val="00000A"/>
        </w:rPr>
        <w:t>вид перевозки (</w:t>
      </w:r>
      <w:proofErr w:type="gramStart"/>
      <w:r w:rsidRPr="00583E01">
        <w:rPr>
          <w:color w:val="00000A"/>
        </w:rPr>
        <w:t>местная</w:t>
      </w:r>
      <w:proofErr w:type="gramEnd"/>
      <w:r w:rsidRPr="00583E01">
        <w:rPr>
          <w:color w:val="00000A"/>
        </w:rPr>
        <w:t>), срок перевозки, количество поездок;</w:t>
      </w:r>
    </w:p>
    <w:p w:rsidR="00347329" w:rsidRPr="00583E01" w:rsidRDefault="00347329" w:rsidP="00347329">
      <w:pPr>
        <w:ind w:firstLine="567"/>
        <w:jc w:val="both"/>
        <w:rPr>
          <w:color w:val="00000A"/>
        </w:rPr>
      </w:pPr>
      <w:proofErr w:type="gramStart"/>
      <w:r w:rsidRPr="00583E01">
        <w:rPr>
          <w:color w:val="00000A"/>
        </w:rPr>
        <w:t>характеристику груза (при наличии груза) (полное наименование, марка, модель, габариты, масса, делимость, длина свеса (при наличии);</w:t>
      </w:r>
      <w:proofErr w:type="gramEnd"/>
    </w:p>
    <w:p w:rsidR="00347329" w:rsidRPr="00583E01" w:rsidRDefault="00347329" w:rsidP="00347329">
      <w:pPr>
        <w:ind w:firstLine="567"/>
        <w:jc w:val="both"/>
        <w:rPr>
          <w:color w:val="00000A"/>
        </w:rPr>
      </w:pPr>
      <w:proofErr w:type="gramStart"/>
      <w:r w:rsidRPr="00583E01">
        <w:rPr>
          <w:color w:val="00000A"/>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w:t>
      </w:r>
      <w:proofErr w:type="gramEnd"/>
      <w:r w:rsidRPr="00583E01">
        <w:rPr>
          <w:color w:val="00000A"/>
        </w:rPr>
        <w:t xml:space="preserve">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rsidR="00347329" w:rsidRPr="00583E01" w:rsidRDefault="00347329" w:rsidP="00347329">
      <w:pPr>
        <w:ind w:firstLine="567"/>
        <w:jc w:val="both"/>
        <w:rPr>
          <w:color w:val="00000A"/>
        </w:rPr>
      </w:pPr>
      <w:r w:rsidRPr="00583E01">
        <w:rPr>
          <w:color w:val="00000A"/>
        </w:rPr>
        <w:lastRenderedPageBreak/>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347329" w:rsidRPr="00583E01" w:rsidRDefault="00347329" w:rsidP="00347329">
      <w:pPr>
        <w:ind w:firstLine="567"/>
        <w:jc w:val="both"/>
        <w:rPr>
          <w:color w:val="00000A"/>
        </w:rPr>
      </w:pPr>
      <w:r w:rsidRPr="00583E01">
        <w:rPr>
          <w:color w:val="00000A"/>
        </w:rPr>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347329" w:rsidRPr="00583E01" w:rsidRDefault="00347329" w:rsidP="00347329">
      <w:pPr>
        <w:ind w:firstLine="567"/>
        <w:jc w:val="both"/>
        <w:rPr>
          <w:color w:val="00000A"/>
        </w:rPr>
      </w:pPr>
      <w:r w:rsidRPr="00583E01">
        <w:rPr>
          <w:color w:val="00000A"/>
        </w:rPr>
        <w:t>2) схему тяжеловесного и (или) крупногабаритного транспортного средства (автопоезда) с изображением размещения груза (при наличии груза) (форма установлена Приказом Минтранса № 167). </w:t>
      </w:r>
      <w:proofErr w:type="gramStart"/>
      <w:r w:rsidRPr="00583E01">
        <w:rPr>
          <w:color w:val="00000A"/>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w:t>
      </w:r>
      <w:proofErr w:type="gramEnd"/>
      <w:r w:rsidRPr="00583E01">
        <w:rPr>
          <w:color w:val="00000A"/>
        </w:rPr>
        <w:t xml:space="preserve"> (при наличии) (изображается вид в профиль, сзади), способы, места крепления груза.</w:t>
      </w:r>
    </w:p>
    <w:p w:rsidR="00347329" w:rsidRPr="00583E01" w:rsidRDefault="00347329" w:rsidP="00347329">
      <w:pPr>
        <w:ind w:firstLine="567"/>
        <w:jc w:val="both"/>
        <w:rPr>
          <w:color w:val="00000A"/>
        </w:rPr>
      </w:pPr>
      <w:r w:rsidRPr="00583E01">
        <w:rPr>
          <w:color w:val="00000A"/>
        </w:rPr>
        <w:t>3)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347329" w:rsidRPr="00583E01" w:rsidRDefault="00347329" w:rsidP="00347329">
      <w:pPr>
        <w:ind w:firstLine="567"/>
        <w:jc w:val="both"/>
        <w:rPr>
          <w:color w:val="00000A"/>
        </w:rPr>
      </w:pPr>
      <w:r w:rsidRPr="00583E01">
        <w:rPr>
          <w:color w:val="00000A"/>
        </w:rPr>
        <w:t>4)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347329" w:rsidRPr="00583E01" w:rsidRDefault="00347329" w:rsidP="00347329">
      <w:pPr>
        <w:ind w:firstLine="567"/>
        <w:jc w:val="both"/>
        <w:rPr>
          <w:color w:val="00000A"/>
        </w:rPr>
      </w:pPr>
      <w:r w:rsidRPr="00583E01">
        <w:rPr>
          <w:color w:val="00000A"/>
        </w:rPr>
        <w:t>5) 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347329" w:rsidRPr="00583E01" w:rsidRDefault="00347329" w:rsidP="00347329">
      <w:pPr>
        <w:ind w:firstLine="567"/>
        <w:jc w:val="both"/>
        <w:rPr>
          <w:color w:val="00000A"/>
        </w:rPr>
      </w:pPr>
      <w:r w:rsidRPr="00583E01">
        <w:rPr>
          <w:color w:val="00000A"/>
        </w:rPr>
        <w:t>6) копия платежного документа, подтверждающего уплату государственной пошлины за выдачу специального разрешения (при отсутствии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347329" w:rsidRPr="00583E01" w:rsidRDefault="00347329" w:rsidP="00347329">
      <w:pPr>
        <w:ind w:firstLine="567"/>
        <w:jc w:val="both"/>
        <w:rPr>
          <w:color w:val="00000A"/>
        </w:rPr>
      </w:pPr>
      <w:r w:rsidRPr="00583E01">
        <w:rPr>
          <w:color w:val="00000A"/>
        </w:rPr>
        <w:t>2.7. В случае если заявление подается повторно в порядке, предусмотренном абзацем третьим пункта 2.4 Административного регламента, документы, указанные в подпунктах 2 - 3 пункта 2.6 Административного регламента, к заявлению</w:t>
      </w:r>
      <w:r w:rsidRPr="00583E01">
        <w:rPr>
          <w:color w:val="00000A"/>
        </w:rPr>
        <w:br/>
        <w:t>не прилагаются.</w:t>
      </w:r>
    </w:p>
    <w:p w:rsidR="00347329" w:rsidRPr="00583E01" w:rsidRDefault="00347329" w:rsidP="00347329">
      <w:pPr>
        <w:ind w:firstLine="567"/>
        <w:jc w:val="both"/>
        <w:rPr>
          <w:color w:val="00000A"/>
        </w:rPr>
      </w:pPr>
      <w:r w:rsidRPr="00583E01">
        <w:rPr>
          <w:color w:val="00000A"/>
        </w:rPr>
        <w:t>Заявление, схема транспортного средства (автопоезда)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347329" w:rsidRPr="00583E01" w:rsidRDefault="00347329" w:rsidP="00347329">
      <w:pPr>
        <w:ind w:firstLine="567"/>
        <w:jc w:val="both"/>
        <w:rPr>
          <w:color w:val="00000A"/>
        </w:rPr>
      </w:pPr>
      <w:r w:rsidRPr="00583E01">
        <w:rPr>
          <w:color w:val="00000A"/>
        </w:rPr>
        <w:t>2.8.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47329" w:rsidRPr="00583E01" w:rsidRDefault="00347329" w:rsidP="00347329">
      <w:pPr>
        <w:ind w:firstLine="567"/>
        <w:jc w:val="both"/>
        <w:rPr>
          <w:color w:val="00000A"/>
        </w:rPr>
      </w:pPr>
      <w:r w:rsidRPr="00583E01">
        <w:rPr>
          <w:color w:val="00000A"/>
        </w:rPr>
        <w:t xml:space="preserve">- информация о государственной регистрации в качестве индивидуального предпринимателя или юридического лица, </w:t>
      </w:r>
      <w:proofErr w:type="gramStart"/>
      <w:r w:rsidRPr="00583E01">
        <w:rPr>
          <w:color w:val="00000A"/>
        </w:rPr>
        <w:t>зарегистрированных</w:t>
      </w:r>
      <w:proofErr w:type="gramEnd"/>
      <w:r w:rsidRPr="00583E01">
        <w:rPr>
          <w:color w:val="00000A"/>
        </w:rPr>
        <w:t xml:space="preserve"> на территории Российской Федерации;</w:t>
      </w:r>
    </w:p>
    <w:p w:rsidR="00347329" w:rsidRPr="00583E01" w:rsidRDefault="00347329" w:rsidP="00347329">
      <w:pPr>
        <w:ind w:firstLine="567"/>
        <w:jc w:val="both"/>
        <w:rPr>
          <w:color w:val="00000A"/>
        </w:rPr>
      </w:pPr>
      <w:r w:rsidRPr="00583E01">
        <w:rPr>
          <w:color w:val="00000A"/>
        </w:rPr>
        <w:t>-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347329" w:rsidRPr="00583E01" w:rsidRDefault="00347329" w:rsidP="00347329">
      <w:pPr>
        <w:ind w:firstLine="567"/>
        <w:jc w:val="both"/>
        <w:rPr>
          <w:color w:val="00000A"/>
        </w:rPr>
      </w:pPr>
      <w:r w:rsidRPr="00583E01">
        <w:rPr>
          <w:color w:val="00000A"/>
        </w:rPr>
        <w:lastRenderedPageBreak/>
        <w:t>- копию регистрационных документов каждого транспортного средства, с использованием которого планируется поездка.</w:t>
      </w:r>
    </w:p>
    <w:p w:rsidR="00347329" w:rsidRPr="00583E01" w:rsidRDefault="00347329" w:rsidP="00347329">
      <w:pPr>
        <w:ind w:firstLine="567"/>
        <w:jc w:val="both"/>
        <w:rPr>
          <w:color w:val="00000A"/>
        </w:rPr>
      </w:pPr>
      <w:r w:rsidRPr="00583E01">
        <w:rPr>
          <w:color w:val="00000A"/>
        </w:rPr>
        <w:t>2.9. Непредставление заявителем документов, указанных в пункте 2.8 Административного регламента не является основанием для отказа заявителю в предоставлении муниципальной услуги.</w:t>
      </w:r>
    </w:p>
    <w:p w:rsidR="00347329" w:rsidRPr="00583E01" w:rsidRDefault="00347329" w:rsidP="00347329">
      <w:pPr>
        <w:ind w:firstLine="567"/>
        <w:jc w:val="both"/>
        <w:rPr>
          <w:color w:val="00000A"/>
        </w:rPr>
      </w:pPr>
      <w:r w:rsidRPr="00583E01">
        <w:rPr>
          <w:color w:val="00000A"/>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347329" w:rsidRPr="00583E01" w:rsidRDefault="00347329" w:rsidP="00347329">
      <w:pPr>
        <w:ind w:firstLine="567"/>
        <w:jc w:val="both"/>
        <w:rPr>
          <w:color w:val="00000A"/>
        </w:rPr>
      </w:pPr>
      <w:r w:rsidRPr="00583E01">
        <w:rPr>
          <w:color w:val="00000A"/>
        </w:rPr>
        <w:t>а) лично на бумажном носителе по местонахождению Администрации;</w:t>
      </w:r>
    </w:p>
    <w:p w:rsidR="00347329" w:rsidRPr="00583E01" w:rsidRDefault="00347329" w:rsidP="00347329">
      <w:pPr>
        <w:ind w:firstLine="567"/>
        <w:jc w:val="both"/>
        <w:rPr>
          <w:color w:val="00000A"/>
        </w:rPr>
      </w:pPr>
      <w:r w:rsidRPr="00583E01">
        <w:rPr>
          <w:color w:val="00000A"/>
        </w:rPr>
        <w:t>б) посредством почтовой либо факсимильной связи по местонахождению Администрации;</w:t>
      </w:r>
    </w:p>
    <w:p w:rsidR="00347329" w:rsidRPr="00583E01" w:rsidRDefault="00347329" w:rsidP="00347329">
      <w:pPr>
        <w:ind w:firstLine="567"/>
        <w:jc w:val="both"/>
        <w:rPr>
          <w:color w:val="00000A"/>
        </w:rPr>
      </w:pPr>
      <w:r w:rsidRPr="00583E01">
        <w:rPr>
          <w:color w:val="00000A"/>
        </w:rPr>
        <w:t>в) лично на бумажном носителе через МФЦ, с которым у Администрации заключено соглашение о взаимодействии;</w:t>
      </w:r>
    </w:p>
    <w:p w:rsidR="00347329" w:rsidRPr="00583E01" w:rsidRDefault="00347329" w:rsidP="00347329">
      <w:pPr>
        <w:ind w:firstLine="567"/>
        <w:jc w:val="both"/>
        <w:rPr>
          <w:color w:val="00000A"/>
        </w:rPr>
      </w:pPr>
      <w:r w:rsidRPr="00583E01">
        <w:rPr>
          <w:color w:val="00000A"/>
        </w:rPr>
        <w:t>г) в электронной форме с использованием Единого портала и (или) Регионального портала.</w:t>
      </w:r>
    </w:p>
    <w:p w:rsidR="00347329" w:rsidRPr="00583E01" w:rsidRDefault="00347329" w:rsidP="00347329">
      <w:pPr>
        <w:ind w:firstLine="567"/>
        <w:jc w:val="both"/>
        <w:rPr>
          <w:color w:val="00000A"/>
        </w:rPr>
      </w:pPr>
      <w:r w:rsidRPr="00583E01">
        <w:rPr>
          <w:color w:val="00000A"/>
        </w:rPr>
        <w:t>Исчерпывающий перечень оснований для отказа в приеме документов, необходимых для предоставления муниципальной услуги</w:t>
      </w:r>
    </w:p>
    <w:p w:rsidR="00347329" w:rsidRPr="00583E01" w:rsidRDefault="00347329" w:rsidP="00347329">
      <w:pPr>
        <w:ind w:firstLine="567"/>
        <w:jc w:val="both"/>
        <w:rPr>
          <w:color w:val="00000A"/>
        </w:rPr>
      </w:pPr>
      <w:r w:rsidRPr="00583E01">
        <w:rPr>
          <w:color w:val="00000A"/>
        </w:rPr>
        <w:t>2.11. Администрация отказывает в приеме документов, необходимых для предоставления муниципальной услуги в случае, если:</w:t>
      </w:r>
    </w:p>
    <w:p w:rsidR="00347329" w:rsidRPr="00583E01" w:rsidRDefault="00347329" w:rsidP="00347329">
      <w:pPr>
        <w:ind w:firstLine="567"/>
        <w:jc w:val="both"/>
        <w:rPr>
          <w:color w:val="00000A"/>
        </w:rPr>
      </w:pPr>
      <w:r w:rsidRPr="00583E01">
        <w:rPr>
          <w:color w:val="00000A"/>
        </w:rPr>
        <w:t>2.11.1. в результате проверки усиленной квалифицированной электронной подписи заявителя выявлено несоблюдение установленных статьей 11 Федерального закона от 06.04.2011 № 63-ФЗ «Об электронной подписи» (далее - Федеральный закон№ 63-ФЗ) условий признания ее действительности, в случае подачи заявления в электронной форме.</w:t>
      </w:r>
    </w:p>
    <w:p w:rsidR="00347329" w:rsidRPr="00583E01" w:rsidRDefault="00347329" w:rsidP="00347329">
      <w:pPr>
        <w:ind w:firstLine="567"/>
        <w:jc w:val="both"/>
        <w:rPr>
          <w:color w:val="00000A"/>
        </w:rPr>
      </w:pPr>
      <w:r w:rsidRPr="00583E01">
        <w:rPr>
          <w:color w:val="00000A"/>
        </w:rPr>
        <w:t>2.11.2. заявление подписано лицом, не имеющим полномочий на подписание данного заявления.</w:t>
      </w:r>
    </w:p>
    <w:p w:rsidR="00347329" w:rsidRPr="00583E01" w:rsidRDefault="00347329" w:rsidP="00347329">
      <w:pPr>
        <w:ind w:firstLine="567"/>
        <w:jc w:val="both"/>
        <w:rPr>
          <w:color w:val="00000A"/>
        </w:rPr>
      </w:pPr>
      <w:r w:rsidRPr="00583E01">
        <w:rPr>
          <w:color w:val="00000A"/>
        </w:rPr>
        <w:t>2.11.3. заявление не содержит сведений, установленных подпунктом 1 пункта 2.6 Административного регламента.</w:t>
      </w:r>
    </w:p>
    <w:p w:rsidR="00347329" w:rsidRPr="00583E01" w:rsidRDefault="00347329" w:rsidP="00347329">
      <w:pPr>
        <w:ind w:firstLine="567"/>
        <w:jc w:val="both"/>
        <w:rPr>
          <w:color w:val="00000A"/>
        </w:rPr>
      </w:pPr>
      <w:r w:rsidRPr="00583E01">
        <w:rPr>
          <w:color w:val="00000A"/>
        </w:rPr>
        <w:t>2.11.4. прилагаемые к заявлению документы не соответствуют требованиям подпунктов 2 - 6 пункта 2.6 Административного регламента и абзаца второго пункта 2.7 Административного регламента (за исключением случаев, установленных подпунктами 4 и 6 пункта 2.6 Административного регламента).</w:t>
      </w:r>
    </w:p>
    <w:p w:rsidR="00347329" w:rsidRPr="00583E01" w:rsidRDefault="00347329" w:rsidP="00347329">
      <w:pPr>
        <w:ind w:firstLine="567"/>
        <w:jc w:val="both"/>
        <w:rPr>
          <w:color w:val="00000A"/>
        </w:rPr>
      </w:pPr>
      <w:r w:rsidRPr="00583E01">
        <w:rPr>
          <w:color w:val="00000A"/>
        </w:rPr>
        <w:t>Исчерпывающий перечень оснований для отказа в предоставлении муниципальной услуги</w:t>
      </w:r>
    </w:p>
    <w:p w:rsidR="00347329" w:rsidRPr="00583E01" w:rsidRDefault="00347329" w:rsidP="00347329">
      <w:pPr>
        <w:ind w:firstLine="567"/>
        <w:jc w:val="both"/>
        <w:rPr>
          <w:color w:val="00000A"/>
        </w:rPr>
      </w:pPr>
      <w:r w:rsidRPr="00583E01">
        <w:rPr>
          <w:color w:val="00000A"/>
        </w:rPr>
        <w:t>2.12. </w:t>
      </w:r>
      <w:bookmarkStart w:id="6" w:name="P206"/>
      <w:bookmarkEnd w:id="6"/>
      <w:r w:rsidRPr="00583E01">
        <w:rPr>
          <w:color w:val="00000A"/>
        </w:rPr>
        <w:t>Администрация отказывает в выдаче специального разрешения в случае, если:</w:t>
      </w:r>
    </w:p>
    <w:p w:rsidR="00347329" w:rsidRPr="00583E01" w:rsidRDefault="00347329" w:rsidP="00347329">
      <w:pPr>
        <w:ind w:firstLine="567"/>
        <w:jc w:val="both"/>
        <w:rPr>
          <w:color w:val="00000A"/>
        </w:rPr>
      </w:pPr>
      <w:r w:rsidRPr="00583E01">
        <w:rPr>
          <w:color w:val="00000A"/>
        </w:rPr>
        <w:t>1) не вправе выдавать специальные разрешения по заявленному маршруту;</w:t>
      </w:r>
    </w:p>
    <w:p w:rsidR="00347329" w:rsidRPr="00583E01" w:rsidRDefault="00347329" w:rsidP="00347329">
      <w:pPr>
        <w:ind w:firstLine="567"/>
        <w:jc w:val="both"/>
        <w:rPr>
          <w:color w:val="00000A"/>
        </w:rPr>
      </w:pPr>
      <w:proofErr w:type="gramStart"/>
      <w:r w:rsidRPr="00583E01">
        <w:rPr>
          <w:color w:val="00000A"/>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информаций, указанной в заявлении;</w:t>
      </w:r>
      <w:proofErr w:type="gramEnd"/>
    </w:p>
    <w:p w:rsidR="00347329" w:rsidRPr="00583E01" w:rsidRDefault="00347329" w:rsidP="00347329">
      <w:pPr>
        <w:ind w:firstLine="567"/>
        <w:jc w:val="both"/>
        <w:rPr>
          <w:color w:val="00000A"/>
        </w:rPr>
      </w:pPr>
      <w:r w:rsidRPr="00583E01">
        <w:rPr>
          <w:color w:val="00000A"/>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347329" w:rsidRPr="00583E01" w:rsidRDefault="00347329" w:rsidP="00347329">
      <w:pPr>
        <w:ind w:firstLine="567"/>
        <w:jc w:val="both"/>
        <w:rPr>
          <w:color w:val="00000A"/>
        </w:rPr>
      </w:pPr>
      <w:r w:rsidRPr="00583E01">
        <w:rPr>
          <w:color w:val="00000A"/>
        </w:rPr>
        <w:t>4) установленные требования о перевозке делимого груза не соблюдены;</w:t>
      </w:r>
    </w:p>
    <w:p w:rsidR="00347329" w:rsidRPr="00583E01" w:rsidRDefault="00347329" w:rsidP="00347329">
      <w:pPr>
        <w:ind w:firstLine="567"/>
        <w:jc w:val="both"/>
        <w:rPr>
          <w:color w:val="00000A"/>
        </w:rPr>
      </w:pPr>
      <w:r w:rsidRPr="00583E01">
        <w:rPr>
          <w:color w:val="00000A"/>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347329" w:rsidRPr="00583E01" w:rsidRDefault="00347329" w:rsidP="00347329">
      <w:pPr>
        <w:ind w:firstLine="567"/>
        <w:jc w:val="both"/>
        <w:rPr>
          <w:color w:val="00000A"/>
        </w:rPr>
      </w:pPr>
      <w:r w:rsidRPr="00583E01">
        <w:rPr>
          <w:color w:val="00000A"/>
        </w:rPr>
        <w:t xml:space="preserve">6) отсутствует согласие заявителя </w:t>
      </w:r>
      <w:proofErr w:type="gramStart"/>
      <w:r w:rsidRPr="00583E01">
        <w:rPr>
          <w:color w:val="00000A"/>
        </w:rPr>
        <w:t>на</w:t>
      </w:r>
      <w:proofErr w:type="gramEnd"/>
      <w:r w:rsidRPr="00583E01">
        <w:rPr>
          <w:color w:val="00000A"/>
        </w:rPr>
        <w:t>:</w:t>
      </w:r>
    </w:p>
    <w:p w:rsidR="00347329" w:rsidRPr="00583E01" w:rsidRDefault="00347329" w:rsidP="00347329">
      <w:pPr>
        <w:ind w:firstLine="567"/>
        <w:jc w:val="both"/>
        <w:rPr>
          <w:color w:val="00000A"/>
        </w:rPr>
      </w:pPr>
      <w:r w:rsidRPr="00583E01">
        <w:rPr>
          <w:color w:val="00000A"/>
        </w:rPr>
        <w:t>- проведение оценки технического состояния автомобильной дороги согласно пункту 3.27 Административного регламента;</w:t>
      </w:r>
    </w:p>
    <w:p w:rsidR="00347329" w:rsidRPr="00583E01" w:rsidRDefault="00347329" w:rsidP="00347329">
      <w:pPr>
        <w:ind w:firstLine="567"/>
        <w:jc w:val="both"/>
        <w:rPr>
          <w:color w:val="00000A"/>
        </w:rPr>
      </w:pPr>
      <w:r w:rsidRPr="00583E01">
        <w:rPr>
          <w:color w:val="00000A"/>
        </w:rPr>
        <w:lastRenderedPageBreak/>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347329" w:rsidRPr="00583E01" w:rsidRDefault="00347329" w:rsidP="00347329">
      <w:pPr>
        <w:ind w:firstLine="567"/>
        <w:jc w:val="both"/>
        <w:rPr>
          <w:color w:val="00000A"/>
        </w:rPr>
      </w:pPr>
      <w:r w:rsidRPr="00583E01">
        <w:rPr>
          <w:color w:val="00000A"/>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347329" w:rsidRPr="00583E01" w:rsidRDefault="00347329" w:rsidP="00347329">
      <w:pPr>
        <w:ind w:firstLine="567"/>
        <w:jc w:val="both"/>
        <w:rPr>
          <w:color w:val="00000A"/>
        </w:rPr>
      </w:pPr>
      <w:r w:rsidRPr="00583E01">
        <w:rPr>
          <w:color w:val="00000A"/>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347329" w:rsidRPr="00583E01" w:rsidRDefault="00347329" w:rsidP="00347329">
      <w:pPr>
        <w:ind w:firstLine="567"/>
        <w:jc w:val="both"/>
        <w:rPr>
          <w:color w:val="00000A"/>
        </w:rPr>
      </w:pPr>
      <w:r w:rsidRPr="00583E01">
        <w:rPr>
          <w:color w:val="00000A"/>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347329" w:rsidRPr="00583E01" w:rsidRDefault="00347329" w:rsidP="00347329">
      <w:pPr>
        <w:ind w:firstLine="567"/>
        <w:jc w:val="both"/>
        <w:rPr>
          <w:color w:val="00000A"/>
        </w:rPr>
      </w:pPr>
      <w:r w:rsidRPr="00583E01">
        <w:rPr>
          <w:color w:val="00000A"/>
        </w:rPr>
        <w:t xml:space="preserve">9) заявитель не внес плату в счет </w:t>
      </w:r>
      <w:proofErr w:type="gramStart"/>
      <w:r w:rsidRPr="00583E01">
        <w:rPr>
          <w:color w:val="00000A"/>
        </w:rPr>
        <w:t>возмещения вреда, причиняемого автомобильным дорогам тяжеловесным транспортным средством и не предоставил</w:t>
      </w:r>
      <w:proofErr w:type="gramEnd"/>
      <w:r w:rsidRPr="00583E01">
        <w:rPr>
          <w:color w:val="00000A"/>
        </w:rPr>
        <w:t xml:space="preserve"> копии платежных документов, подтверждающих такую оплату;</w:t>
      </w:r>
    </w:p>
    <w:p w:rsidR="00347329" w:rsidRPr="00583E01" w:rsidRDefault="00347329" w:rsidP="00347329">
      <w:pPr>
        <w:ind w:firstLine="567"/>
        <w:jc w:val="both"/>
        <w:rPr>
          <w:color w:val="00000A"/>
        </w:rPr>
      </w:pPr>
      <w:r w:rsidRPr="00583E01">
        <w:rPr>
          <w:color w:val="00000A"/>
        </w:rPr>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rsidR="00347329" w:rsidRPr="00583E01" w:rsidRDefault="00347329" w:rsidP="00347329">
      <w:pPr>
        <w:ind w:firstLine="567"/>
        <w:jc w:val="both"/>
        <w:rPr>
          <w:color w:val="00000A"/>
        </w:rPr>
      </w:pPr>
      <w:r w:rsidRPr="00583E01">
        <w:rPr>
          <w:color w:val="00000A"/>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347329" w:rsidRPr="00583E01" w:rsidRDefault="00347329" w:rsidP="00347329">
      <w:pPr>
        <w:ind w:firstLine="567"/>
        <w:jc w:val="both"/>
        <w:rPr>
          <w:color w:val="00000A"/>
        </w:rPr>
      </w:pPr>
      <w:r w:rsidRPr="00583E01">
        <w:rPr>
          <w:color w:val="00000A"/>
        </w:rPr>
        <w:t>12) отсутствует специальный проект, проект организации дорожного движения (при необходимости);</w:t>
      </w:r>
    </w:p>
    <w:p w:rsidR="00347329" w:rsidRPr="00583E01" w:rsidRDefault="00347329" w:rsidP="00347329">
      <w:pPr>
        <w:ind w:firstLine="567"/>
        <w:jc w:val="both"/>
        <w:rPr>
          <w:color w:val="00000A"/>
        </w:rPr>
      </w:pPr>
      <w:r w:rsidRPr="00583E01">
        <w:rPr>
          <w:color w:val="00000A"/>
        </w:rPr>
        <w:t>13) крупногабаритная сельскохозяйственная техника (комбайн, трактор) в случае повторной подачи заявления в соответствии с подпунктом 4 пункта 2.6 Административного регламента является тяжеловесным транспортным средством.</w:t>
      </w:r>
    </w:p>
    <w:p w:rsidR="00347329" w:rsidRPr="00583E01" w:rsidRDefault="00347329" w:rsidP="00347329">
      <w:pPr>
        <w:ind w:firstLine="567"/>
        <w:jc w:val="both"/>
        <w:rPr>
          <w:color w:val="00000A"/>
        </w:rPr>
      </w:pPr>
      <w:r w:rsidRPr="00583E01">
        <w:rPr>
          <w:color w:val="00000A"/>
        </w:rPr>
        <w:t>Исчерпывающий перечень оснований для приостановления предоставления муниципальной услуги</w:t>
      </w:r>
    </w:p>
    <w:p w:rsidR="00347329" w:rsidRPr="00583E01" w:rsidRDefault="00347329" w:rsidP="00347329">
      <w:pPr>
        <w:ind w:firstLine="567"/>
        <w:jc w:val="both"/>
        <w:rPr>
          <w:color w:val="00000A"/>
        </w:rPr>
      </w:pPr>
      <w:r w:rsidRPr="00583E01">
        <w:rPr>
          <w:color w:val="00000A"/>
        </w:rPr>
        <w:t>2.13. Основания для приостановления предоставления муниципальной услуги не предусмотрены.</w:t>
      </w:r>
    </w:p>
    <w:p w:rsidR="00347329" w:rsidRPr="00583E01" w:rsidRDefault="00347329" w:rsidP="00347329">
      <w:pPr>
        <w:ind w:firstLine="567"/>
        <w:jc w:val="both"/>
        <w:rPr>
          <w:color w:val="00000A"/>
        </w:rPr>
      </w:pPr>
      <w:r w:rsidRPr="00583E01">
        <w:rPr>
          <w:color w:val="00000A"/>
        </w:rPr>
        <w:t>Перечень услуг, которые являются необходимыми и обязательными для предоставления муниципальной услуги</w:t>
      </w:r>
    </w:p>
    <w:p w:rsidR="00347329" w:rsidRPr="00583E01" w:rsidRDefault="00347329" w:rsidP="00347329">
      <w:pPr>
        <w:ind w:firstLine="567"/>
        <w:jc w:val="both"/>
        <w:rPr>
          <w:color w:val="00000A"/>
        </w:rPr>
      </w:pPr>
      <w:r w:rsidRPr="00583E01">
        <w:rPr>
          <w:color w:val="00000A"/>
        </w:rPr>
        <w:t>2.14. Для предоставления муниципальной услуги не требуется предоставления иных муниципальных услуг.</w:t>
      </w:r>
    </w:p>
    <w:p w:rsidR="00347329" w:rsidRPr="00583E01" w:rsidRDefault="00347329" w:rsidP="00347329">
      <w:pPr>
        <w:ind w:firstLine="567"/>
        <w:jc w:val="both"/>
        <w:rPr>
          <w:color w:val="00000A"/>
        </w:rPr>
      </w:pPr>
      <w:r w:rsidRPr="00583E01">
        <w:rPr>
          <w:color w:val="00000A"/>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47329" w:rsidRPr="00583E01" w:rsidRDefault="00347329" w:rsidP="00347329">
      <w:pPr>
        <w:ind w:firstLine="567"/>
        <w:jc w:val="both"/>
        <w:rPr>
          <w:color w:val="00000A"/>
        </w:rPr>
      </w:pPr>
      <w:r w:rsidRPr="00583E01">
        <w:rPr>
          <w:color w:val="00000A"/>
        </w:rPr>
        <w:t>2.15. При предоставлении муниципальной услуги по выдаче специального разрешения с заявителя взимается оплата государственной пошлины в размере 1600 рублей (размер государственной пошлины установлен подпунктом 111 пункта 1 статьи 333.33 Налогового кодекса Российской Федерации).</w:t>
      </w:r>
    </w:p>
    <w:p w:rsidR="00347329" w:rsidRPr="00583E01" w:rsidRDefault="00347329" w:rsidP="00347329">
      <w:pPr>
        <w:ind w:firstLine="567"/>
        <w:jc w:val="both"/>
        <w:rPr>
          <w:color w:val="00000A"/>
        </w:rPr>
      </w:pPr>
      <w:r w:rsidRPr="00583E01">
        <w:rPr>
          <w:color w:val="00000A"/>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47329" w:rsidRPr="00583E01" w:rsidRDefault="00347329" w:rsidP="00347329">
      <w:pPr>
        <w:ind w:firstLine="567"/>
        <w:jc w:val="both"/>
        <w:rPr>
          <w:color w:val="00000A"/>
        </w:rPr>
      </w:pPr>
      <w:r w:rsidRPr="00583E01">
        <w:rPr>
          <w:color w:val="00000A"/>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не должен превышать 15 минут.</w:t>
      </w:r>
    </w:p>
    <w:p w:rsidR="00347329" w:rsidRPr="00583E01" w:rsidRDefault="00347329" w:rsidP="00347329">
      <w:pPr>
        <w:ind w:firstLine="567"/>
        <w:jc w:val="both"/>
        <w:rPr>
          <w:color w:val="00000A"/>
        </w:rPr>
      </w:pPr>
      <w:r w:rsidRPr="00583E01">
        <w:rPr>
          <w:color w:val="00000A"/>
        </w:rPr>
        <w:t>Срок регистрации заявления заявителя о предоставлении муниципальной услуги</w:t>
      </w:r>
    </w:p>
    <w:p w:rsidR="00347329" w:rsidRPr="00583E01" w:rsidRDefault="00347329" w:rsidP="00347329">
      <w:pPr>
        <w:ind w:firstLine="567"/>
        <w:jc w:val="both"/>
        <w:rPr>
          <w:color w:val="00000A"/>
        </w:rPr>
      </w:pPr>
      <w:r w:rsidRPr="00583E01">
        <w:rPr>
          <w:color w:val="00000A"/>
        </w:rPr>
        <w:t>2.17. Регистрация заявления заявителя о предоставлении муниципальной услуги осуществляется в течение одного рабочего дня </w:t>
      </w:r>
      <w:proofErr w:type="gramStart"/>
      <w:r w:rsidRPr="00583E01">
        <w:rPr>
          <w:color w:val="00000A"/>
        </w:rPr>
        <w:t>с даты</w:t>
      </w:r>
      <w:proofErr w:type="gramEnd"/>
      <w:r w:rsidRPr="00583E01">
        <w:rPr>
          <w:color w:val="00000A"/>
        </w:rPr>
        <w:t> его поступления.</w:t>
      </w:r>
    </w:p>
    <w:p w:rsidR="00347329" w:rsidRPr="00583E01" w:rsidRDefault="00347329" w:rsidP="00347329">
      <w:pPr>
        <w:ind w:firstLine="567"/>
        <w:jc w:val="both"/>
        <w:rPr>
          <w:color w:val="00000A"/>
        </w:rPr>
      </w:pPr>
      <w:r w:rsidRPr="00583E01">
        <w:rPr>
          <w:color w:val="00000A"/>
        </w:rPr>
        <w:t>2.18.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47329" w:rsidRPr="00583E01" w:rsidRDefault="00347329" w:rsidP="00347329">
      <w:pPr>
        <w:ind w:firstLine="567"/>
        <w:jc w:val="both"/>
        <w:rPr>
          <w:color w:val="00000A"/>
        </w:rPr>
      </w:pPr>
      <w:r w:rsidRPr="00583E01">
        <w:rPr>
          <w:color w:val="00000A"/>
        </w:rPr>
        <w:t>Регистрация заявления о предоставлении муниципальной услуги, направленного в форме электронного документа с использованием Единого портала и (или) Регионального портала, осуществляется в автоматическом режиме.</w:t>
      </w:r>
    </w:p>
    <w:p w:rsidR="00347329" w:rsidRPr="00583E01" w:rsidRDefault="00347329" w:rsidP="00347329">
      <w:pPr>
        <w:ind w:firstLine="567"/>
        <w:jc w:val="both"/>
        <w:rPr>
          <w:color w:val="00000A"/>
        </w:rPr>
      </w:pPr>
      <w:proofErr w:type="gramStart"/>
      <w:r w:rsidRPr="00583E01">
        <w:rPr>
          <w:color w:val="00000A"/>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47329" w:rsidRPr="00583E01" w:rsidRDefault="00347329" w:rsidP="00347329">
      <w:pPr>
        <w:ind w:firstLine="567"/>
        <w:jc w:val="both"/>
        <w:rPr>
          <w:color w:val="00000A"/>
        </w:rPr>
      </w:pPr>
      <w:r w:rsidRPr="00583E01">
        <w:rPr>
          <w:color w:val="00000A"/>
        </w:rPr>
        <w:t>2.19. Предоставление муниципальной услуги осуществляется в специально выделенных для этой цели помещениях.</w:t>
      </w:r>
    </w:p>
    <w:p w:rsidR="00347329" w:rsidRPr="00583E01" w:rsidRDefault="00347329" w:rsidP="00347329">
      <w:pPr>
        <w:ind w:firstLine="567"/>
        <w:jc w:val="both"/>
        <w:rPr>
          <w:color w:val="00000A"/>
        </w:rPr>
      </w:pPr>
      <w:r w:rsidRPr="00583E01">
        <w:rPr>
          <w:color w:val="00000A"/>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47329" w:rsidRPr="00583E01" w:rsidRDefault="00347329" w:rsidP="00347329">
      <w:pPr>
        <w:ind w:firstLine="567"/>
        <w:jc w:val="both"/>
        <w:rPr>
          <w:color w:val="00000A"/>
        </w:rPr>
      </w:pPr>
      <w:r w:rsidRPr="00583E01">
        <w:rPr>
          <w:color w:val="00000A"/>
        </w:rPr>
        <w:t>Помещения Администрации и МФЦ должны соответствовать санитарно-эпидемиологическим правилам и нормативам.</w:t>
      </w:r>
    </w:p>
    <w:p w:rsidR="00347329" w:rsidRPr="00583E01" w:rsidRDefault="00347329" w:rsidP="00347329">
      <w:pPr>
        <w:ind w:firstLine="567"/>
        <w:jc w:val="both"/>
        <w:rPr>
          <w:color w:val="00000A"/>
        </w:rPr>
      </w:pPr>
      <w:r w:rsidRPr="00583E01">
        <w:rPr>
          <w:color w:val="00000A"/>
        </w:rPr>
        <w:t>2.21. Помещения, в которых осуществляется предоставление муниципальной услуги, оборудуются:</w:t>
      </w:r>
    </w:p>
    <w:p w:rsidR="00347329" w:rsidRPr="00583E01" w:rsidRDefault="00347329" w:rsidP="00347329">
      <w:pPr>
        <w:ind w:firstLine="567"/>
        <w:jc w:val="both"/>
        <w:rPr>
          <w:color w:val="00000A"/>
        </w:rPr>
      </w:pPr>
      <w:r w:rsidRPr="00583E01">
        <w:rPr>
          <w:color w:val="00000A"/>
        </w:rPr>
        <w:t>- информационными стендами, содержащими визуальную и текстовую информацию;</w:t>
      </w:r>
    </w:p>
    <w:p w:rsidR="00347329" w:rsidRPr="00583E01" w:rsidRDefault="00347329" w:rsidP="00347329">
      <w:pPr>
        <w:ind w:firstLine="567"/>
        <w:jc w:val="both"/>
        <w:rPr>
          <w:color w:val="00000A"/>
        </w:rPr>
      </w:pPr>
      <w:r w:rsidRPr="00583E01">
        <w:rPr>
          <w:color w:val="00000A"/>
        </w:rPr>
        <w:t>- стульями и столами для возможности оформления документов.</w:t>
      </w:r>
    </w:p>
    <w:p w:rsidR="00347329" w:rsidRPr="00583E01" w:rsidRDefault="00347329" w:rsidP="00347329">
      <w:pPr>
        <w:ind w:firstLine="567"/>
        <w:jc w:val="both"/>
        <w:rPr>
          <w:color w:val="00000A"/>
        </w:rPr>
      </w:pPr>
      <w:r w:rsidRPr="00583E01">
        <w:rPr>
          <w:color w:val="00000A"/>
        </w:rPr>
        <w:t>На информационных стендах Администрации и МФЦ размещается информация, предусмотренная пунктом 1.5 Административного регламента.</w:t>
      </w:r>
    </w:p>
    <w:p w:rsidR="00347329" w:rsidRPr="00583E01" w:rsidRDefault="00347329" w:rsidP="00347329">
      <w:pPr>
        <w:ind w:firstLine="567"/>
        <w:jc w:val="both"/>
        <w:rPr>
          <w:color w:val="00000A"/>
        </w:rPr>
      </w:pPr>
      <w:r w:rsidRPr="00583E01">
        <w:rPr>
          <w:color w:val="00000A"/>
        </w:rPr>
        <w:t>Количество мест ожидания определяется исходя из фактической нагрузки и возможностей для их размещения в здании.</w:t>
      </w:r>
    </w:p>
    <w:p w:rsidR="00347329" w:rsidRPr="00583E01" w:rsidRDefault="00347329" w:rsidP="00347329">
      <w:pPr>
        <w:ind w:firstLine="567"/>
        <w:jc w:val="both"/>
        <w:rPr>
          <w:color w:val="00000A"/>
        </w:rPr>
      </w:pPr>
      <w:r w:rsidRPr="00583E01">
        <w:rPr>
          <w:color w:val="00000A"/>
        </w:rPr>
        <w:t>Места ожидания должны соответствовать комфортным условиям для заявителей и оптимальным условиям работы специалистов.</w:t>
      </w:r>
    </w:p>
    <w:p w:rsidR="00347329" w:rsidRPr="00583E01" w:rsidRDefault="00347329" w:rsidP="00347329">
      <w:pPr>
        <w:ind w:firstLine="567"/>
        <w:jc w:val="both"/>
        <w:rPr>
          <w:color w:val="00000A"/>
        </w:rPr>
      </w:pPr>
      <w:r w:rsidRPr="00583E01">
        <w:rPr>
          <w:color w:val="00000A"/>
        </w:rPr>
        <w:t>Места для заполнения документов оборудуются стульями, столами (стойками) и обеспечиваются бланками заявлений и образцами их заполнения.</w:t>
      </w:r>
    </w:p>
    <w:p w:rsidR="00347329" w:rsidRPr="00583E01" w:rsidRDefault="00347329" w:rsidP="00347329">
      <w:pPr>
        <w:ind w:firstLine="567"/>
        <w:jc w:val="both"/>
        <w:rPr>
          <w:color w:val="00000A"/>
        </w:rPr>
      </w:pPr>
      <w:r w:rsidRPr="00583E01">
        <w:rPr>
          <w:color w:val="00000A"/>
        </w:rPr>
        <w:t>2.22. Кабинеты приема заявителей должны иметь информационные таблички (вывески) с указанием:</w:t>
      </w:r>
    </w:p>
    <w:p w:rsidR="00347329" w:rsidRPr="00583E01" w:rsidRDefault="00347329" w:rsidP="00347329">
      <w:pPr>
        <w:ind w:firstLine="567"/>
        <w:jc w:val="both"/>
        <w:rPr>
          <w:color w:val="00000A"/>
        </w:rPr>
      </w:pPr>
      <w:r w:rsidRPr="00583E01">
        <w:rPr>
          <w:color w:val="00000A"/>
        </w:rPr>
        <w:t>- номера кабинета;</w:t>
      </w:r>
    </w:p>
    <w:p w:rsidR="00347329" w:rsidRPr="00583E01" w:rsidRDefault="00347329" w:rsidP="00347329">
      <w:pPr>
        <w:ind w:firstLine="567"/>
        <w:jc w:val="both"/>
        <w:rPr>
          <w:color w:val="00000A"/>
        </w:rPr>
      </w:pPr>
      <w:r w:rsidRPr="00583E01">
        <w:rPr>
          <w:color w:val="00000A"/>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347329" w:rsidRPr="00583E01" w:rsidRDefault="00347329" w:rsidP="00347329">
      <w:pPr>
        <w:ind w:firstLine="567"/>
        <w:jc w:val="both"/>
        <w:rPr>
          <w:color w:val="00000A"/>
        </w:rPr>
      </w:pPr>
      <w:r w:rsidRPr="00583E01">
        <w:rPr>
          <w:color w:val="00000A"/>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47329" w:rsidRPr="00583E01" w:rsidRDefault="00347329" w:rsidP="00347329">
      <w:pPr>
        <w:ind w:firstLine="567"/>
        <w:jc w:val="both"/>
        <w:rPr>
          <w:color w:val="00000A"/>
        </w:rPr>
      </w:pPr>
      <w:r w:rsidRPr="00583E01">
        <w:rPr>
          <w:color w:val="00000A"/>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347329" w:rsidRPr="00583E01" w:rsidRDefault="00347329" w:rsidP="00347329">
      <w:pPr>
        <w:ind w:firstLine="567"/>
        <w:jc w:val="both"/>
        <w:rPr>
          <w:color w:val="00000A"/>
        </w:rPr>
      </w:pPr>
      <w:r w:rsidRPr="00583E01">
        <w:rPr>
          <w:color w:val="00000A"/>
        </w:rPr>
        <w:lastRenderedPageBreak/>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47329" w:rsidRPr="00583E01" w:rsidRDefault="00347329" w:rsidP="00347329">
      <w:pPr>
        <w:ind w:firstLine="567"/>
        <w:jc w:val="both"/>
        <w:rPr>
          <w:color w:val="00000A"/>
        </w:rPr>
      </w:pPr>
      <w:r w:rsidRPr="00583E01">
        <w:rPr>
          <w:color w:val="00000A"/>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47329" w:rsidRPr="00583E01" w:rsidRDefault="00347329" w:rsidP="00347329">
      <w:pPr>
        <w:ind w:firstLine="567"/>
        <w:jc w:val="both"/>
        <w:rPr>
          <w:color w:val="00000A"/>
        </w:rPr>
      </w:pPr>
      <w:r w:rsidRPr="00583E01">
        <w:rPr>
          <w:color w:val="00000A"/>
        </w:rPr>
        <w:t>2.24. для предоставления муниципальной услуги размещаются на нижних этажах зданий, оборудованных отдельным входом, или отдельно стоящих зданиях.</w:t>
      </w:r>
    </w:p>
    <w:p w:rsidR="00347329" w:rsidRPr="00583E01" w:rsidRDefault="00347329" w:rsidP="00347329">
      <w:pPr>
        <w:ind w:firstLine="567"/>
        <w:jc w:val="both"/>
        <w:rPr>
          <w:color w:val="00000A"/>
        </w:rPr>
      </w:pPr>
      <w:r w:rsidRPr="00583E01">
        <w:rPr>
          <w:color w:val="00000A"/>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47329" w:rsidRPr="00583E01" w:rsidRDefault="00347329" w:rsidP="00347329">
      <w:pPr>
        <w:ind w:firstLine="567"/>
        <w:jc w:val="both"/>
        <w:rPr>
          <w:color w:val="00000A"/>
        </w:rPr>
      </w:pPr>
      <w:r w:rsidRPr="00583E01">
        <w:rPr>
          <w:color w:val="00000A"/>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47329" w:rsidRPr="00583E01" w:rsidRDefault="00347329" w:rsidP="00347329">
      <w:pPr>
        <w:ind w:firstLine="567"/>
        <w:jc w:val="both"/>
        <w:rPr>
          <w:color w:val="00000A"/>
        </w:rPr>
      </w:pPr>
      <w:r w:rsidRPr="00583E01">
        <w:rPr>
          <w:color w:val="00000A"/>
        </w:rPr>
        <w:t>2.25.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47329" w:rsidRPr="00583E01" w:rsidRDefault="00347329" w:rsidP="00347329">
      <w:pPr>
        <w:ind w:firstLine="567"/>
        <w:jc w:val="both"/>
        <w:rPr>
          <w:color w:val="00000A"/>
        </w:rPr>
      </w:pPr>
      <w:r w:rsidRPr="00583E01">
        <w:rPr>
          <w:color w:val="00000A"/>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47329" w:rsidRPr="00583E01" w:rsidRDefault="00347329" w:rsidP="00347329">
      <w:pPr>
        <w:ind w:firstLine="567"/>
        <w:jc w:val="both"/>
        <w:rPr>
          <w:color w:val="00000A"/>
        </w:rPr>
      </w:pPr>
      <w:r w:rsidRPr="00583E01">
        <w:rPr>
          <w:color w:val="00000A"/>
        </w:rPr>
        <w:t xml:space="preserve">2.26.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83E01">
        <w:rPr>
          <w:color w:val="00000A"/>
        </w:rPr>
        <w:t>брелками</w:t>
      </w:r>
      <w:proofErr w:type="spellEnd"/>
      <w:r w:rsidRPr="00583E01">
        <w:rPr>
          <w:color w:val="00000A"/>
        </w:rPr>
        <w:t>-коммуникаторами).</w:t>
      </w:r>
    </w:p>
    <w:p w:rsidR="00347329" w:rsidRPr="00583E01" w:rsidRDefault="00347329" w:rsidP="00347329">
      <w:pPr>
        <w:ind w:firstLine="567"/>
        <w:jc w:val="both"/>
        <w:rPr>
          <w:color w:val="00000A"/>
        </w:rPr>
      </w:pPr>
      <w:r w:rsidRPr="00583E01">
        <w:rPr>
          <w:color w:val="00000A"/>
        </w:rPr>
        <w:t>Специалисты Администрации и МФЦ обеспечиваются личными нагрудными карточками (</w:t>
      </w:r>
      <w:proofErr w:type="spellStart"/>
      <w:r w:rsidRPr="00583E01">
        <w:rPr>
          <w:color w:val="00000A"/>
        </w:rPr>
        <w:t>бейджами</w:t>
      </w:r>
      <w:proofErr w:type="spellEnd"/>
      <w:r w:rsidRPr="00583E01">
        <w:rPr>
          <w:color w:val="00000A"/>
        </w:rPr>
        <w:t>) с указанием фамилии, имени, отчества, при его наличии и должности.</w:t>
      </w:r>
    </w:p>
    <w:p w:rsidR="00347329" w:rsidRPr="00583E01" w:rsidRDefault="00347329" w:rsidP="00347329">
      <w:pPr>
        <w:ind w:firstLine="567"/>
        <w:jc w:val="both"/>
        <w:rPr>
          <w:color w:val="00000A"/>
        </w:rPr>
      </w:pPr>
      <w:r w:rsidRPr="00583E01">
        <w:rPr>
          <w:color w:val="00000A"/>
        </w:rPr>
        <w:t>2.27. Администрация и МФЦ обеспечивают инвалидам, включая инвалидов, использующих кресла-коляски и собак-проводников:</w:t>
      </w:r>
    </w:p>
    <w:p w:rsidR="00347329" w:rsidRPr="00583E01" w:rsidRDefault="00347329" w:rsidP="00347329">
      <w:pPr>
        <w:ind w:firstLine="567"/>
        <w:jc w:val="both"/>
        <w:rPr>
          <w:color w:val="00000A"/>
        </w:rPr>
      </w:pPr>
      <w:proofErr w:type="gramStart"/>
      <w:r w:rsidRPr="00583E01">
        <w:rPr>
          <w:color w:val="00000A"/>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roofErr w:type="gramEnd"/>
    </w:p>
    <w:p w:rsidR="00347329" w:rsidRPr="00583E01" w:rsidRDefault="00347329" w:rsidP="00347329">
      <w:pPr>
        <w:ind w:firstLine="567"/>
        <w:jc w:val="both"/>
        <w:rPr>
          <w:color w:val="00000A"/>
        </w:rPr>
      </w:pPr>
      <w:r w:rsidRPr="00583E01">
        <w:rPr>
          <w:color w:val="00000A"/>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347329" w:rsidRPr="00583E01" w:rsidRDefault="00347329" w:rsidP="00347329">
      <w:pPr>
        <w:ind w:firstLine="567"/>
        <w:jc w:val="both"/>
        <w:rPr>
          <w:color w:val="00000A"/>
        </w:rPr>
      </w:pPr>
      <w:r w:rsidRPr="00583E01">
        <w:rPr>
          <w:color w:val="00000A"/>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347329" w:rsidRPr="00583E01" w:rsidRDefault="00347329" w:rsidP="00347329">
      <w:pPr>
        <w:ind w:firstLine="567"/>
        <w:jc w:val="both"/>
        <w:rPr>
          <w:color w:val="00000A"/>
        </w:rPr>
      </w:pPr>
      <w:r w:rsidRPr="00583E01">
        <w:rPr>
          <w:color w:val="00000A"/>
        </w:rPr>
        <w:t>4) сопровождение инвалидов, имеющих стойкие расстройства функции зрения и самостоятельного передвижения, и оказание им помощи;</w:t>
      </w:r>
    </w:p>
    <w:p w:rsidR="00347329" w:rsidRPr="00583E01" w:rsidRDefault="00347329" w:rsidP="00347329">
      <w:pPr>
        <w:ind w:firstLine="567"/>
        <w:jc w:val="both"/>
        <w:rPr>
          <w:color w:val="00000A"/>
        </w:rPr>
      </w:pPr>
      <w:r w:rsidRPr="00583E01">
        <w:rPr>
          <w:color w:val="00000A"/>
        </w:rPr>
        <w:t>5) допуск на объекты собаки-проводника при наличии документа, подтверждающего ее специальное обучение;</w:t>
      </w:r>
    </w:p>
    <w:p w:rsidR="00347329" w:rsidRPr="00583E01" w:rsidRDefault="00347329" w:rsidP="00347329">
      <w:pPr>
        <w:ind w:firstLine="567"/>
        <w:jc w:val="both"/>
        <w:rPr>
          <w:color w:val="00000A"/>
        </w:rPr>
      </w:pPr>
      <w:r w:rsidRPr="00583E01">
        <w:rPr>
          <w:color w:val="00000A"/>
        </w:rPr>
        <w:lastRenderedPageBreak/>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347329" w:rsidRPr="00583E01" w:rsidRDefault="00347329" w:rsidP="00347329">
      <w:pPr>
        <w:ind w:firstLine="567"/>
        <w:jc w:val="both"/>
        <w:rPr>
          <w:color w:val="00000A"/>
        </w:rPr>
      </w:pPr>
      <w:r w:rsidRPr="00583E01">
        <w:rPr>
          <w:color w:val="00000A"/>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83E01">
        <w:rPr>
          <w:color w:val="00000A"/>
        </w:rPr>
        <w:t>сурдопереводчика</w:t>
      </w:r>
      <w:proofErr w:type="spellEnd"/>
      <w:r w:rsidRPr="00583E01">
        <w:rPr>
          <w:color w:val="00000A"/>
        </w:rPr>
        <w:t xml:space="preserve"> и </w:t>
      </w:r>
      <w:proofErr w:type="spellStart"/>
      <w:r w:rsidRPr="00583E01">
        <w:rPr>
          <w:color w:val="00000A"/>
        </w:rPr>
        <w:t>тифлосурдопереводчика</w:t>
      </w:r>
      <w:proofErr w:type="spellEnd"/>
      <w:r w:rsidRPr="00583E01">
        <w:rPr>
          <w:color w:val="00000A"/>
        </w:rPr>
        <w:t>;</w:t>
      </w:r>
    </w:p>
    <w:p w:rsidR="00347329" w:rsidRPr="00583E01" w:rsidRDefault="00347329" w:rsidP="00347329">
      <w:pPr>
        <w:ind w:firstLine="567"/>
        <w:jc w:val="both"/>
        <w:rPr>
          <w:color w:val="00000A"/>
        </w:rPr>
      </w:pPr>
      <w:r w:rsidRPr="00583E01">
        <w:rPr>
          <w:color w:val="00000A"/>
        </w:rPr>
        <w:t>8) выделение на территории, прилегающей к зданию Администрации и МФЦ</w:t>
      </w:r>
      <w:r w:rsidRPr="00583E01">
        <w:rPr>
          <w:color w:val="00000A"/>
        </w:rPr>
        <w:br/>
        <w:t>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47329" w:rsidRPr="00583E01" w:rsidRDefault="00347329" w:rsidP="00347329">
      <w:pPr>
        <w:ind w:firstLine="567"/>
        <w:jc w:val="both"/>
        <w:rPr>
          <w:color w:val="00000A"/>
        </w:rPr>
      </w:pPr>
      <w:r w:rsidRPr="00583E01">
        <w:rPr>
          <w:color w:val="00000A"/>
        </w:rPr>
        <w:t>Показатели доступности и качества муниципальной услуги</w:t>
      </w:r>
    </w:p>
    <w:p w:rsidR="00347329" w:rsidRPr="00583E01" w:rsidRDefault="00347329" w:rsidP="00347329">
      <w:pPr>
        <w:ind w:firstLine="567"/>
        <w:jc w:val="both"/>
        <w:rPr>
          <w:color w:val="00000A"/>
        </w:rPr>
      </w:pPr>
      <w:r w:rsidRPr="00583E01">
        <w:rPr>
          <w:color w:val="00000A"/>
        </w:rPr>
        <w:t>2.28. Показателями доступности предоставления муниципальной услуги являются:</w:t>
      </w:r>
    </w:p>
    <w:p w:rsidR="00347329" w:rsidRPr="00583E01" w:rsidRDefault="00347329" w:rsidP="00347329">
      <w:pPr>
        <w:ind w:firstLine="567"/>
        <w:jc w:val="both"/>
        <w:rPr>
          <w:color w:val="00000A"/>
        </w:rPr>
      </w:pPr>
      <w:r w:rsidRPr="00583E01">
        <w:rPr>
          <w:color w:val="00000A"/>
        </w:rPr>
        <w:t>- транспортная доступность к месту предоставления муниципальной услуги;</w:t>
      </w:r>
    </w:p>
    <w:p w:rsidR="00347329" w:rsidRPr="00583E01" w:rsidRDefault="00347329" w:rsidP="00347329">
      <w:pPr>
        <w:ind w:firstLine="567"/>
        <w:jc w:val="both"/>
        <w:rPr>
          <w:color w:val="00000A"/>
        </w:rPr>
      </w:pPr>
      <w:r w:rsidRPr="00583E01">
        <w:rPr>
          <w:color w:val="00000A"/>
        </w:rPr>
        <w:t>- обеспечение беспрепятственного доступа лиц к помещениям, в которых предоставляется муниципальная услуга;</w:t>
      </w:r>
    </w:p>
    <w:p w:rsidR="00347329" w:rsidRPr="00583E01" w:rsidRDefault="00347329" w:rsidP="00347329">
      <w:pPr>
        <w:ind w:firstLine="567"/>
        <w:jc w:val="both"/>
        <w:rPr>
          <w:color w:val="00000A"/>
        </w:rPr>
      </w:pPr>
      <w:r w:rsidRPr="00583E01">
        <w:rPr>
          <w:color w:val="00000A"/>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347329" w:rsidRPr="00583E01" w:rsidRDefault="00347329" w:rsidP="00347329">
      <w:pPr>
        <w:ind w:firstLine="567"/>
        <w:jc w:val="both"/>
        <w:rPr>
          <w:color w:val="00000A"/>
        </w:rPr>
      </w:pPr>
      <w:r w:rsidRPr="00583E01">
        <w:rPr>
          <w:color w:val="00000A"/>
        </w:rPr>
        <w:t>- размещение информации о порядке предоставления муниципальной услуги на информационных стендах;</w:t>
      </w:r>
    </w:p>
    <w:p w:rsidR="00347329" w:rsidRPr="00583E01" w:rsidRDefault="00347329" w:rsidP="00347329">
      <w:pPr>
        <w:ind w:firstLine="567"/>
        <w:jc w:val="both"/>
        <w:rPr>
          <w:color w:val="00000A"/>
        </w:rPr>
      </w:pPr>
      <w:r w:rsidRPr="00583E01">
        <w:rPr>
          <w:color w:val="00000A"/>
        </w:rPr>
        <w:t>- предоставление возможности подачи заявления о предоставлении муниципальной услуги в виде электронного документа;</w:t>
      </w:r>
    </w:p>
    <w:p w:rsidR="00347329" w:rsidRPr="00583E01" w:rsidRDefault="00347329" w:rsidP="00347329">
      <w:pPr>
        <w:ind w:firstLine="567"/>
        <w:jc w:val="both"/>
        <w:rPr>
          <w:color w:val="00000A"/>
        </w:rPr>
      </w:pPr>
      <w:r w:rsidRPr="00583E01">
        <w:rPr>
          <w:color w:val="00000A"/>
        </w:rPr>
        <w:t>- возможность получения муниципальной услуги в МФЦ;</w:t>
      </w:r>
    </w:p>
    <w:p w:rsidR="00347329" w:rsidRPr="00583E01" w:rsidRDefault="00347329" w:rsidP="00347329">
      <w:pPr>
        <w:ind w:firstLine="567"/>
        <w:jc w:val="both"/>
        <w:rPr>
          <w:color w:val="00000A"/>
        </w:rPr>
      </w:pPr>
      <w:r w:rsidRPr="00583E01">
        <w:rPr>
          <w:color w:val="00000A"/>
        </w:rPr>
        <w:t>- размещение информации о порядке предоставления муниципальной услуги в средствах массовой информации;</w:t>
      </w:r>
    </w:p>
    <w:p w:rsidR="00347329" w:rsidRPr="00583E01" w:rsidRDefault="00347329" w:rsidP="00347329">
      <w:pPr>
        <w:ind w:firstLine="567"/>
        <w:jc w:val="both"/>
        <w:rPr>
          <w:color w:val="00000A"/>
        </w:rPr>
      </w:pPr>
      <w:r w:rsidRPr="00583E01">
        <w:rPr>
          <w:color w:val="00000A"/>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347329" w:rsidRPr="00583E01" w:rsidRDefault="00347329" w:rsidP="00347329">
      <w:pPr>
        <w:ind w:firstLine="567"/>
        <w:jc w:val="both"/>
        <w:rPr>
          <w:color w:val="00000A"/>
        </w:rPr>
      </w:pPr>
      <w:r w:rsidRPr="00583E01">
        <w:rPr>
          <w:color w:val="00000A"/>
        </w:rPr>
        <w:t>2.29. Показателями качества предоставления муниципальной услуги являются:</w:t>
      </w:r>
    </w:p>
    <w:p w:rsidR="00347329" w:rsidRPr="00583E01" w:rsidRDefault="00347329" w:rsidP="00347329">
      <w:pPr>
        <w:ind w:firstLine="567"/>
        <w:jc w:val="both"/>
        <w:rPr>
          <w:color w:val="00000A"/>
        </w:rPr>
      </w:pPr>
      <w:r w:rsidRPr="00583E01">
        <w:rPr>
          <w:color w:val="00000A"/>
        </w:rPr>
        <w:t>- отсутствие очередей при приеме и выдаче документов заявителям;</w:t>
      </w:r>
    </w:p>
    <w:p w:rsidR="00347329" w:rsidRPr="00583E01" w:rsidRDefault="00347329" w:rsidP="00347329">
      <w:pPr>
        <w:ind w:firstLine="567"/>
        <w:jc w:val="both"/>
        <w:rPr>
          <w:color w:val="00000A"/>
        </w:rPr>
      </w:pPr>
      <w:r w:rsidRPr="00583E01">
        <w:rPr>
          <w:color w:val="00000A"/>
        </w:rPr>
        <w:t>- отсутствие нарушений сроков предоставления муниципальной услуги;</w:t>
      </w:r>
    </w:p>
    <w:p w:rsidR="00347329" w:rsidRPr="00583E01" w:rsidRDefault="00347329" w:rsidP="00347329">
      <w:pPr>
        <w:ind w:firstLine="567"/>
        <w:jc w:val="both"/>
        <w:rPr>
          <w:color w:val="00000A"/>
        </w:rPr>
      </w:pPr>
      <w:r w:rsidRPr="00583E01">
        <w:rPr>
          <w:color w:val="00000A"/>
        </w:rPr>
        <w:t>- отсутствие обоснованных жалоб на действия (бездействие) и решения лиц, предоставляющих муниципальную услугу;</w:t>
      </w:r>
    </w:p>
    <w:p w:rsidR="00347329" w:rsidRPr="00583E01" w:rsidRDefault="00347329" w:rsidP="00347329">
      <w:pPr>
        <w:ind w:firstLine="567"/>
        <w:jc w:val="both"/>
        <w:rPr>
          <w:color w:val="00000A"/>
        </w:rPr>
      </w:pPr>
      <w:r w:rsidRPr="00583E01">
        <w:rPr>
          <w:color w:val="00000A"/>
        </w:rPr>
        <w:t>- отсутствие обоснованных жалоб на некорректное, невнимательное отношение лиц, оказывающих муниципальную услугу, к заявителям;</w:t>
      </w:r>
    </w:p>
    <w:p w:rsidR="00347329" w:rsidRPr="00583E01" w:rsidRDefault="00347329" w:rsidP="00347329">
      <w:pPr>
        <w:ind w:firstLine="567"/>
        <w:jc w:val="both"/>
        <w:rPr>
          <w:color w:val="00000A"/>
        </w:rPr>
      </w:pPr>
      <w:r w:rsidRPr="00583E01">
        <w:rPr>
          <w:color w:val="00000A"/>
        </w:rPr>
        <w:t xml:space="preserve">- возможность </w:t>
      </w:r>
      <w:proofErr w:type="gramStart"/>
      <w:r w:rsidRPr="00583E01">
        <w:rPr>
          <w:color w:val="00000A"/>
        </w:rPr>
        <w:t>осуществления оценки качества предоставления муниципальной услуги</w:t>
      </w:r>
      <w:proofErr w:type="gramEnd"/>
      <w:r w:rsidRPr="00583E01">
        <w:rPr>
          <w:color w:val="00000A"/>
        </w:rPr>
        <w:t> на Едином портале и (или) Региональном портале.</w:t>
      </w:r>
    </w:p>
    <w:p w:rsidR="00347329" w:rsidRPr="00583E01" w:rsidRDefault="00347329" w:rsidP="00347329">
      <w:pPr>
        <w:ind w:firstLine="567"/>
        <w:jc w:val="both"/>
        <w:rPr>
          <w:color w:val="00000A"/>
        </w:rPr>
      </w:pPr>
      <w:r w:rsidRPr="00583E01">
        <w:rPr>
          <w:color w:val="00000A"/>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47329" w:rsidRPr="00583E01" w:rsidRDefault="00347329" w:rsidP="00347329">
      <w:pPr>
        <w:ind w:firstLine="567"/>
        <w:jc w:val="both"/>
        <w:rPr>
          <w:color w:val="00000A"/>
        </w:rPr>
      </w:pPr>
      <w:r w:rsidRPr="00583E01">
        <w:rPr>
          <w:color w:val="00000A"/>
        </w:rPr>
        <w:t>2.30.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347329" w:rsidRPr="00583E01" w:rsidRDefault="00347329" w:rsidP="00347329">
      <w:pPr>
        <w:ind w:firstLine="567"/>
        <w:jc w:val="both"/>
        <w:rPr>
          <w:color w:val="00000A"/>
        </w:rPr>
      </w:pPr>
      <w:r w:rsidRPr="00583E01">
        <w:rPr>
          <w:color w:val="00000A"/>
        </w:rPr>
        <w:t>а) получение информации о порядке и сроках предоставления услуги;</w:t>
      </w:r>
    </w:p>
    <w:p w:rsidR="00347329" w:rsidRPr="00583E01" w:rsidRDefault="00347329" w:rsidP="00347329">
      <w:pPr>
        <w:ind w:firstLine="567"/>
        <w:jc w:val="both"/>
        <w:rPr>
          <w:color w:val="00000A"/>
        </w:rPr>
      </w:pPr>
      <w:r w:rsidRPr="00583E01">
        <w:rPr>
          <w:color w:val="00000A"/>
        </w:rPr>
        <w:t>б) формирование заявления о предоставлении муниципальной услуги;</w:t>
      </w:r>
    </w:p>
    <w:p w:rsidR="00347329" w:rsidRPr="00583E01" w:rsidRDefault="00347329" w:rsidP="00347329">
      <w:pPr>
        <w:ind w:firstLine="567"/>
        <w:jc w:val="both"/>
        <w:rPr>
          <w:color w:val="00000A"/>
        </w:rPr>
      </w:pPr>
      <w:r w:rsidRPr="00583E01">
        <w:rPr>
          <w:color w:val="00000A"/>
        </w:rPr>
        <w:t>в) прием и регистрация заявления и иных документов, необходимых для предоставления услуги;</w:t>
      </w:r>
    </w:p>
    <w:p w:rsidR="00347329" w:rsidRPr="00583E01" w:rsidRDefault="00347329" w:rsidP="00347329">
      <w:pPr>
        <w:ind w:firstLine="567"/>
        <w:jc w:val="both"/>
        <w:rPr>
          <w:color w:val="00000A"/>
        </w:rPr>
      </w:pPr>
      <w:r w:rsidRPr="00583E01">
        <w:rPr>
          <w:color w:val="00000A"/>
        </w:rPr>
        <w:t>г) получение сведений о ходе выполнения заявления;</w:t>
      </w:r>
    </w:p>
    <w:p w:rsidR="00347329" w:rsidRPr="00583E01" w:rsidRDefault="00347329" w:rsidP="00347329">
      <w:pPr>
        <w:ind w:firstLine="567"/>
        <w:jc w:val="both"/>
        <w:rPr>
          <w:color w:val="00000A"/>
        </w:rPr>
      </w:pPr>
      <w:r w:rsidRPr="00583E01">
        <w:rPr>
          <w:color w:val="00000A"/>
        </w:rPr>
        <w:t>д) осуществление оценки качества предоставления муниципальной услуги;</w:t>
      </w:r>
    </w:p>
    <w:p w:rsidR="00347329" w:rsidRPr="00583E01" w:rsidRDefault="00347329" w:rsidP="00347329">
      <w:pPr>
        <w:ind w:firstLine="567"/>
        <w:jc w:val="both"/>
        <w:rPr>
          <w:color w:val="00000A"/>
        </w:rPr>
      </w:pPr>
      <w:r w:rsidRPr="00583E01">
        <w:rPr>
          <w:color w:val="00000A"/>
        </w:rPr>
        <w:lastRenderedPageBreak/>
        <w:t>е) досудебное (внесудебное) обжалование решений и действий (бездействия) Администрации и муниципальных служащих.</w:t>
      </w:r>
    </w:p>
    <w:p w:rsidR="00347329" w:rsidRPr="00583E01" w:rsidRDefault="00347329" w:rsidP="00347329">
      <w:pPr>
        <w:ind w:firstLine="567"/>
        <w:jc w:val="both"/>
        <w:rPr>
          <w:color w:val="00000A"/>
        </w:rPr>
      </w:pPr>
      <w:r w:rsidRPr="00583E01">
        <w:rPr>
          <w:color w:val="00000A"/>
        </w:rPr>
        <w:t>2.31.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347329" w:rsidRPr="00583E01" w:rsidRDefault="00347329" w:rsidP="00347329">
      <w:pPr>
        <w:ind w:firstLine="567"/>
        <w:jc w:val="both"/>
        <w:rPr>
          <w:color w:val="00000A"/>
        </w:rPr>
      </w:pPr>
      <w:r w:rsidRPr="00583E01">
        <w:rPr>
          <w:color w:val="00000A"/>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347329" w:rsidRPr="00583E01" w:rsidRDefault="00347329" w:rsidP="00347329">
      <w:pPr>
        <w:ind w:firstLine="567"/>
        <w:jc w:val="both"/>
        <w:rPr>
          <w:color w:val="00000A"/>
        </w:rPr>
      </w:pPr>
      <w:r w:rsidRPr="00583E01">
        <w:rPr>
          <w:color w:val="00000A"/>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347329" w:rsidRPr="00583E01" w:rsidRDefault="00347329" w:rsidP="00347329">
      <w:pPr>
        <w:ind w:firstLine="567"/>
        <w:jc w:val="both"/>
        <w:rPr>
          <w:color w:val="00000A"/>
        </w:rPr>
      </w:pPr>
      <w:r w:rsidRPr="00583E01">
        <w:rPr>
          <w:color w:val="00000A"/>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347329" w:rsidRPr="00583E01" w:rsidRDefault="00347329" w:rsidP="00347329">
      <w:pPr>
        <w:ind w:firstLine="567"/>
        <w:jc w:val="both"/>
        <w:rPr>
          <w:color w:val="00000A"/>
        </w:rPr>
      </w:pPr>
      <w:r w:rsidRPr="00583E01">
        <w:rPr>
          <w:color w:val="00000A"/>
        </w:rPr>
        <w:t>Образцы заполнения электронной формы заявления размещаются на Едином портале и (или) Региональном портале.</w:t>
      </w:r>
    </w:p>
    <w:p w:rsidR="00347329" w:rsidRPr="00583E01" w:rsidRDefault="00347329" w:rsidP="00347329">
      <w:pPr>
        <w:ind w:firstLine="567"/>
        <w:jc w:val="both"/>
        <w:rPr>
          <w:color w:val="00000A"/>
        </w:rPr>
      </w:pPr>
      <w:r w:rsidRPr="00583E01">
        <w:rPr>
          <w:color w:val="00000A"/>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47329" w:rsidRPr="00583E01" w:rsidRDefault="00347329" w:rsidP="00347329">
      <w:pPr>
        <w:ind w:firstLine="567"/>
        <w:jc w:val="both"/>
        <w:rPr>
          <w:color w:val="00000A"/>
        </w:rPr>
      </w:pPr>
      <w:r w:rsidRPr="00583E01">
        <w:rPr>
          <w:color w:val="00000A"/>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47329" w:rsidRPr="00583E01" w:rsidRDefault="00347329" w:rsidP="00347329">
      <w:pPr>
        <w:ind w:firstLine="567"/>
        <w:jc w:val="both"/>
        <w:rPr>
          <w:color w:val="00000A"/>
        </w:rPr>
      </w:pPr>
      <w:r w:rsidRPr="00583E01">
        <w:rPr>
          <w:color w:val="00000A"/>
        </w:rPr>
        <w:t>При формировании заявления обеспечивается:</w:t>
      </w:r>
    </w:p>
    <w:p w:rsidR="00347329" w:rsidRPr="00583E01" w:rsidRDefault="00347329" w:rsidP="00347329">
      <w:pPr>
        <w:ind w:firstLine="567"/>
        <w:jc w:val="both"/>
        <w:rPr>
          <w:color w:val="00000A"/>
        </w:rPr>
      </w:pPr>
      <w:r w:rsidRPr="00583E01">
        <w:rPr>
          <w:color w:val="00000A"/>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347329" w:rsidRPr="00583E01" w:rsidRDefault="00347329" w:rsidP="00347329">
      <w:pPr>
        <w:ind w:firstLine="567"/>
        <w:jc w:val="both"/>
        <w:rPr>
          <w:color w:val="00000A"/>
        </w:rPr>
      </w:pPr>
      <w:r w:rsidRPr="00583E01">
        <w:rPr>
          <w:color w:val="00000A"/>
        </w:rPr>
        <w:t>б) возможность печати на бумажном носителе копии электронной формы заявления;</w:t>
      </w:r>
    </w:p>
    <w:p w:rsidR="00347329" w:rsidRPr="00583E01" w:rsidRDefault="00347329" w:rsidP="00347329">
      <w:pPr>
        <w:ind w:firstLine="567"/>
        <w:jc w:val="both"/>
        <w:rPr>
          <w:color w:val="00000A"/>
        </w:rPr>
      </w:pPr>
      <w:r w:rsidRPr="00583E01">
        <w:rPr>
          <w:color w:val="00000A"/>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47329" w:rsidRPr="00583E01" w:rsidRDefault="00347329" w:rsidP="00347329">
      <w:pPr>
        <w:ind w:firstLine="567"/>
        <w:jc w:val="both"/>
        <w:rPr>
          <w:color w:val="00000A"/>
        </w:rPr>
      </w:pPr>
      <w:proofErr w:type="gramStart"/>
      <w:r w:rsidRPr="00583E01">
        <w:rPr>
          <w:color w:val="00000A"/>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w:t>
      </w:r>
      <w:proofErr w:type="gramEnd"/>
      <w:r w:rsidRPr="00583E01">
        <w:rPr>
          <w:color w:val="00000A"/>
        </w:rPr>
        <w:t xml:space="preserve"> ЕСИА;</w:t>
      </w:r>
    </w:p>
    <w:p w:rsidR="00347329" w:rsidRPr="00583E01" w:rsidRDefault="00347329" w:rsidP="00347329">
      <w:pPr>
        <w:ind w:firstLine="567"/>
        <w:jc w:val="both"/>
        <w:rPr>
          <w:color w:val="00000A"/>
        </w:rPr>
      </w:pPr>
      <w:r w:rsidRPr="00583E01">
        <w:rPr>
          <w:color w:val="00000A"/>
        </w:rPr>
        <w:t xml:space="preserve">д) возможность вернуться на любой из этапов заполнения электронной формы заявления без </w:t>
      </w:r>
      <w:proofErr w:type="gramStart"/>
      <w:r w:rsidRPr="00583E01">
        <w:rPr>
          <w:color w:val="00000A"/>
        </w:rPr>
        <w:t>потери</w:t>
      </w:r>
      <w:proofErr w:type="gramEnd"/>
      <w:r w:rsidRPr="00583E01">
        <w:rPr>
          <w:color w:val="00000A"/>
        </w:rPr>
        <w:t xml:space="preserve"> ранее введенной информации;</w:t>
      </w:r>
    </w:p>
    <w:p w:rsidR="00347329" w:rsidRPr="00583E01" w:rsidRDefault="00347329" w:rsidP="00347329">
      <w:pPr>
        <w:ind w:firstLine="567"/>
        <w:jc w:val="both"/>
        <w:rPr>
          <w:color w:val="00000A"/>
        </w:rPr>
      </w:pPr>
      <w:r w:rsidRPr="00583E01">
        <w:rPr>
          <w:color w:val="00000A"/>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47329" w:rsidRPr="00583E01" w:rsidRDefault="00347329" w:rsidP="00347329">
      <w:pPr>
        <w:ind w:firstLine="567"/>
        <w:jc w:val="both"/>
        <w:rPr>
          <w:color w:val="00000A"/>
        </w:rPr>
      </w:pPr>
      <w:r w:rsidRPr="00583E01">
        <w:rPr>
          <w:color w:val="00000A"/>
        </w:rPr>
        <w:t xml:space="preserve">2.32.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w:t>
      </w:r>
      <w:r w:rsidRPr="00583E01">
        <w:rPr>
          <w:color w:val="00000A"/>
        </w:rPr>
        <w:lastRenderedPageBreak/>
        <w:t>получения, посредством заполнения опросной формы, размещенной в личном кабинете заявителя на Региональном портале.</w:t>
      </w:r>
    </w:p>
    <w:p w:rsidR="00347329" w:rsidRPr="00583E01" w:rsidRDefault="00347329" w:rsidP="00347329">
      <w:pPr>
        <w:ind w:firstLine="567"/>
        <w:jc w:val="both"/>
        <w:rPr>
          <w:color w:val="00000A"/>
        </w:rPr>
      </w:pPr>
      <w:r w:rsidRPr="00583E01">
        <w:rPr>
          <w:color w:val="00000A"/>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47329" w:rsidRPr="00583E01" w:rsidRDefault="00347329" w:rsidP="00347329">
      <w:pPr>
        <w:ind w:firstLine="567"/>
        <w:jc w:val="both"/>
        <w:rPr>
          <w:color w:val="00000A"/>
        </w:rPr>
      </w:pPr>
      <w:r w:rsidRPr="00583E01">
        <w:rPr>
          <w:color w:val="00000A"/>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583E01">
        <w:rPr>
          <w:color w:val="00000A"/>
        </w:rPr>
        <w:t>с</w:t>
      </w:r>
      <w:proofErr w:type="gramEnd"/>
      <w:r w:rsidRPr="00583E01">
        <w:rPr>
          <w:color w:val="00000A"/>
        </w:rPr>
        <w:t xml:space="preserve"> ссылкой на просмотр статистики по данной услуге.</w:t>
      </w:r>
    </w:p>
    <w:p w:rsidR="00347329" w:rsidRPr="00583E01" w:rsidRDefault="00347329" w:rsidP="00347329">
      <w:pPr>
        <w:ind w:firstLine="567"/>
        <w:jc w:val="both"/>
        <w:rPr>
          <w:color w:val="00000A"/>
        </w:rPr>
      </w:pPr>
      <w:r w:rsidRPr="00583E01">
        <w:rPr>
          <w:color w:val="00000A"/>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47329" w:rsidRPr="00583E01" w:rsidRDefault="00347329" w:rsidP="00347329">
      <w:pPr>
        <w:ind w:firstLine="567"/>
        <w:jc w:val="both"/>
        <w:rPr>
          <w:color w:val="00000A"/>
        </w:rPr>
      </w:pPr>
      <w:r w:rsidRPr="00583E01">
        <w:rPr>
          <w:color w:val="00000A"/>
        </w:rPr>
        <w:t>2.33. Муниципальная услуга предоставляется в МФЦ.</w:t>
      </w:r>
    </w:p>
    <w:p w:rsidR="00347329" w:rsidRPr="00583E01" w:rsidRDefault="00347329" w:rsidP="00347329">
      <w:pPr>
        <w:ind w:firstLine="567"/>
        <w:jc w:val="both"/>
        <w:rPr>
          <w:color w:val="00000A"/>
        </w:rPr>
      </w:pPr>
      <w:r w:rsidRPr="00583E01">
        <w:rPr>
          <w:color w:val="00000A"/>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347329" w:rsidRPr="00583E01" w:rsidRDefault="00347329" w:rsidP="00347329">
      <w:pPr>
        <w:ind w:firstLine="567"/>
        <w:jc w:val="center"/>
        <w:rPr>
          <w:color w:val="00000A"/>
        </w:rPr>
      </w:pPr>
      <w:r w:rsidRPr="00583E01">
        <w:rPr>
          <w:b/>
          <w:bCs/>
          <w:color w:val="00000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47329" w:rsidRPr="00583E01" w:rsidRDefault="00347329" w:rsidP="00347329">
      <w:pPr>
        <w:ind w:firstLine="567"/>
        <w:jc w:val="both"/>
        <w:rPr>
          <w:color w:val="00000A"/>
        </w:rPr>
      </w:pPr>
      <w:r w:rsidRPr="00583E01">
        <w:rPr>
          <w:color w:val="00000A"/>
        </w:rPr>
        <w:t>3.1. Предоставление муниципальной услуги включает в себя следующие административные процедуры:</w:t>
      </w:r>
    </w:p>
    <w:p w:rsidR="00347329" w:rsidRPr="00583E01" w:rsidRDefault="00347329" w:rsidP="00347329">
      <w:pPr>
        <w:ind w:firstLine="567"/>
        <w:jc w:val="both"/>
        <w:rPr>
          <w:color w:val="00000A"/>
        </w:rPr>
      </w:pPr>
      <w:r w:rsidRPr="00583E01">
        <w:rPr>
          <w:color w:val="00000A"/>
        </w:rPr>
        <w:t>3.1.1. прием и регистрация заявления и документов, необходимых для предоставления муниципальной услуги;</w:t>
      </w:r>
    </w:p>
    <w:p w:rsidR="00347329" w:rsidRPr="00583E01" w:rsidRDefault="00347329" w:rsidP="00347329">
      <w:pPr>
        <w:ind w:firstLine="567"/>
        <w:jc w:val="both"/>
        <w:rPr>
          <w:color w:val="00000A"/>
        </w:rPr>
      </w:pPr>
      <w:r w:rsidRPr="00583E01">
        <w:rPr>
          <w:color w:val="00000A"/>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по итогам рассмотрения заявления и документов, согласование маршрута тяжеловесного и (или) крупногабаритного транспортного средства, подготовка специального разрешения либо уведомления об отказе в выдаче специального разрешения;</w:t>
      </w:r>
    </w:p>
    <w:p w:rsidR="00347329" w:rsidRPr="00583E01" w:rsidRDefault="00347329" w:rsidP="00347329">
      <w:pPr>
        <w:ind w:firstLine="567"/>
        <w:jc w:val="both"/>
        <w:rPr>
          <w:color w:val="00000A"/>
        </w:rPr>
      </w:pPr>
      <w:r w:rsidRPr="00583E01">
        <w:rPr>
          <w:color w:val="00000A"/>
        </w:rPr>
        <w:t>3.1.3. выдача заявителю результата предоставления муниципальной услуги;</w:t>
      </w:r>
    </w:p>
    <w:p w:rsidR="00347329" w:rsidRPr="00583E01" w:rsidRDefault="00347329" w:rsidP="00347329">
      <w:pPr>
        <w:ind w:firstLine="567"/>
        <w:jc w:val="both"/>
        <w:rPr>
          <w:color w:val="00000A"/>
        </w:rPr>
      </w:pPr>
      <w:r w:rsidRPr="00583E01">
        <w:rPr>
          <w:color w:val="00000A"/>
        </w:rPr>
        <w:t>3.1.4. порядок исправления допущенных опечаток и ошибок в выданных в результате предоставления муниципальной услуги документах.</w:t>
      </w:r>
    </w:p>
    <w:p w:rsidR="00347329" w:rsidRPr="00583E01" w:rsidRDefault="00347329" w:rsidP="00347329">
      <w:pPr>
        <w:ind w:firstLine="567"/>
        <w:jc w:val="both"/>
        <w:rPr>
          <w:color w:val="00000A"/>
        </w:rPr>
      </w:pPr>
      <w:r w:rsidRPr="00583E01">
        <w:rPr>
          <w:color w:val="00000A"/>
        </w:rPr>
        <w:t>Прием и регистрация заявления и документов, необходимых для предоставления муниципальной услуги</w:t>
      </w:r>
    </w:p>
    <w:p w:rsidR="00347329" w:rsidRPr="00583E01" w:rsidRDefault="00347329" w:rsidP="00347329">
      <w:pPr>
        <w:ind w:firstLine="567"/>
        <w:jc w:val="both"/>
        <w:rPr>
          <w:color w:val="00000A"/>
        </w:rPr>
      </w:pPr>
      <w:r w:rsidRPr="00583E01">
        <w:rPr>
          <w:color w:val="00000A"/>
        </w:rPr>
        <w:t>3.2. Основанием для начала предоставления муниципальной услуги и начала административной процедуры является поступившее от заявителя в Администрацию, в МФЦ заявление с прилагаемыми к нему документами.</w:t>
      </w:r>
    </w:p>
    <w:p w:rsidR="00347329" w:rsidRPr="00583E01" w:rsidRDefault="00347329" w:rsidP="00347329">
      <w:pPr>
        <w:ind w:firstLine="567"/>
        <w:jc w:val="both"/>
        <w:rPr>
          <w:color w:val="00000A"/>
        </w:rPr>
      </w:pPr>
      <w:r w:rsidRPr="00583E01">
        <w:rPr>
          <w:color w:val="00000A"/>
        </w:rPr>
        <w:t>3.3. При обращении заявителя в Администрацию с заявлением и документами, специалист Администрации, ответственный за прием и регистрацию заявления и документов проверяет:</w:t>
      </w:r>
    </w:p>
    <w:p w:rsidR="00347329" w:rsidRPr="00583E01" w:rsidRDefault="00347329" w:rsidP="00347329">
      <w:pPr>
        <w:ind w:firstLine="567"/>
        <w:jc w:val="both"/>
        <w:rPr>
          <w:color w:val="00000A"/>
        </w:rPr>
      </w:pPr>
      <w:r w:rsidRPr="00583E01">
        <w:rPr>
          <w:color w:val="00000A"/>
        </w:rPr>
        <w:t>1) правильность заполнения заявления;</w:t>
      </w:r>
    </w:p>
    <w:p w:rsidR="00347329" w:rsidRPr="00583E01" w:rsidRDefault="00347329" w:rsidP="00347329">
      <w:pPr>
        <w:ind w:firstLine="567"/>
        <w:jc w:val="both"/>
        <w:rPr>
          <w:color w:val="00000A"/>
        </w:rPr>
      </w:pPr>
      <w:r w:rsidRPr="00583E01">
        <w:rPr>
          <w:color w:val="00000A"/>
        </w:rPr>
        <w:lastRenderedPageBreak/>
        <w:t>2) условия признания действительности усиленной квалифицированной электронной подписи заявителя на соответствие требованиям статьи 11 Федерального закона № 63-ФЗ;</w:t>
      </w:r>
    </w:p>
    <w:p w:rsidR="00347329" w:rsidRPr="00583E01" w:rsidRDefault="00347329" w:rsidP="00347329">
      <w:pPr>
        <w:ind w:firstLine="567"/>
        <w:jc w:val="both"/>
        <w:rPr>
          <w:color w:val="00000A"/>
        </w:rPr>
      </w:pPr>
      <w:r w:rsidRPr="00583E01">
        <w:rPr>
          <w:color w:val="00000A"/>
        </w:rPr>
        <w:t>3) документы на соответствие требованиям подпунктов 2 – 6 пункта 2.6 Административного регламента и абзаца второго пункта 2.7 Административного регламента.</w:t>
      </w:r>
    </w:p>
    <w:p w:rsidR="00347329" w:rsidRPr="00583E01" w:rsidRDefault="00347329" w:rsidP="00347329">
      <w:pPr>
        <w:ind w:firstLine="567"/>
        <w:jc w:val="both"/>
        <w:rPr>
          <w:color w:val="00000A"/>
        </w:rPr>
      </w:pPr>
      <w:r w:rsidRPr="00583E01">
        <w:rPr>
          <w:color w:val="00000A"/>
        </w:rPr>
        <w:t>3.4. </w:t>
      </w:r>
      <w:proofErr w:type="gramStart"/>
      <w:r w:rsidRPr="00583E01">
        <w:rPr>
          <w:color w:val="00000A"/>
        </w:rPr>
        <w:t>В случае подачи заявления посредством факсимильной связи заявитель посредством почтового отправления, электронной почты либо по телефону, указанному в заявлении в течение одного рабочего дня, со дня поступления заявления и документов в Администрацию информируется специалистом Администрации, ответственным за прием и регистрацию заявления и документов о необходимости последующего предоставления в Администрацию оригиналов заявления и схемы транспортного средства, а также заверенных копий документов</w:t>
      </w:r>
      <w:proofErr w:type="gramEnd"/>
      <w:r w:rsidRPr="00583E01">
        <w:rPr>
          <w:color w:val="00000A"/>
        </w:rPr>
        <w:t xml:space="preserve">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347329" w:rsidRPr="00583E01" w:rsidRDefault="00347329" w:rsidP="00347329">
      <w:pPr>
        <w:ind w:firstLine="567"/>
        <w:jc w:val="both"/>
        <w:rPr>
          <w:color w:val="00000A"/>
        </w:rPr>
      </w:pPr>
      <w:r w:rsidRPr="00583E01">
        <w:rPr>
          <w:color w:val="00000A"/>
        </w:rPr>
        <w:t>3.5. </w:t>
      </w:r>
      <w:proofErr w:type="gramStart"/>
      <w:r w:rsidRPr="00583E01">
        <w:rPr>
          <w:color w:val="00000A"/>
        </w:rPr>
        <w:t>В случае выявления при проверке заявления и документов оснований для отказа в приеме заявления и документов, необходимых для предоставления муниципальной услуги, указанных в пункте 2.11 Административного регламента, специалист Администрации, ответственный за прием и регистрацию заявления и документов, готовит уведомление об отказе в приеме и регистрации заявления и документов, в котором указываются основания принятия решения об отказе в приеме и регистрации</w:t>
      </w:r>
      <w:proofErr w:type="gramEnd"/>
      <w:r w:rsidRPr="00583E01">
        <w:rPr>
          <w:color w:val="00000A"/>
        </w:rPr>
        <w:t xml:space="preserve"> заявления с приложением описи документов, поступивших вместе с заявлением.</w:t>
      </w:r>
    </w:p>
    <w:p w:rsidR="00347329" w:rsidRPr="00583E01" w:rsidRDefault="00347329" w:rsidP="00347329">
      <w:pPr>
        <w:ind w:firstLine="567"/>
        <w:jc w:val="both"/>
        <w:rPr>
          <w:color w:val="00000A"/>
        </w:rPr>
      </w:pPr>
      <w:proofErr w:type="gramStart"/>
      <w:r w:rsidRPr="00583E01">
        <w:rPr>
          <w:color w:val="00000A"/>
        </w:rPr>
        <w:t>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заявления и документов принимает решение об отказе в приеме к рассмотрению заявления и готовит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p>
    <w:p w:rsidR="00347329" w:rsidRPr="00583E01" w:rsidRDefault="00347329" w:rsidP="00347329">
      <w:pPr>
        <w:ind w:firstLine="567"/>
        <w:jc w:val="both"/>
        <w:rPr>
          <w:color w:val="00000A"/>
        </w:rPr>
      </w:pPr>
      <w:r w:rsidRPr="00583E01">
        <w:rPr>
          <w:color w:val="00000A"/>
        </w:rPr>
        <w:t>Подготовленное уведомление об отказе в приеме заявления и документов направляется на подпись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подготовленное уведомление об отказе в приеме и регистрации заявления и документов и подписывает его, после чего передает его специалисту Администрации, ответственному за прием и регистрацию заявления и документов для регистрации и направлению заявителю.</w:t>
      </w:r>
    </w:p>
    <w:p w:rsidR="00347329" w:rsidRPr="00583E01" w:rsidRDefault="00347329" w:rsidP="00347329">
      <w:pPr>
        <w:ind w:firstLine="567"/>
        <w:jc w:val="both"/>
        <w:rPr>
          <w:color w:val="00000A"/>
        </w:rPr>
      </w:pPr>
      <w:proofErr w:type="gramStart"/>
      <w:r w:rsidRPr="00583E01">
        <w:rPr>
          <w:color w:val="00000A"/>
        </w:rPr>
        <w:t>Специалист Администрации, ответственный за прием и регистрацию заявления и документов регистрирует уведомление об отказе в приеме заявления и документов в установленном порядке и информирует заявителя об отказе в приеме и регистрации заявления и документов посредством почтового отправления, электронной почты либо по телефону, указанному в заявлении с указанием оснований принятия данного решения, в течение одного рабочего дня с даты поступления заявления</w:t>
      </w:r>
      <w:proofErr w:type="gramEnd"/>
      <w:r w:rsidRPr="00583E01">
        <w:rPr>
          <w:color w:val="00000A"/>
        </w:rPr>
        <w:t xml:space="preserve"> и прилагаемых к нему документов.</w:t>
      </w:r>
    </w:p>
    <w:p w:rsidR="00347329" w:rsidRPr="00583E01" w:rsidRDefault="00347329" w:rsidP="00347329">
      <w:pPr>
        <w:ind w:firstLine="567"/>
        <w:jc w:val="both"/>
        <w:rPr>
          <w:color w:val="00000A"/>
        </w:rPr>
      </w:pPr>
      <w:r w:rsidRPr="00583E01">
        <w:rPr>
          <w:color w:val="00000A"/>
        </w:rPr>
        <w:t>3.6. В случае</w:t>
      </w:r>
      <w:proofErr w:type="gramStart"/>
      <w:r w:rsidRPr="00583E01">
        <w:rPr>
          <w:color w:val="00000A"/>
        </w:rPr>
        <w:t>,</w:t>
      </w:r>
      <w:proofErr w:type="gramEnd"/>
      <w:r w:rsidRPr="00583E01">
        <w:rPr>
          <w:color w:val="00000A"/>
        </w:rPr>
        <w:t xml:space="preserve"> если по итогам проверки заявления и документов основания для отказа в приеме заявления и документов, необходимых для предоставления муниципальной услуги, указанные в пункте 2.11 Административного регламента, отсутствуют, специалист Администрации, ответственный за прием и регистрацию заявления и документов, осуществляет регистрацию заявления в журнале регистрации заявлений в течение одного рабочего дня с даты его поступления в Администрацию.</w:t>
      </w:r>
    </w:p>
    <w:p w:rsidR="00347329" w:rsidRPr="00583E01" w:rsidRDefault="00347329" w:rsidP="00347329">
      <w:pPr>
        <w:ind w:firstLine="567"/>
        <w:jc w:val="both"/>
        <w:rPr>
          <w:color w:val="00000A"/>
        </w:rPr>
      </w:pPr>
      <w:r w:rsidRPr="00583E01">
        <w:rPr>
          <w:color w:val="00000A"/>
        </w:rPr>
        <w:t>Заявителю выдается расписка-уведомление о приеме и регистрации в Администрации заявления и документов, в которой указываются:</w:t>
      </w:r>
    </w:p>
    <w:p w:rsidR="00347329" w:rsidRPr="00583E01" w:rsidRDefault="00347329" w:rsidP="00347329">
      <w:pPr>
        <w:ind w:firstLine="567"/>
        <w:jc w:val="both"/>
        <w:rPr>
          <w:color w:val="00000A"/>
        </w:rPr>
      </w:pPr>
      <w:r w:rsidRPr="00583E01">
        <w:rPr>
          <w:color w:val="00000A"/>
        </w:rPr>
        <w:lastRenderedPageBreak/>
        <w:t>дата приема и регистрационный номер в журнале учета поступивших документов;</w:t>
      </w:r>
    </w:p>
    <w:p w:rsidR="00347329" w:rsidRPr="00583E01" w:rsidRDefault="00347329" w:rsidP="00347329">
      <w:pPr>
        <w:ind w:firstLine="567"/>
        <w:jc w:val="both"/>
        <w:rPr>
          <w:color w:val="00000A"/>
        </w:rPr>
      </w:pPr>
      <w:r w:rsidRPr="00583E01">
        <w:rPr>
          <w:color w:val="00000A"/>
        </w:rPr>
        <w:t>фамилия и инициалы сотрудника, принявшего заявление и сделавшего соответствующую запись в журнале учета поступивших документов.</w:t>
      </w:r>
    </w:p>
    <w:p w:rsidR="00347329" w:rsidRPr="00583E01" w:rsidRDefault="00347329" w:rsidP="00347329">
      <w:pPr>
        <w:ind w:firstLine="567"/>
        <w:jc w:val="both"/>
        <w:rPr>
          <w:color w:val="00000A"/>
        </w:rPr>
      </w:pPr>
      <w:r w:rsidRPr="00583E01">
        <w:rPr>
          <w:color w:val="00000A"/>
        </w:rPr>
        <w:t>Заявление и документы, поступившие в Администрацию по почте, факсимильной связи либо через МФЦ, принимаются в установленном в Администрации порядке делопроизводства.</w:t>
      </w:r>
    </w:p>
    <w:p w:rsidR="00347329" w:rsidRPr="00583E01" w:rsidRDefault="00347329" w:rsidP="00347329">
      <w:pPr>
        <w:ind w:firstLine="567"/>
        <w:jc w:val="both"/>
        <w:rPr>
          <w:color w:val="00000A"/>
        </w:rPr>
      </w:pPr>
      <w:r w:rsidRPr="00583E01">
        <w:rPr>
          <w:color w:val="00000A"/>
        </w:rPr>
        <w:t>Заявителю по почте направляется расписка-уведомление о дате приема и регистрации заявления и документов, в которой указывается:</w:t>
      </w:r>
    </w:p>
    <w:p w:rsidR="00347329" w:rsidRPr="00583E01" w:rsidRDefault="00347329" w:rsidP="00347329">
      <w:pPr>
        <w:ind w:firstLine="567"/>
        <w:jc w:val="both"/>
        <w:rPr>
          <w:color w:val="00000A"/>
        </w:rPr>
      </w:pPr>
      <w:r w:rsidRPr="00583E01">
        <w:rPr>
          <w:color w:val="00000A"/>
        </w:rPr>
        <w:t>дата приема и регистрационный номер принятого заявления о предоставлении муниципальной услуги в журнале учета поступивших документов.</w:t>
      </w:r>
    </w:p>
    <w:p w:rsidR="00347329" w:rsidRPr="00583E01" w:rsidRDefault="00347329" w:rsidP="00347329">
      <w:pPr>
        <w:ind w:firstLine="567"/>
        <w:jc w:val="both"/>
        <w:rPr>
          <w:color w:val="00000A"/>
        </w:rPr>
      </w:pPr>
      <w:r w:rsidRPr="00583E01">
        <w:rPr>
          <w:color w:val="00000A"/>
        </w:rPr>
        <w:t>Зарегистрированное заявление и документы передаются специалисту Администрации, ответственному за предоставление муниципальной услуги (далее – ответственный исполнитель).</w:t>
      </w:r>
    </w:p>
    <w:p w:rsidR="00347329" w:rsidRPr="00583E01" w:rsidRDefault="00347329" w:rsidP="00347329">
      <w:pPr>
        <w:ind w:firstLine="567"/>
        <w:jc w:val="both"/>
        <w:rPr>
          <w:color w:val="00000A"/>
        </w:rPr>
      </w:pPr>
      <w:r w:rsidRPr="00583E01">
        <w:rPr>
          <w:color w:val="00000A"/>
        </w:rPr>
        <w:t xml:space="preserve">3.7. Максимальный срок выполнения административной процедуры - в течение одного рабочего дня </w:t>
      </w:r>
      <w:proofErr w:type="gramStart"/>
      <w:r w:rsidRPr="00583E01">
        <w:rPr>
          <w:color w:val="00000A"/>
        </w:rPr>
        <w:t>с даты поступления</w:t>
      </w:r>
      <w:proofErr w:type="gramEnd"/>
      <w:r w:rsidRPr="00583E01">
        <w:rPr>
          <w:color w:val="00000A"/>
        </w:rPr>
        <w:t> заявления и документов в Администрацию.</w:t>
      </w:r>
    </w:p>
    <w:p w:rsidR="00347329" w:rsidRPr="00583E01" w:rsidRDefault="00347329" w:rsidP="00347329">
      <w:pPr>
        <w:ind w:firstLine="567"/>
        <w:jc w:val="both"/>
        <w:rPr>
          <w:color w:val="00000A"/>
        </w:rPr>
      </w:pPr>
      <w:r w:rsidRPr="00583E01">
        <w:rPr>
          <w:color w:val="00000A"/>
        </w:rPr>
        <w:t>3.8. Критерием для приема и регистрации заявления и документов (отказе в приеме и регистрации заявления и документов) является наличие (отсутствие) оснований для отказа в приеме и регистрации заявления и документов, необходимых для предоставления муниципальной услуги, указанных в пункте 2.11 Административного регламента.</w:t>
      </w:r>
    </w:p>
    <w:p w:rsidR="00347329" w:rsidRPr="00583E01" w:rsidRDefault="00347329" w:rsidP="00347329">
      <w:pPr>
        <w:ind w:firstLine="567"/>
        <w:jc w:val="both"/>
        <w:rPr>
          <w:color w:val="00000A"/>
        </w:rPr>
      </w:pPr>
      <w:r w:rsidRPr="00583E01">
        <w:rPr>
          <w:color w:val="00000A"/>
        </w:rPr>
        <w:t>3.9. Результатом административной процедуры является регистрация заявления и документов или регистрация уведомления об отказе в приеме заявления и документов.</w:t>
      </w:r>
    </w:p>
    <w:p w:rsidR="00347329" w:rsidRPr="00583E01" w:rsidRDefault="00347329" w:rsidP="00347329">
      <w:pPr>
        <w:ind w:firstLine="567"/>
        <w:jc w:val="both"/>
        <w:rPr>
          <w:color w:val="00000A"/>
        </w:rPr>
      </w:pPr>
      <w:r w:rsidRPr="00583E01">
        <w:rPr>
          <w:color w:val="00000A"/>
        </w:rPr>
        <w:t>3.10. Способ фиксации - присвоение заявлению и документам или уведомлению об отказе в приеме заявления и документов регистрационного номера.</w:t>
      </w:r>
    </w:p>
    <w:p w:rsidR="00347329" w:rsidRPr="00583E01" w:rsidRDefault="00347329" w:rsidP="00347329">
      <w:pPr>
        <w:ind w:firstLine="567"/>
        <w:jc w:val="both"/>
        <w:rPr>
          <w:color w:val="00000A"/>
        </w:rPr>
      </w:pPr>
      <w:r w:rsidRPr="00583E01">
        <w:rPr>
          <w:color w:val="00000A"/>
        </w:rPr>
        <w:t>3.11. В случае преобразования юридического лица, изменения его наименования или места нахождения либо изменения фамилии, имени или места жительства физического лица (индивидуального предпринимателя) в Администрацию подается заявление о переоформлении специального разрешения с приложением документов, подтверждающих указанные изменения. Специальное разрешение переоформляется Администрацией в течение трех рабочих дней со дня принятия заявления.</w:t>
      </w:r>
    </w:p>
    <w:p w:rsidR="00347329" w:rsidRPr="00583E01" w:rsidRDefault="00347329" w:rsidP="00347329">
      <w:pPr>
        <w:ind w:firstLine="567"/>
        <w:jc w:val="both"/>
        <w:rPr>
          <w:color w:val="00000A"/>
        </w:rPr>
      </w:pPr>
      <w:r w:rsidRPr="00583E01">
        <w:rPr>
          <w:color w:val="00000A"/>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по итогам рассмотрения заявления и документов, согласование маршрута тяжеловесного и (или) крупногабаритного транспортного средства, подготовка специального разрешения либо уведомления об отказе в выдаче специального разрешения</w:t>
      </w:r>
    </w:p>
    <w:p w:rsidR="00347329" w:rsidRPr="00583E01" w:rsidRDefault="00347329" w:rsidP="00347329">
      <w:pPr>
        <w:ind w:firstLine="567"/>
        <w:jc w:val="both"/>
        <w:rPr>
          <w:color w:val="00000A"/>
        </w:rPr>
      </w:pPr>
      <w:r w:rsidRPr="00583E01">
        <w:rPr>
          <w:color w:val="00000A"/>
        </w:rPr>
        <w:t>3.12.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w:t>
      </w:r>
    </w:p>
    <w:p w:rsidR="00347329" w:rsidRPr="00583E01" w:rsidRDefault="00347329" w:rsidP="00347329">
      <w:pPr>
        <w:ind w:firstLine="567"/>
        <w:jc w:val="both"/>
        <w:rPr>
          <w:color w:val="00000A"/>
        </w:rPr>
      </w:pPr>
      <w:r w:rsidRPr="00583E01">
        <w:rPr>
          <w:color w:val="00000A"/>
        </w:rPr>
        <w:t>3.13. Ответственный исполнитель в рамках межведомственного информационного взаимодействия запрашивает документы, указанные в пункте 2.8 Административного регламента, в случае если они не предоставлены заявителем самостоятельно.</w:t>
      </w:r>
    </w:p>
    <w:p w:rsidR="00347329" w:rsidRPr="00583E01" w:rsidRDefault="00347329" w:rsidP="00347329">
      <w:pPr>
        <w:ind w:firstLine="567"/>
        <w:jc w:val="both"/>
        <w:rPr>
          <w:color w:val="00000A"/>
        </w:rPr>
      </w:pPr>
      <w:r w:rsidRPr="00583E01">
        <w:rPr>
          <w:color w:val="00000A"/>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347329" w:rsidRPr="00583E01" w:rsidRDefault="00347329" w:rsidP="00347329">
      <w:pPr>
        <w:ind w:firstLine="567"/>
        <w:jc w:val="both"/>
        <w:rPr>
          <w:color w:val="00000A"/>
        </w:rPr>
      </w:pPr>
      <w:r w:rsidRPr="00583E01">
        <w:rPr>
          <w:color w:val="00000A"/>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47329" w:rsidRPr="00583E01" w:rsidRDefault="00347329" w:rsidP="00347329">
      <w:pPr>
        <w:ind w:firstLine="567"/>
        <w:jc w:val="both"/>
        <w:rPr>
          <w:color w:val="00000A"/>
        </w:rPr>
      </w:pPr>
      <w:r w:rsidRPr="00583E01">
        <w:rPr>
          <w:color w:val="00000A"/>
        </w:rPr>
        <w:t>В случае отсутствия технической возможности межведомственные запросы направляются на бумажном носителе.</w:t>
      </w:r>
    </w:p>
    <w:p w:rsidR="00347329" w:rsidRPr="00583E01" w:rsidRDefault="00347329" w:rsidP="00347329">
      <w:pPr>
        <w:ind w:firstLine="567"/>
        <w:jc w:val="both"/>
        <w:rPr>
          <w:color w:val="00000A"/>
        </w:rPr>
      </w:pPr>
      <w:r w:rsidRPr="00583E01">
        <w:rPr>
          <w:color w:val="00000A"/>
        </w:rPr>
        <w:lastRenderedPageBreak/>
        <w:t>3.14. Ответственный исполнитель при рассмотрении представленных заявления и документов в течение четырех рабочих дней со дня регистрации заявления осуществляет проверку:</w:t>
      </w:r>
    </w:p>
    <w:p w:rsidR="00347329" w:rsidRPr="00583E01" w:rsidRDefault="00347329" w:rsidP="00347329">
      <w:pPr>
        <w:ind w:firstLine="567"/>
        <w:jc w:val="both"/>
        <w:rPr>
          <w:color w:val="00000A"/>
        </w:rPr>
      </w:pPr>
      <w:r w:rsidRPr="00583E01">
        <w:rPr>
          <w:color w:val="00000A"/>
        </w:rPr>
        <w:t>1) наличия полномочий на выдачу специального разрешения по заявленному маршруту;</w:t>
      </w:r>
    </w:p>
    <w:p w:rsidR="00347329" w:rsidRPr="00583E01" w:rsidRDefault="00347329" w:rsidP="00347329">
      <w:pPr>
        <w:ind w:firstLine="567"/>
        <w:jc w:val="both"/>
        <w:rPr>
          <w:color w:val="00000A"/>
        </w:rPr>
      </w:pPr>
      <w:r w:rsidRPr="00583E01">
        <w:rPr>
          <w:color w:val="00000A"/>
        </w:rPr>
        <w:t>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347329" w:rsidRPr="00583E01" w:rsidRDefault="00347329" w:rsidP="00347329">
      <w:pPr>
        <w:ind w:firstLine="567"/>
        <w:jc w:val="both"/>
        <w:rPr>
          <w:color w:val="00000A"/>
        </w:rPr>
      </w:pPr>
      <w:r w:rsidRPr="00583E01">
        <w:rPr>
          <w:color w:val="00000A"/>
        </w:rPr>
        <w:t>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47329" w:rsidRPr="00583E01" w:rsidRDefault="00347329" w:rsidP="00347329">
      <w:pPr>
        <w:ind w:firstLine="567"/>
        <w:jc w:val="both"/>
        <w:rPr>
          <w:color w:val="00000A"/>
        </w:rPr>
      </w:pPr>
      <w:r w:rsidRPr="00583E01">
        <w:rPr>
          <w:color w:val="00000A"/>
        </w:rPr>
        <w:t>4) информации об оплате государственной пошлины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47329" w:rsidRPr="00583E01" w:rsidRDefault="00347329" w:rsidP="00347329">
      <w:pPr>
        <w:ind w:firstLine="567"/>
        <w:jc w:val="both"/>
        <w:rPr>
          <w:color w:val="00000A"/>
        </w:rPr>
      </w:pPr>
      <w:r w:rsidRPr="00583E01">
        <w:rPr>
          <w:color w:val="00000A"/>
        </w:rPr>
        <w:t>5) сведений о соблюдении требований о перевозке делимого груза.</w:t>
      </w:r>
    </w:p>
    <w:p w:rsidR="00347329" w:rsidRPr="00583E01" w:rsidRDefault="00347329" w:rsidP="00347329">
      <w:pPr>
        <w:ind w:firstLine="567"/>
        <w:jc w:val="both"/>
        <w:rPr>
          <w:color w:val="00000A"/>
        </w:rPr>
      </w:pPr>
      <w:r w:rsidRPr="00583E01">
        <w:rPr>
          <w:color w:val="00000A"/>
        </w:rPr>
        <w:t xml:space="preserve">3.15. </w:t>
      </w:r>
      <w:proofErr w:type="gramStart"/>
      <w:r w:rsidRPr="00583E01">
        <w:rPr>
          <w:color w:val="00000A"/>
        </w:rPr>
        <w:t>По результатам проверки представленных заявителем и полученных по межведомственным запросам документов, в случае выявления оснований для отказа в выдаче специального разрешения, указанных в подпунктах 1 – 4 пункта 2.12 Административного регламента, ответственный исполнитель готовит проект уведомления об отказе в выдаче специального разрешения с указанием причин отказа в выдаче специального разрешения и представляет его на подпись главе Администрации.</w:t>
      </w:r>
      <w:proofErr w:type="gramEnd"/>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подготовленный проект уведомления об отказе в выдаче специального разрешения и подписывает его, после чего специалист Администрации, ответственный за прием и регистрацию заявления и документов регистрирует уведомление об отказе в выдаче специального разрешения в установленном порядке и передает его ответственному исполнителю.</w:t>
      </w:r>
    </w:p>
    <w:p w:rsidR="00347329" w:rsidRPr="00583E01" w:rsidRDefault="00347329" w:rsidP="00347329">
      <w:pPr>
        <w:ind w:firstLine="567"/>
        <w:jc w:val="both"/>
        <w:rPr>
          <w:color w:val="00000A"/>
        </w:rPr>
      </w:pPr>
      <w:r w:rsidRPr="00583E01">
        <w:rPr>
          <w:color w:val="00000A"/>
        </w:rPr>
        <w:t>Ответственный исполнитель обеспечивает получение заявителем уведомления об отказе в выдаче специального разрешения в порядке, установленном пунктами 3.37-3.42 Административного регламента.</w:t>
      </w:r>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- 4 рабочих дня со дня регистрации заявления.</w:t>
      </w:r>
    </w:p>
    <w:p w:rsidR="00347329" w:rsidRPr="00583E01" w:rsidRDefault="00347329" w:rsidP="00347329">
      <w:pPr>
        <w:ind w:firstLine="567"/>
        <w:jc w:val="both"/>
        <w:rPr>
          <w:color w:val="00000A"/>
        </w:rPr>
      </w:pPr>
      <w:r w:rsidRPr="00583E01">
        <w:rPr>
          <w:color w:val="00000A"/>
        </w:rPr>
        <w:t>3.16. В случае отсутствия оснований для отказа в выдаче специального разрешения, предусмотренных подпунктами 1 - 4 пункта 2.12 Административного регламента, ответственным исполнителем инициируется процедура согласования маршрута тяжеловесного и (или) крупногабаритного транспортного средства.</w:t>
      </w:r>
    </w:p>
    <w:p w:rsidR="00347329" w:rsidRPr="00583E01" w:rsidRDefault="00347329" w:rsidP="00347329">
      <w:pPr>
        <w:ind w:firstLine="567"/>
        <w:jc w:val="both"/>
        <w:rPr>
          <w:color w:val="00000A"/>
        </w:rPr>
      </w:pPr>
      <w:r w:rsidRPr="00583E01">
        <w:rPr>
          <w:color w:val="00000A"/>
        </w:rPr>
        <w:t>Согласование маршрута тяжеловесного транспортного средства осуществляется ответственным исполнителем с владельцами автомобильных дорог (участков автомобильных дорог), по которым проходит такой маршрут.</w:t>
      </w:r>
    </w:p>
    <w:p w:rsidR="00347329" w:rsidRPr="00583E01" w:rsidRDefault="00347329" w:rsidP="00347329">
      <w:pPr>
        <w:ind w:firstLine="567"/>
        <w:jc w:val="both"/>
        <w:rPr>
          <w:color w:val="00000A"/>
        </w:rPr>
      </w:pPr>
      <w:r w:rsidRPr="00583E01">
        <w:rPr>
          <w:color w:val="00000A"/>
        </w:rPr>
        <w:t>Согласование маршрута крупногабаритного транспортного средства осуществляется ответственным исполнителем с владельцами автомобильных дорог (участков автомобильных дорог), по которым проходит такой маршрут и с УГИБДД по Пензенской области.</w:t>
      </w:r>
    </w:p>
    <w:p w:rsidR="00347329" w:rsidRPr="00583E01" w:rsidRDefault="00347329" w:rsidP="00347329">
      <w:pPr>
        <w:ind w:firstLine="567"/>
        <w:jc w:val="both"/>
        <w:rPr>
          <w:color w:val="00000A"/>
        </w:rPr>
      </w:pPr>
      <w:r w:rsidRPr="00583E01">
        <w:rPr>
          <w:color w:val="00000A"/>
        </w:rPr>
        <w:t>Согласование с УГИБДД по Пензенской области проводится также в случаях, если для движения тяжеловесного транспортного средства требуется:</w:t>
      </w:r>
    </w:p>
    <w:p w:rsidR="00347329" w:rsidRPr="00583E01" w:rsidRDefault="00347329" w:rsidP="00347329">
      <w:pPr>
        <w:ind w:firstLine="567"/>
        <w:jc w:val="both"/>
        <w:rPr>
          <w:color w:val="00000A"/>
        </w:rPr>
      </w:pPr>
      <w:r w:rsidRPr="00583E01">
        <w:rPr>
          <w:color w:val="00000A"/>
        </w:rPr>
        <w:t>укрепление отдельных участков автомобильных дорог;</w:t>
      </w:r>
    </w:p>
    <w:p w:rsidR="00347329" w:rsidRPr="00583E01" w:rsidRDefault="00347329" w:rsidP="00347329">
      <w:pPr>
        <w:ind w:firstLine="567"/>
        <w:jc w:val="both"/>
        <w:rPr>
          <w:color w:val="00000A"/>
        </w:rPr>
      </w:pPr>
      <w:r w:rsidRPr="00583E01">
        <w:rPr>
          <w:color w:val="00000A"/>
        </w:rPr>
        <w:lastRenderedPageBreak/>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347329" w:rsidRPr="00583E01" w:rsidRDefault="00347329" w:rsidP="00347329">
      <w:pPr>
        <w:ind w:firstLine="567"/>
        <w:jc w:val="both"/>
        <w:rPr>
          <w:color w:val="00000A"/>
        </w:rPr>
      </w:pPr>
      <w:r w:rsidRPr="00583E01">
        <w:rPr>
          <w:color w:val="00000A"/>
        </w:rPr>
        <w:t>изменение организации дорожного движения по маршруту тяжеловесного и (или) крупногабаритного транспортного средства;</w:t>
      </w:r>
    </w:p>
    <w:p w:rsidR="00347329" w:rsidRPr="00583E01" w:rsidRDefault="00347329" w:rsidP="00347329">
      <w:pPr>
        <w:ind w:firstLine="567"/>
        <w:jc w:val="both"/>
        <w:rPr>
          <w:color w:val="00000A"/>
        </w:rPr>
      </w:pPr>
      <w:r w:rsidRPr="00583E01">
        <w:rPr>
          <w:color w:val="00000A"/>
        </w:rPr>
        <w:t>введение ограничений в отношении движения других транспортных средств по требованиям обеспечения безопасности дорожного движения.</w:t>
      </w:r>
    </w:p>
    <w:p w:rsidR="00347329" w:rsidRPr="00583E01" w:rsidRDefault="00347329" w:rsidP="00347329">
      <w:pPr>
        <w:ind w:firstLine="567"/>
        <w:jc w:val="both"/>
        <w:rPr>
          <w:color w:val="00000A"/>
        </w:rPr>
      </w:pPr>
      <w:r w:rsidRPr="00583E01">
        <w:rPr>
          <w:color w:val="00000A"/>
        </w:rPr>
        <w:t>Согласование маршрута транспортного средства (кроме УГИБДД Пензенской области) осуществляется путем предоставления документа о согласовании,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w:t>
      </w:r>
    </w:p>
    <w:p w:rsidR="00347329" w:rsidRPr="00583E01" w:rsidRDefault="00347329" w:rsidP="00347329">
      <w:pPr>
        <w:ind w:firstLine="567"/>
        <w:jc w:val="both"/>
        <w:rPr>
          <w:color w:val="00000A"/>
        </w:rPr>
      </w:pPr>
      <w:r w:rsidRPr="00583E01">
        <w:rPr>
          <w:color w:val="00000A"/>
        </w:rPr>
        <w:t>Ответственный исполнитель:</w:t>
      </w:r>
    </w:p>
    <w:p w:rsidR="00347329" w:rsidRPr="00583E01" w:rsidRDefault="00347329" w:rsidP="00347329">
      <w:pPr>
        <w:ind w:firstLine="567"/>
        <w:jc w:val="both"/>
        <w:rPr>
          <w:color w:val="00000A"/>
        </w:rPr>
      </w:pPr>
      <w:r w:rsidRPr="00583E01">
        <w:rPr>
          <w:color w:val="00000A"/>
        </w:rPr>
        <w:t>1) устанавливает путь следования по заявленному маршруту;</w:t>
      </w:r>
    </w:p>
    <w:p w:rsidR="00347329" w:rsidRPr="00583E01" w:rsidRDefault="00347329" w:rsidP="00347329">
      <w:pPr>
        <w:ind w:firstLine="567"/>
        <w:jc w:val="both"/>
        <w:rPr>
          <w:color w:val="00000A"/>
        </w:rPr>
      </w:pPr>
      <w:r w:rsidRPr="00583E01">
        <w:rPr>
          <w:color w:val="00000A"/>
        </w:rPr>
        <w:t>2) определяет владельцев автомобильных дорог по пути следования заявленного маршрута;</w:t>
      </w:r>
    </w:p>
    <w:p w:rsidR="00347329" w:rsidRPr="00583E01" w:rsidRDefault="00347329" w:rsidP="00347329">
      <w:pPr>
        <w:ind w:firstLine="567"/>
        <w:jc w:val="both"/>
        <w:rPr>
          <w:color w:val="00000A"/>
        </w:rPr>
      </w:pPr>
      <w:r w:rsidRPr="00583E01">
        <w:rPr>
          <w:color w:val="00000A"/>
        </w:rPr>
        <w:t>3) подготавливает запрос на согласование маршрута тяжеловесного и (или) крупногабаритного транспортного средства, в котором указываются:</w:t>
      </w:r>
    </w:p>
    <w:p w:rsidR="00347329" w:rsidRPr="00583E01" w:rsidRDefault="00347329" w:rsidP="00347329">
      <w:pPr>
        <w:ind w:firstLine="567"/>
        <w:jc w:val="both"/>
        <w:rPr>
          <w:color w:val="00000A"/>
        </w:rPr>
      </w:pPr>
      <w:r w:rsidRPr="00583E01">
        <w:rPr>
          <w:color w:val="00000A"/>
        </w:rPr>
        <w:t>- наименование органа, направившего запрос;</w:t>
      </w:r>
    </w:p>
    <w:p w:rsidR="00347329" w:rsidRPr="00583E01" w:rsidRDefault="00347329" w:rsidP="00347329">
      <w:pPr>
        <w:ind w:firstLine="567"/>
        <w:jc w:val="both"/>
        <w:rPr>
          <w:color w:val="00000A"/>
        </w:rPr>
      </w:pPr>
      <w:r w:rsidRPr="00583E01">
        <w:rPr>
          <w:color w:val="00000A"/>
        </w:rPr>
        <w:t>- исходящий номер и дата запроса;</w:t>
      </w:r>
    </w:p>
    <w:p w:rsidR="00347329" w:rsidRPr="00583E01" w:rsidRDefault="00347329" w:rsidP="00347329">
      <w:pPr>
        <w:ind w:firstLine="567"/>
        <w:jc w:val="both"/>
        <w:rPr>
          <w:color w:val="00000A"/>
        </w:rPr>
      </w:pPr>
      <w:r w:rsidRPr="00583E01">
        <w:rPr>
          <w:color w:val="00000A"/>
        </w:rPr>
        <w:t>- вид перевозки;</w:t>
      </w:r>
    </w:p>
    <w:p w:rsidR="00347329" w:rsidRPr="00583E01" w:rsidRDefault="00347329" w:rsidP="00347329">
      <w:pPr>
        <w:ind w:firstLine="567"/>
        <w:jc w:val="both"/>
        <w:rPr>
          <w:color w:val="00000A"/>
        </w:rPr>
      </w:pPr>
      <w:r w:rsidRPr="00583E01">
        <w:rPr>
          <w:color w:val="00000A"/>
        </w:rPr>
        <w:t>- маршрут движения (участок маршрута);</w:t>
      </w:r>
    </w:p>
    <w:p w:rsidR="00347329" w:rsidRPr="00583E01" w:rsidRDefault="00347329" w:rsidP="00347329">
      <w:pPr>
        <w:ind w:firstLine="567"/>
        <w:jc w:val="both"/>
        <w:rPr>
          <w:color w:val="00000A"/>
        </w:rPr>
      </w:pPr>
      <w:r w:rsidRPr="00583E01">
        <w:rPr>
          <w:color w:val="00000A"/>
        </w:rPr>
        <w:t>- наименование и адрес владельца транспортного средства;</w:t>
      </w:r>
    </w:p>
    <w:p w:rsidR="00347329" w:rsidRPr="00583E01" w:rsidRDefault="00347329" w:rsidP="00347329">
      <w:pPr>
        <w:ind w:firstLine="567"/>
        <w:jc w:val="both"/>
        <w:rPr>
          <w:color w:val="00000A"/>
        </w:rPr>
      </w:pPr>
      <w:r w:rsidRPr="00583E01">
        <w:rPr>
          <w:color w:val="00000A"/>
        </w:rPr>
        <w:t>- марка и модель транспортного средства, государственный регистрационный номер транспортного средства;</w:t>
      </w:r>
    </w:p>
    <w:p w:rsidR="00347329" w:rsidRPr="00583E01" w:rsidRDefault="00347329" w:rsidP="00347329">
      <w:pPr>
        <w:ind w:firstLine="567"/>
        <w:jc w:val="both"/>
        <w:rPr>
          <w:color w:val="00000A"/>
        </w:rPr>
      </w:pPr>
      <w:r w:rsidRPr="00583E01">
        <w:rPr>
          <w:color w:val="00000A"/>
        </w:rPr>
        <w:t>- предполагаемый срок и количество поездок;</w:t>
      </w:r>
    </w:p>
    <w:p w:rsidR="00347329" w:rsidRPr="00583E01" w:rsidRDefault="00347329" w:rsidP="00347329">
      <w:pPr>
        <w:ind w:firstLine="567"/>
        <w:jc w:val="both"/>
        <w:rPr>
          <w:color w:val="00000A"/>
        </w:rPr>
      </w:pPr>
      <w:proofErr w:type="gramStart"/>
      <w:r w:rsidRPr="00583E01">
        <w:rPr>
          <w:color w:val="00000A"/>
        </w:rPr>
        <w:t>- характеристика груза (при наличии груза) (полное наименование, марка, модель, габариты, масса);</w:t>
      </w:r>
      <w:proofErr w:type="gramEnd"/>
    </w:p>
    <w:p w:rsidR="00347329" w:rsidRPr="00583E01" w:rsidRDefault="00347329" w:rsidP="00347329">
      <w:pPr>
        <w:ind w:firstLine="567"/>
        <w:jc w:val="both"/>
        <w:rPr>
          <w:color w:val="00000A"/>
        </w:rPr>
      </w:pPr>
      <w:r w:rsidRPr="00583E01">
        <w:rPr>
          <w:color w:val="00000A"/>
        </w:rPr>
        <w:t>-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347329" w:rsidRPr="00583E01" w:rsidRDefault="00347329" w:rsidP="00347329">
      <w:pPr>
        <w:ind w:firstLine="567"/>
        <w:jc w:val="both"/>
        <w:rPr>
          <w:color w:val="00000A"/>
        </w:rPr>
      </w:pPr>
      <w:r w:rsidRPr="00583E01">
        <w:rPr>
          <w:color w:val="00000A"/>
        </w:rPr>
        <w:t>- необходимость автомобиля прикрытия (сопровождения), предполагаемая скорость движения, (в случае направления заявки на бумажном носителе);</w:t>
      </w:r>
    </w:p>
    <w:p w:rsidR="00347329" w:rsidRPr="00583E01" w:rsidRDefault="00347329" w:rsidP="00347329">
      <w:pPr>
        <w:ind w:firstLine="567"/>
        <w:jc w:val="both"/>
        <w:rPr>
          <w:color w:val="00000A"/>
        </w:rPr>
      </w:pPr>
      <w:r w:rsidRPr="00583E01">
        <w:rPr>
          <w:color w:val="00000A"/>
        </w:rPr>
        <w:t>- подпись должностного лица.</w:t>
      </w:r>
    </w:p>
    <w:p w:rsidR="00347329" w:rsidRPr="00583E01" w:rsidRDefault="00347329" w:rsidP="00347329">
      <w:pPr>
        <w:ind w:firstLine="567"/>
        <w:jc w:val="both"/>
        <w:rPr>
          <w:color w:val="00000A"/>
        </w:rPr>
      </w:pPr>
      <w:r w:rsidRPr="00583E01">
        <w:rPr>
          <w:color w:val="00000A"/>
        </w:rPr>
        <w:t>Запрос на согласование маршрута транспортного средства подготавливается в адрес каждого владельца автомобильной дороги (участка автомобильной дороги) по пути следования заявленного маршрута.</w:t>
      </w:r>
    </w:p>
    <w:p w:rsidR="00347329" w:rsidRPr="00583E01" w:rsidRDefault="00347329" w:rsidP="00347329">
      <w:pPr>
        <w:ind w:firstLine="567"/>
        <w:jc w:val="both"/>
        <w:rPr>
          <w:color w:val="00000A"/>
        </w:rPr>
      </w:pPr>
      <w:r w:rsidRPr="00583E01">
        <w:rPr>
          <w:color w:val="00000A"/>
        </w:rPr>
        <w:t>3.17. Запрос на согласование маршрута тяжеловесного и (или) крупногабаритного транспортного средства направляется на подпись главе Администрации.</w:t>
      </w:r>
    </w:p>
    <w:p w:rsidR="00347329" w:rsidRPr="00583E01" w:rsidRDefault="00347329" w:rsidP="00347329">
      <w:pPr>
        <w:ind w:firstLine="567"/>
        <w:jc w:val="both"/>
        <w:rPr>
          <w:color w:val="00000A"/>
        </w:rPr>
      </w:pPr>
      <w:r w:rsidRPr="00583E01">
        <w:rPr>
          <w:color w:val="00000A"/>
        </w:rPr>
        <w:t>3.18. Глава Администрации рассматривает подготовленный запрос на согласование маршрута тяжеловесного и (или) крупногабаритного транспортного средства и подписывает его, после чего специалист Администрации, ответственный за прием и регистрацию заявления и документов регистрирует запрос на согласование маршрута тяжеловесного и (или) крупногабаритного транспортного средства в установленном порядке и передает его ответственному исполнителю.</w:t>
      </w:r>
    </w:p>
    <w:p w:rsidR="00347329" w:rsidRPr="00583E01" w:rsidRDefault="00347329" w:rsidP="00347329">
      <w:pPr>
        <w:ind w:firstLine="567"/>
        <w:jc w:val="both"/>
        <w:rPr>
          <w:color w:val="00000A"/>
        </w:rPr>
      </w:pPr>
      <w:r w:rsidRPr="00583E01">
        <w:rPr>
          <w:color w:val="00000A"/>
        </w:rPr>
        <w:t>3.19. Ответственный исполнитель осуществляет отправку запроса на согласование маршрута тяжеловесного и (или) крупногабаритного транспортного средства в адрес каждого владельца автомобильной дороги (участка автомобильной дороги) по пути следования заявленного маршрута.</w:t>
      </w:r>
    </w:p>
    <w:p w:rsidR="00347329" w:rsidRPr="00583E01" w:rsidRDefault="00347329" w:rsidP="00347329">
      <w:pPr>
        <w:ind w:firstLine="567"/>
        <w:jc w:val="both"/>
        <w:rPr>
          <w:color w:val="00000A"/>
        </w:rPr>
      </w:pPr>
      <w:r w:rsidRPr="00583E01">
        <w:rPr>
          <w:color w:val="00000A"/>
        </w:rPr>
        <w:lastRenderedPageBreak/>
        <w:t>Максимальный срок выполнения административного действия - 4 рабочих дня со дня регистрации заявления в Администрации.</w:t>
      </w:r>
    </w:p>
    <w:p w:rsidR="00347329" w:rsidRPr="00583E01" w:rsidRDefault="00347329" w:rsidP="00347329">
      <w:pPr>
        <w:ind w:firstLine="567"/>
        <w:jc w:val="both"/>
        <w:rPr>
          <w:color w:val="00000A"/>
        </w:rPr>
      </w:pPr>
      <w:r w:rsidRPr="00583E01">
        <w:rPr>
          <w:color w:val="00000A"/>
        </w:rPr>
        <w:t>3.20. </w:t>
      </w:r>
      <w:bookmarkStart w:id="7" w:name="Par1"/>
      <w:bookmarkEnd w:id="7"/>
      <w:proofErr w:type="gramStart"/>
      <w:r w:rsidRPr="00583E01">
        <w:rPr>
          <w:color w:val="00000A"/>
        </w:rPr>
        <w:t>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ответственный исполнитель в упрощенном порядке, в течение одного рабочего дня со дня регистрации заявления в Администрации готовит запрос владельцу автомобильной дороги о размере платы в счет возмещения вреда, причиняемого тяжеловесным транспортным</w:t>
      </w:r>
      <w:proofErr w:type="gramEnd"/>
      <w:r w:rsidRPr="00583E01">
        <w:rPr>
          <w:color w:val="00000A"/>
        </w:rPr>
        <w:t xml:space="preserve"> средством, при движении по данному постоянному маршруту и передает его на подпись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подготовленный запрос и подписывает его, после чего специалист Администрации, ответственный за прием и регистрацию заявления и документов регистрирует указанный запрос в установленном порядке и передает его ответственному исполнителю.</w:t>
      </w:r>
    </w:p>
    <w:p w:rsidR="00347329" w:rsidRPr="00583E01" w:rsidRDefault="00347329" w:rsidP="00347329">
      <w:pPr>
        <w:ind w:firstLine="567"/>
        <w:jc w:val="both"/>
        <w:rPr>
          <w:color w:val="00000A"/>
        </w:rPr>
      </w:pPr>
      <w:r w:rsidRPr="00583E01">
        <w:rPr>
          <w:color w:val="00000A"/>
        </w:rPr>
        <w:t>Ответственный исполнитель осуществляет отправку запроса владельцу автомобильной дороги.</w:t>
      </w:r>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- 1 рабочий день со дня регистрации заявления.</w:t>
      </w:r>
    </w:p>
    <w:p w:rsidR="00347329" w:rsidRPr="00583E01" w:rsidRDefault="00347329" w:rsidP="00347329">
      <w:pPr>
        <w:ind w:firstLine="567"/>
        <w:jc w:val="both"/>
        <w:rPr>
          <w:color w:val="00000A"/>
        </w:rPr>
      </w:pPr>
      <w:proofErr w:type="gramStart"/>
      <w:r w:rsidRPr="00583E01">
        <w:rPr>
          <w:color w:val="00000A"/>
        </w:rPr>
        <w:t>В случае если выдача специальных разрешений по установленному постоянному маршруту в упрощенном порядке осуществляется Администрацией, которая является владельцем автомобильной дороги, на которой полностью размещается установленный постоянный маршрут, то ответственный исполнитель в течение одного рабочего дня со дня регистрации заявления в Администрации готовит информационное письмо о размере платы в счет возмещения вреда, причиняемого тяжеловесным транспортным средством и передает его на подпись</w:t>
      </w:r>
      <w:proofErr w:type="gramEnd"/>
      <w:r w:rsidRPr="00583E01">
        <w:rPr>
          <w:color w:val="00000A"/>
        </w:rPr>
        <w:t xml:space="preserve">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указанное информационное письмо и подписывает его, после чего специалист Администрации, ответственный за прием и регистрацию заявления и документов регистрирует информационное письмо в установленном порядке и передает его ответственному исполнителю.</w:t>
      </w:r>
    </w:p>
    <w:p w:rsidR="00347329" w:rsidRPr="00583E01" w:rsidRDefault="00347329" w:rsidP="00347329">
      <w:pPr>
        <w:ind w:firstLine="567"/>
        <w:jc w:val="both"/>
        <w:rPr>
          <w:color w:val="00000A"/>
        </w:rPr>
      </w:pPr>
      <w:r w:rsidRPr="00583E01">
        <w:rPr>
          <w:color w:val="00000A"/>
        </w:rPr>
        <w:t>Ответственный исполнитель посредством почтового отправления, электронной почты либо по телефону, указанному в заявлении информирует заявителя о размере платы в счет возмещения вреда, причиняемого тяжеловесным транспортным средством запроса владельцу автомобильной дороги.</w:t>
      </w:r>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- 1 рабочий день со дня регистрации заявления.</w:t>
      </w:r>
    </w:p>
    <w:p w:rsidR="00347329" w:rsidRPr="00583E01" w:rsidRDefault="00347329" w:rsidP="00347329">
      <w:pPr>
        <w:ind w:firstLine="567"/>
        <w:jc w:val="both"/>
        <w:rPr>
          <w:color w:val="00000A"/>
        </w:rPr>
      </w:pPr>
      <w:proofErr w:type="gramStart"/>
      <w:r w:rsidRPr="00583E01">
        <w:rPr>
          <w:color w:val="00000A"/>
        </w:rPr>
        <w:t>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ответственный исполнитель в течение четырех рабочих дней со дня регистрации заявления в Администрации готовит запрос владельцу автомобильной дороги о размере возмещения вреда по данному постоянному маршруту, причиняемого тяжеловесным</w:t>
      </w:r>
      <w:proofErr w:type="gramEnd"/>
      <w:r w:rsidRPr="00583E01">
        <w:rPr>
          <w:color w:val="00000A"/>
        </w:rPr>
        <w:t xml:space="preserve"> транспортным средством и передает его на подпись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подготовленный запрос и подписывает его, после чего специалист Администрации, ответственный за прием и регистрацию заявления и документов регистрирует указанный запрос в установленном порядке и передает его ответственному исполнителю.</w:t>
      </w:r>
    </w:p>
    <w:p w:rsidR="00347329" w:rsidRPr="00583E01" w:rsidRDefault="00347329" w:rsidP="00347329">
      <w:pPr>
        <w:ind w:firstLine="567"/>
        <w:jc w:val="both"/>
        <w:rPr>
          <w:color w:val="00000A"/>
        </w:rPr>
      </w:pPr>
      <w:r w:rsidRPr="00583E01">
        <w:rPr>
          <w:color w:val="00000A"/>
        </w:rPr>
        <w:t>Ответственный исполнитель осуществляет отправку запроса владельцу автомобильной дороги.</w:t>
      </w:r>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- 4 рабочих дня со дня регистрации заявления.</w:t>
      </w:r>
    </w:p>
    <w:p w:rsidR="00347329" w:rsidRPr="00583E01" w:rsidRDefault="00347329" w:rsidP="00347329">
      <w:pPr>
        <w:ind w:firstLine="567"/>
        <w:jc w:val="both"/>
        <w:rPr>
          <w:color w:val="00000A"/>
        </w:rPr>
      </w:pPr>
      <w:r w:rsidRPr="00583E01">
        <w:rPr>
          <w:color w:val="00000A"/>
        </w:rPr>
        <w:lastRenderedPageBreak/>
        <w:t xml:space="preserve">В течение одного дня </w:t>
      </w:r>
      <w:proofErr w:type="gramStart"/>
      <w:r w:rsidRPr="00583E01">
        <w:rPr>
          <w:color w:val="00000A"/>
        </w:rPr>
        <w:t>с даты поступления</w:t>
      </w:r>
      <w:proofErr w:type="gramEnd"/>
      <w:r w:rsidRPr="00583E01">
        <w:rPr>
          <w:color w:val="00000A"/>
        </w:rPr>
        <w:t xml:space="preserve"> владельцам автомобильных дорог запроса о размере платы в счет возмещения вреда, причиняемого тяжеловесным транспортным средством, ответственный исполнитель направляет заявителю сведения о размере платы в счет возмещения вреда, причиняемого тяжеловесным транспортным средством, а также информирует его о способах и порядке оплаты.</w:t>
      </w:r>
    </w:p>
    <w:p w:rsidR="00347329" w:rsidRPr="00583E01" w:rsidRDefault="00347329" w:rsidP="00347329">
      <w:pPr>
        <w:ind w:firstLine="567"/>
        <w:jc w:val="both"/>
        <w:rPr>
          <w:color w:val="00000A"/>
        </w:rPr>
      </w:pPr>
      <w:r w:rsidRPr="00583E01">
        <w:rPr>
          <w:color w:val="00000A"/>
        </w:rPr>
        <w:t xml:space="preserve">3.21. </w:t>
      </w:r>
      <w:proofErr w:type="gramStart"/>
      <w:r w:rsidRPr="00583E01">
        <w:rPr>
          <w:color w:val="00000A"/>
        </w:rPr>
        <w:t>После согласования маршрута тяжеловесного и (или) крупногабаритного транспортного средства всеми владельцами автомобильных дорог, по которым проходит маршрут, а также пересекающих автомобильную дорогу сооружений и инженерных коммуникаций в случаях, установленных пунктом 3.20 Административного регламента, ответственный исполнитель оформляет специальное разрешение и в случаях, установленных пунктом 3.16 Административного регламента, направляет в адрес УГИБДД Пензенской области запрос на согласование маршрута тяжеловесного и (или) крупногабаритного</w:t>
      </w:r>
      <w:proofErr w:type="gramEnd"/>
      <w:r w:rsidRPr="00583E01">
        <w:rPr>
          <w:color w:val="00000A"/>
        </w:rPr>
        <w:t xml:space="preserve"> транспортного средства с приложением оформленного специального разрешения, копий документов, указанных</w:t>
      </w:r>
      <w:r w:rsidRPr="00583E01">
        <w:rPr>
          <w:color w:val="00000A"/>
        </w:rPr>
        <w:br/>
        <w:t>в подпунктах 2 - 3 пункта 2.6, абзаце четвертом пункта 2.8 Административного регламента, копий согласований маршрута транспортного средства, и проекта организации дорожного движения и (или) специального проекта (при необходимости) и передает его на подпись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подготовленное специальное разрешение и запрос в УГИБДД по Пензенской области и подписывает их, после чего специалист Администрации, ответственный за прием и регистрацию заявления и документов регистрирует специальное разрешение и запрос в УГИБДД по Пензенской области в установленном порядке и передает его ответственному исполнителю.</w:t>
      </w:r>
    </w:p>
    <w:p w:rsidR="00347329" w:rsidRPr="00583E01" w:rsidRDefault="00347329" w:rsidP="00347329">
      <w:pPr>
        <w:ind w:firstLine="567"/>
        <w:jc w:val="both"/>
        <w:rPr>
          <w:color w:val="00000A"/>
        </w:rPr>
      </w:pPr>
      <w:r w:rsidRPr="00583E01">
        <w:rPr>
          <w:color w:val="00000A"/>
        </w:rPr>
        <w:t>В случае</w:t>
      </w:r>
      <w:proofErr w:type="gramStart"/>
      <w:r w:rsidRPr="00583E01">
        <w:rPr>
          <w:color w:val="00000A"/>
        </w:rPr>
        <w:t>,</w:t>
      </w:r>
      <w:proofErr w:type="gramEnd"/>
      <w:r w:rsidRPr="00583E01">
        <w:rPr>
          <w:color w:val="00000A"/>
        </w:rPr>
        <w:t xml:space="preserve"> если согласование маршрута тяжеловесного и (или) крупногабаритного транспортного средства с УГИБДД по Пензенской области в соответствии</w:t>
      </w:r>
      <w:r w:rsidRPr="00583E01">
        <w:rPr>
          <w:color w:val="00000A"/>
        </w:rPr>
        <w:br/>
        <w:t>с пунктом 3.16 Административного регламента не требуется, ответственный исполнитель обеспечивает получение заявителем специального разрешения в порядке, установленном пунктами 3.37-3.42 Административного регламента.</w:t>
      </w:r>
    </w:p>
    <w:p w:rsidR="00347329" w:rsidRPr="00583E01" w:rsidRDefault="00347329" w:rsidP="00347329">
      <w:pPr>
        <w:ind w:firstLine="567"/>
        <w:jc w:val="both"/>
        <w:rPr>
          <w:color w:val="00000A"/>
        </w:rPr>
      </w:pPr>
      <w:r w:rsidRPr="00583E01">
        <w:rPr>
          <w:color w:val="00000A"/>
        </w:rPr>
        <w:t>В случае</w:t>
      </w:r>
      <w:proofErr w:type="gramStart"/>
      <w:r w:rsidRPr="00583E01">
        <w:rPr>
          <w:color w:val="00000A"/>
        </w:rPr>
        <w:t>,</w:t>
      </w:r>
      <w:proofErr w:type="gramEnd"/>
      <w:r w:rsidRPr="00583E01">
        <w:rPr>
          <w:color w:val="00000A"/>
        </w:rPr>
        <w:t xml:space="preserve"> если требуется согласование маршрута тяжеловесного и (или) крупногабаритного транспортного средства с УГИБДД по Пензенской области</w:t>
      </w:r>
      <w:r w:rsidRPr="00583E01">
        <w:rPr>
          <w:color w:val="00000A"/>
        </w:rPr>
        <w:br/>
        <w:t>в соответствии с пунктом 3.16 Административного регламента, ответственный специалист осуществляет отправку запроса в УГИБДД по Пензенской области.</w:t>
      </w:r>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- 1 рабочий день со дня получения последнего согласования маршрута тяжеловесного и (или) крупногабаритного транспортного средства владельцем автомобильной дороги.</w:t>
      </w:r>
    </w:p>
    <w:p w:rsidR="00347329" w:rsidRPr="00583E01" w:rsidRDefault="00347329" w:rsidP="00347329">
      <w:pPr>
        <w:ind w:firstLine="567"/>
        <w:jc w:val="both"/>
        <w:rPr>
          <w:color w:val="00000A"/>
        </w:rPr>
      </w:pPr>
      <w:r w:rsidRPr="00583E01">
        <w:rPr>
          <w:color w:val="00000A"/>
        </w:rPr>
        <w:t>3.22. В случае согласования УГИБДД по Пензенской области маршрута тяжеловесного и (или) крупногабаритного транспортного средства, ответственный исполнитель в течение одного рабочего дня, со дня получения специального разрешения с отметкой УГИБДД по Пензенской области обеспечивает получение заявителем специального разрешения в порядке, установленном пунктами 3.37-3.42 Административного регламента.</w:t>
      </w:r>
    </w:p>
    <w:p w:rsidR="00347329" w:rsidRPr="00583E01" w:rsidRDefault="00347329" w:rsidP="00347329">
      <w:pPr>
        <w:ind w:firstLine="567"/>
        <w:jc w:val="both"/>
        <w:rPr>
          <w:color w:val="00000A"/>
        </w:rPr>
      </w:pPr>
      <w:r w:rsidRPr="00583E01">
        <w:rPr>
          <w:color w:val="00000A"/>
        </w:rPr>
        <w:t>В случае отказа УГИБДД по Пензенской области в согласовании маршрута тяжеловесного и (или) крупногабаритного транспортного средства, ответственный исполнитель в течение одного рабочего дня, со дня получения указанного отказа подготавливает проект уведомления об отказе в выдаче специального разрешения с указанием оснований для отказа в выдаче специального разрешения.</w:t>
      </w:r>
    </w:p>
    <w:p w:rsidR="00347329" w:rsidRPr="00583E01" w:rsidRDefault="00347329" w:rsidP="00347329">
      <w:pPr>
        <w:ind w:firstLine="567"/>
        <w:jc w:val="both"/>
        <w:rPr>
          <w:color w:val="00000A"/>
        </w:rPr>
      </w:pPr>
      <w:r w:rsidRPr="00583E01">
        <w:rPr>
          <w:color w:val="00000A"/>
        </w:rPr>
        <w:t>Глава Администрации рассматривает проект уведомления об отказе в выдаче специального разрешения 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исполнителю.</w:t>
      </w:r>
    </w:p>
    <w:p w:rsidR="00347329" w:rsidRPr="00583E01" w:rsidRDefault="00347329" w:rsidP="00347329">
      <w:pPr>
        <w:ind w:firstLine="567"/>
        <w:jc w:val="both"/>
        <w:rPr>
          <w:color w:val="00000A"/>
        </w:rPr>
      </w:pPr>
      <w:r w:rsidRPr="00583E01">
        <w:rPr>
          <w:color w:val="00000A"/>
        </w:rPr>
        <w:lastRenderedPageBreak/>
        <w:t>Ответственный исполнитель обеспечивает получение заявителем уведомления об отказе в выдаче специального разрешения в порядке, установленном пунктами 3.37-3.42 Административного регламента.</w:t>
      </w:r>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- 1 рабочий день со дня получения специального разрешения с отметкой УГИБДД Пензенской области (отказа УГИБДД Пензенской области в согласовании маршрута тяжеловесного и (или) крупногабаритного транспортного средства).</w:t>
      </w:r>
    </w:p>
    <w:p w:rsidR="00347329" w:rsidRPr="00583E01" w:rsidRDefault="00347329" w:rsidP="00347329">
      <w:pPr>
        <w:ind w:firstLine="567"/>
        <w:jc w:val="both"/>
        <w:rPr>
          <w:color w:val="00000A"/>
        </w:rPr>
      </w:pPr>
      <w:r w:rsidRPr="00583E01">
        <w:rPr>
          <w:color w:val="00000A"/>
        </w:rPr>
        <w:t xml:space="preserve">3.23. </w:t>
      </w:r>
      <w:proofErr w:type="gramStart"/>
      <w:r w:rsidRPr="00583E01">
        <w:rPr>
          <w:color w:val="00000A"/>
        </w:rPr>
        <w:t>В случае если установлено, что по маршруту, предложенному заявителем,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ответственный исполнитель в течение одного рабочего дня со дня установления</w:t>
      </w:r>
      <w:proofErr w:type="gramEnd"/>
      <w:r w:rsidRPr="00583E01">
        <w:rPr>
          <w:color w:val="00000A"/>
        </w:rPr>
        <w:t xml:space="preserve"> соответствующих сведений готовит информационное письмо об этом и передает его на подпись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подготовленное информационное письмо 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исполнителю.</w:t>
      </w:r>
    </w:p>
    <w:p w:rsidR="00347329" w:rsidRPr="00583E01" w:rsidRDefault="00347329" w:rsidP="00347329">
      <w:pPr>
        <w:ind w:firstLine="567"/>
        <w:jc w:val="both"/>
        <w:rPr>
          <w:color w:val="00000A"/>
        </w:rPr>
      </w:pPr>
      <w:r w:rsidRPr="00583E01">
        <w:rPr>
          <w:color w:val="00000A"/>
        </w:rPr>
        <w:t>Ответственный исполнитель посредством почтового отправления, электронной почты либо по телефону, указанному в заявлении, информирует заявителя о необходимости разработки проекта организации дорожного движения, специального проекта, проведения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347329" w:rsidRPr="00583E01" w:rsidRDefault="00347329" w:rsidP="00347329">
      <w:pPr>
        <w:ind w:firstLine="567"/>
        <w:jc w:val="both"/>
        <w:rPr>
          <w:color w:val="00000A"/>
        </w:rPr>
      </w:pPr>
      <w:r w:rsidRPr="00583E01">
        <w:rPr>
          <w:color w:val="00000A"/>
        </w:rPr>
        <w:t>В указанном случае разработка проекта организации дорожного движения, специального проекта в соответствии с частью 14 статьи 31 Федерального</w:t>
      </w:r>
      <w:r w:rsidRPr="00583E01">
        <w:rPr>
          <w:color w:val="00000A"/>
        </w:rPr>
        <w:br/>
        <w:t>закона № 257-ФЗ обеспечивается заявителем, а согласование маршрута тяжеловесного и (или) крупногабаритного транспортного средства осуществляется в порядке, установленном пунктами 3.23 – 3.32 Административного регламента.</w:t>
      </w:r>
    </w:p>
    <w:p w:rsidR="00347329" w:rsidRPr="00583E01" w:rsidRDefault="00347329" w:rsidP="00347329">
      <w:pPr>
        <w:ind w:firstLine="567"/>
        <w:jc w:val="both"/>
        <w:rPr>
          <w:color w:val="00000A"/>
        </w:rPr>
      </w:pPr>
      <w:bookmarkStart w:id="8" w:name="Par13"/>
      <w:bookmarkEnd w:id="8"/>
      <w:r w:rsidRPr="00583E01">
        <w:rPr>
          <w:color w:val="00000A"/>
        </w:rPr>
        <w:t>Максимальный срок выполнения административного действия - 1 рабочий день со дня установления сведений, предусмотренных абзацем первым пункта 3.23 Административного регламента.</w:t>
      </w:r>
    </w:p>
    <w:p w:rsidR="00347329" w:rsidRPr="00583E01" w:rsidRDefault="00347329" w:rsidP="00347329">
      <w:pPr>
        <w:ind w:firstLine="567"/>
        <w:jc w:val="both"/>
        <w:rPr>
          <w:color w:val="00000A"/>
        </w:rPr>
      </w:pPr>
      <w:r w:rsidRPr="00583E01">
        <w:rPr>
          <w:color w:val="00000A"/>
        </w:rPr>
        <w:t>3.24. </w:t>
      </w:r>
      <w:proofErr w:type="gramStart"/>
      <w:r w:rsidRPr="00583E01">
        <w:rPr>
          <w:color w:val="00000A"/>
        </w:rPr>
        <w:t>В случае если для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и владелец автомобильной дороги (участка автомобильной дороги) направляет соответствующий запрос владельцам данных сооружений и инженерных коммуникаций и информирует об этом Администрацию, ответственный исполнитель в течение одного рабочего дня со дня получения информации от владельцев пересекающих автомобильную</w:t>
      </w:r>
      <w:proofErr w:type="gramEnd"/>
      <w:r w:rsidRPr="00583E01">
        <w:rPr>
          <w:color w:val="00000A"/>
        </w:rPr>
        <w:t xml:space="preserve"> дорогу сооружений и инженерных коммуникаций о предполагаемом размере расходов на принятие указанных мер и условиях их проведения готовит информационное письмо заявителю об этом и передает его на подпись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подготовленное информационное письмо 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исполнителю.</w:t>
      </w:r>
    </w:p>
    <w:p w:rsidR="00347329" w:rsidRPr="00583E01" w:rsidRDefault="00347329" w:rsidP="00347329">
      <w:pPr>
        <w:ind w:firstLine="567"/>
        <w:jc w:val="both"/>
        <w:rPr>
          <w:color w:val="00000A"/>
        </w:rPr>
      </w:pPr>
      <w:r w:rsidRPr="00583E01">
        <w:rPr>
          <w:color w:val="00000A"/>
        </w:rPr>
        <w:t>Ответственный исполнитель посредством почтового отправления, электронной почты либо по телефону, указанному в заявлении, информирует заявителя о предполагаемом размере расходов на принятие указанных мер и условиях их проведения.</w:t>
      </w:r>
    </w:p>
    <w:p w:rsidR="00347329" w:rsidRPr="00583E01" w:rsidRDefault="00347329" w:rsidP="00347329">
      <w:pPr>
        <w:ind w:firstLine="567"/>
        <w:jc w:val="both"/>
        <w:rPr>
          <w:color w:val="00000A"/>
        </w:rPr>
      </w:pPr>
      <w:proofErr w:type="gramStart"/>
      <w:r w:rsidRPr="00583E01">
        <w:rPr>
          <w:color w:val="00000A"/>
        </w:rPr>
        <w:lastRenderedPageBreak/>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roofErr w:type="gramEnd"/>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- 1 рабочий день со дня получения информации от владельцев пересекающих автомобильную дорогу сооружений и инженерных коммуникаций о предполагаемом размере расходов на принятие специальных мер по обустройству пересекающих автомобильную дорогу сооружений и инженерных коммуникаций и условиях их проведения.</w:t>
      </w:r>
    </w:p>
    <w:p w:rsidR="00347329" w:rsidRPr="00583E01" w:rsidRDefault="00347329" w:rsidP="00347329">
      <w:pPr>
        <w:ind w:firstLine="567"/>
        <w:jc w:val="both"/>
        <w:rPr>
          <w:color w:val="00000A"/>
        </w:rPr>
      </w:pPr>
      <w:r w:rsidRPr="00583E01">
        <w:rPr>
          <w:color w:val="00000A"/>
        </w:rPr>
        <w:t>При получении согласия на проведение специальных мер по обустройству пересекающих автомобильную дорогу сооружений и инженерных коммуникаций от заявителя ответственный исполнитель в течение одного рабочего дня со дня получения согласия направляет такое согласие владельцу пересекающих автомобильную дорогу сооружений и инженерных коммуникаций.</w:t>
      </w:r>
    </w:p>
    <w:p w:rsidR="00347329" w:rsidRPr="00583E01" w:rsidRDefault="00347329" w:rsidP="00347329">
      <w:pPr>
        <w:ind w:firstLine="567"/>
        <w:jc w:val="both"/>
        <w:rPr>
          <w:color w:val="00000A"/>
        </w:rPr>
      </w:pPr>
      <w:r w:rsidRPr="00583E01">
        <w:rPr>
          <w:color w:val="00000A"/>
        </w:rPr>
        <w:t>3.25. В случае если маршрут тяжеловесного и (или) крупногабаритного транспортного средства проходит через железнодорожные переезды, и при этом:</w:t>
      </w:r>
    </w:p>
    <w:p w:rsidR="00347329" w:rsidRPr="00583E01" w:rsidRDefault="00347329" w:rsidP="00347329">
      <w:pPr>
        <w:ind w:firstLine="567"/>
        <w:jc w:val="both"/>
        <w:rPr>
          <w:color w:val="00000A"/>
        </w:rPr>
      </w:pPr>
      <w:r w:rsidRPr="00583E01">
        <w:rPr>
          <w:color w:val="00000A"/>
        </w:rPr>
        <w:t>ширина транспортного средства с грузом или без груза составляет 5 м и более и (или) высота от поверхности дороги 4,5 м и более;</w:t>
      </w:r>
    </w:p>
    <w:p w:rsidR="00347329" w:rsidRPr="00583E01" w:rsidRDefault="00347329" w:rsidP="00347329">
      <w:pPr>
        <w:ind w:firstLine="567"/>
        <w:jc w:val="both"/>
        <w:rPr>
          <w:color w:val="00000A"/>
        </w:rPr>
      </w:pPr>
      <w:r w:rsidRPr="00583E01">
        <w:rPr>
          <w:color w:val="00000A"/>
        </w:rPr>
        <w:t>длина транспортного средства с одним прицепом превышает 22 м или автопоезд имеет два и более прицепа;</w:t>
      </w:r>
    </w:p>
    <w:p w:rsidR="00347329" w:rsidRPr="00583E01" w:rsidRDefault="00347329" w:rsidP="00347329">
      <w:pPr>
        <w:ind w:firstLine="567"/>
        <w:jc w:val="both"/>
        <w:rPr>
          <w:color w:val="00000A"/>
        </w:rPr>
      </w:pPr>
      <w:r w:rsidRPr="00583E01">
        <w:rPr>
          <w:color w:val="00000A"/>
        </w:rPr>
        <w:t>скорость движения транспортного средства менее 8 км/ч,</w:t>
      </w:r>
    </w:p>
    <w:p w:rsidR="00347329" w:rsidRPr="00583E01" w:rsidRDefault="00347329" w:rsidP="00347329">
      <w:pPr>
        <w:ind w:firstLine="567"/>
        <w:jc w:val="both"/>
        <w:rPr>
          <w:color w:val="00000A"/>
        </w:rPr>
      </w:pPr>
      <w:r w:rsidRPr="00583E01">
        <w:rPr>
          <w:color w:val="00000A"/>
        </w:rPr>
        <w:t>требуется также произвести согласование с владельцами инфраструктуры железнодорожного транспорта, в ведении которых находятся такие железнодорожные переезды.</w:t>
      </w:r>
    </w:p>
    <w:p w:rsidR="00347329" w:rsidRPr="00583E01" w:rsidRDefault="00347329" w:rsidP="00347329">
      <w:pPr>
        <w:ind w:firstLine="567"/>
        <w:jc w:val="both"/>
        <w:rPr>
          <w:color w:val="00000A"/>
        </w:rPr>
      </w:pPr>
      <w:r w:rsidRPr="00583E01">
        <w:rPr>
          <w:color w:val="00000A"/>
        </w:rPr>
        <w:t xml:space="preserve">3.26. В случае если требуется принятие специальных мер по обустройству пересекающих автомобильную дорогу сооружений и инженерных коммуникаций, а </w:t>
      </w:r>
      <w:proofErr w:type="gramStart"/>
      <w:r w:rsidRPr="00583E01">
        <w:rPr>
          <w:color w:val="00000A"/>
        </w:rPr>
        <w:t>также</w:t>
      </w:r>
      <w:proofErr w:type="gramEnd"/>
      <w:r w:rsidRPr="00583E01">
        <w:rPr>
          <w:color w:val="00000A"/>
        </w:rPr>
        <w:t xml:space="preserve"> если маршрут тяжеловесного и (или) крупногабаритного транспортного средства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Администрацию.</w:t>
      </w:r>
    </w:p>
    <w:p w:rsidR="00347329" w:rsidRPr="00583E01" w:rsidRDefault="00347329" w:rsidP="00347329">
      <w:pPr>
        <w:ind w:firstLine="567"/>
        <w:jc w:val="both"/>
        <w:rPr>
          <w:color w:val="00000A"/>
        </w:rPr>
      </w:pPr>
      <w:bookmarkStart w:id="9" w:name="Par36"/>
      <w:bookmarkEnd w:id="9"/>
      <w:r w:rsidRPr="00583E01">
        <w:rPr>
          <w:color w:val="00000A"/>
        </w:rPr>
        <w:t>3.27. </w:t>
      </w:r>
      <w:proofErr w:type="gramStart"/>
      <w:r w:rsidRPr="00583E01">
        <w:rPr>
          <w:color w:val="00000A"/>
        </w:rPr>
        <w:t>В случае если требуется оценка технического состояния автомобильных дорог, в том числе, если масса транспортного средства (автопоезда) с грузом или без груза превышает фактическую грузоподъемность искусственных дорожных сооружений, расположенных по маршруту движения тяжеловесного транспортного средства, и владельцы автомобильных дорог направляют в Администрацию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w:t>
      </w:r>
      <w:proofErr w:type="gramEnd"/>
      <w:r w:rsidRPr="00583E01">
        <w:rPr>
          <w:color w:val="00000A"/>
        </w:rPr>
        <w:t xml:space="preserve"> оценки; </w:t>
      </w:r>
      <w:proofErr w:type="gramStart"/>
      <w:r w:rsidRPr="00583E01">
        <w:rPr>
          <w:color w:val="00000A"/>
        </w:rPr>
        <w:t>и в случае, если требуется разработка проекта организации дорожного движения, и владельцы автомобильных дорог направляют в Администрацию информацию о необходимости разработки проекта организации дорожного движения, ответственный исполнитель в течение двух рабочих дней со дня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proofErr w:type="gramEnd"/>
      <w:r w:rsidRPr="00583E01">
        <w:rPr>
          <w:color w:val="00000A"/>
        </w:rPr>
        <w:t>, а также необходимости разработки проекта организации дорожного движения готовит информационное письмо заявителю об этом и передает его на подпись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подготовленное информационное письмо 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исполнителю.</w:t>
      </w:r>
    </w:p>
    <w:p w:rsidR="00347329" w:rsidRPr="00583E01" w:rsidRDefault="00347329" w:rsidP="00347329">
      <w:pPr>
        <w:ind w:firstLine="567"/>
        <w:jc w:val="both"/>
        <w:rPr>
          <w:color w:val="00000A"/>
        </w:rPr>
      </w:pPr>
      <w:r w:rsidRPr="00583E01">
        <w:rPr>
          <w:color w:val="00000A"/>
        </w:rPr>
        <w:lastRenderedPageBreak/>
        <w:t>Ответственный исполнитель посредством почтового отправления, электронной почты либо по телефону, указанному в заявлении, информирует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а также необходимости разработки проекта организации дорожного движения.</w:t>
      </w:r>
    </w:p>
    <w:p w:rsidR="00347329" w:rsidRPr="00583E01" w:rsidRDefault="00347329" w:rsidP="00347329">
      <w:pPr>
        <w:ind w:firstLine="567"/>
        <w:jc w:val="both"/>
        <w:rPr>
          <w:color w:val="00000A"/>
        </w:rPr>
      </w:pPr>
      <w:proofErr w:type="gramStart"/>
      <w:r w:rsidRPr="00583E01">
        <w:rPr>
          <w:color w:val="00000A"/>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roofErr w:type="gramEnd"/>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- 2 рабочих дня со дня получения информации от владельцев автомобильной дороги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а также необходимости разработки проекта организации дорожного движения.</w:t>
      </w:r>
    </w:p>
    <w:p w:rsidR="00347329" w:rsidRPr="00583E01" w:rsidRDefault="00347329" w:rsidP="00347329">
      <w:pPr>
        <w:ind w:firstLine="567"/>
        <w:jc w:val="both"/>
        <w:rPr>
          <w:color w:val="00000A"/>
        </w:rPr>
      </w:pPr>
      <w:r w:rsidRPr="00583E01">
        <w:rPr>
          <w:color w:val="00000A"/>
        </w:rPr>
        <w:t>3.28. Заявитель в срок до пяти рабочих дней со дня получения информации, указанной в пункте 3.27 Административного регламента направляет в Администрацию согласие на проведение оценки технического состояния автомобильных дорог или их участков и на оплату расходов.</w:t>
      </w:r>
    </w:p>
    <w:p w:rsidR="00347329" w:rsidRPr="00583E01" w:rsidRDefault="00347329" w:rsidP="00347329">
      <w:pPr>
        <w:ind w:firstLine="567"/>
        <w:jc w:val="both"/>
        <w:rPr>
          <w:color w:val="00000A"/>
        </w:rPr>
      </w:pPr>
      <w:proofErr w:type="gramStart"/>
      <w:r w:rsidRPr="00583E01">
        <w:rPr>
          <w:color w:val="00000A"/>
        </w:rPr>
        <w:t>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ответственный исполнитель в течение одного рабочего дня, со дня получения указанного отказа (истечения установленного срока получения согласия) подготавливает проект уведомления об отказе в выдаче специального разрешения с указанием оснований для отказа в выдаче специального разрешения.</w:t>
      </w:r>
      <w:proofErr w:type="gramEnd"/>
    </w:p>
    <w:p w:rsidR="00347329" w:rsidRPr="00583E01" w:rsidRDefault="00347329" w:rsidP="00347329">
      <w:pPr>
        <w:ind w:firstLine="567"/>
        <w:jc w:val="both"/>
        <w:rPr>
          <w:color w:val="00000A"/>
        </w:rPr>
      </w:pPr>
      <w:r w:rsidRPr="00583E01">
        <w:rPr>
          <w:color w:val="00000A"/>
        </w:rPr>
        <w:t>Глава Администрации рассматривает проект уведомления об отказе в выдаче специального разрешения 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исполнителю.</w:t>
      </w:r>
    </w:p>
    <w:p w:rsidR="00347329" w:rsidRPr="00583E01" w:rsidRDefault="00347329" w:rsidP="00347329">
      <w:pPr>
        <w:ind w:firstLine="567"/>
        <w:jc w:val="both"/>
        <w:rPr>
          <w:color w:val="00000A"/>
        </w:rPr>
      </w:pPr>
      <w:r w:rsidRPr="00583E01">
        <w:rPr>
          <w:color w:val="00000A"/>
        </w:rPr>
        <w:t>Ответственный исполнитель обеспечивает получение заявителем уведомления об отказе в выдаче специального разрешения в порядке, установленном</w:t>
      </w:r>
      <w:r w:rsidRPr="00583E01">
        <w:rPr>
          <w:color w:val="00000A"/>
        </w:rPr>
        <w:br/>
        <w:t>пунктами 3.37-3.42 Административного регламента.</w:t>
      </w:r>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- 1 рабочий день со дня получения отказа (истечения установленного срока получения согласия) от проведения оценки технического состояния автомобильных дорог или их участков и на оплату расходов.</w:t>
      </w:r>
    </w:p>
    <w:p w:rsidR="00347329" w:rsidRPr="00583E01" w:rsidRDefault="00347329" w:rsidP="00347329">
      <w:pPr>
        <w:ind w:firstLine="567"/>
        <w:jc w:val="both"/>
        <w:rPr>
          <w:color w:val="00000A"/>
        </w:rPr>
      </w:pPr>
      <w:r w:rsidRPr="00583E01">
        <w:rPr>
          <w:color w:val="00000A"/>
        </w:rPr>
        <w:t>3.29. </w:t>
      </w:r>
      <w:bookmarkStart w:id="10" w:name="Par39"/>
      <w:bookmarkEnd w:id="10"/>
      <w:r w:rsidRPr="00583E01">
        <w:rPr>
          <w:color w:val="00000A"/>
        </w:rPr>
        <w:t>По результатам оценки технического состояния автомобильных дорог или их участков определяется возможность движения тяжеловесного и (или) крупногабаритного транспортного средства по заявленному маршруту, условия такого движения,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347329" w:rsidRPr="00583E01" w:rsidRDefault="00347329" w:rsidP="00347329">
      <w:pPr>
        <w:ind w:firstLine="567"/>
        <w:jc w:val="both"/>
        <w:rPr>
          <w:color w:val="00000A"/>
        </w:rPr>
      </w:pPr>
      <w:r w:rsidRPr="00583E01">
        <w:rPr>
          <w:color w:val="00000A"/>
        </w:rPr>
        <w:t>3.30. После получения от владельцев автомобильных дорог информации о результатах оценки технического состояния автомобильных дорог или их участков ответственный исполнитель готовит информационное письмо об этом и передает его на подпись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подготовленное информационное письмо 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исполнителю.</w:t>
      </w:r>
    </w:p>
    <w:p w:rsidR="00347329" w:rsidRPr="00583E01" w:rsidRDefault="00347329" w:rsidP="00347329">
      <w:pPr>
        <w:ind w:firstLine="567"/>
        <w:jc w:val="both"/>
        <w:rPr>
          <w:color w:val="00000A"/>
        </w:rPr>
      </w:pPr>
      <w:r w:rsidRPr="00583E01">
        <w:rPr>
          <w:color w:val="00000A"/>
        </w:rPr>
        <w:lastRenderedPageBreak/>
        <w:t>Ответственный исполнитель в течение трех рабочих дней со дня получения ответов от владельцев автомобильных дорог посредством почтового отправления, электронной почты либо по телефону, указанному в заявлении, информирует заявителя о результатах оценки технического состояния автомобильных дорог или их участков.</w:t>
      </w:r>
    </w:p>
    <w:p w:rsidR="00347329" w:rsidRPr="00583E01" w:rsidRDefault="00347329" w:rsidP="00347329">
      <w:pPr>
        <w:ind w:firstLine="567"/>
        <w:jc w:val="both"/>
        <w:rPr>
          <w:color w:val="00000A"/>
        </w:rPr>
      </w:pPr>
      <w:proofErr w:type="gramStart"/>
      <w:r w:rsidRPr="00583E01">
        <w:rPr>
          <w:color w:val="00000A"/>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roofErr w:type="gramEnd"/>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- 3 рабочих дня со дня получения ответов от владельцев автомобильных дорог о результатах оценки технического состояния автомобильных дорог или их участков.</w:t>
      </w:r>
    </w:p>
    <w:p w:rsidR="00347329" w:rsidRPr="00583E01" w:rsidRDefault="00347329" w:rsidP="00347329">
      <w:pPr>
        <w:ind w:firstLine="567"/>
        <w:jc w:val="both"/>
        <w:rPr>
          <w:color w:val="00000A"/>
        </w:rPr>
      </w:pPr>
      <w:r w:rsidRPr="00583E01">
        <w:rPr>
          <w:color w:val="00000A"/>
        </w:rPr>
        <w:t>3.31. Заявитель в срок до пяти рабочих дней со дня получения информации, указанной в пункте 3.30 Административного регламента, направляет в Администрацию согласие на проведение укрепления автомобильных дорог или принятия специальных мер по обустройству автомобильных дорог или их участков.</w:t>
      </w:r>
    </w:p>
    <w:p w:rsidR="00347329" w:rsidRPr="00583E01" w:rsidRDefault="00347329" w:rsidP="00347329">
      <w:pPr>
        <w:ind w:firstLine="567"/>
        <w:jc w:val="both"/>
        <w:rPr>
          <w:color w:val="00000A"/>
        </w:rPr>
      </w:pPr>
      <w:proofErr w:type="gramStart"/>
      <w:r w:rsidRPr="00583E01">
        <w:rPr>
          <w:color w:val="00000A"/>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ответственный исполнитель в течение одного рабочего дня, со дня получения указанного отказа (истечения установленного срока получения согласия) подготавливает проект уведомления об отказе в выдаче специального разрешения с указанием оснований для отказа в выдаче</w:t>
      </w:r>
      <w:proofErr w:type="gramEnd"/>
      <w:r w:rsidRPr="00583E01">
        <w:rPr>
          <w:color w:val="00000A"/>
        </w:rPr>
        <w:t xml:space="preserve"> специального разрешения.</w:t>
      </w:r>
    </w:p>
    <w:p w:rsidR="00347329" w:rsidRPr="00583E01" w:rsidRDefault="00347329" w:rsidP="00347329">
      <w:pPr>
        <w:ind w:firstLine="567"/>
        <w:jc w:val="both"/>
        <w:rPr>
          <w:color w:val="00000A"/>
        </w:rPr>
      </w:pPr>
      <w:r w:rsidRPr="00583E01">
        <w:rPr>
          <w:color w:val="00000A"/>
        </w:rPr>
        <w:t>Глава Администрации рассматривает проект уведомления об отказе в выдаче специального разрешения 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исполнителю.</w:t>
      </w:r>
    </w:p>
    <w:p w:rsidR="00347329" w:rsidRPr="00583E01" w:rsidRDefault="00347329" w:rsidP="00347329">
      <w:pPr>
        <w:ind w:firstLine="567"/>
        <w:jc w:val="both"/>
        <w:rPr>
          <w:color w:val="00000A"/>
        </w:rPr>
      </w:pPr>
      <w:r w:rsidRPr="00583E01">
        <w:rPr>
          <w:color w:val="00000A"/>
        </w:rPr>
        <w:t>Ответственный исполнитель обеспечивает получение заявителем уведомления об отказе в выдаче специального разрешения в порядке, установленном пунктами 3.37-3.42 Административного регламента.</w:t>
      </w:r>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- 1 рабочий день со дня получения отказа (истечения установленного срока получения согласия) от проведения укрепления автомобильных дорог или принятия специальных мер по обустройству автомобильных дорог или их участков.</w:t>
      </w:r>
    </w:p>
    <w:p w:rsidR="00347329" w:rsidRPr="00583E01" w:rsidRDefault="00347329" w:rsidP="00347329">
      <w:pPr>
        <w:ind w:firstLine="567"/>
        <w:jc w:val="both"/>
        <w:rPr>
          <w:color w:val="00000A"/>
        </w:rPr>
      </w:pPr>
      <w:r w:rsidRPr="00583E01">
        <w:rPr>
          <w:color w:val="00000A"/>
        </w:rPr>
        <w:t xml:space="preserve">3.32. </w:t>
      </w:r>
      <w:proofErr w:type="gramStart"/>
      <w:r w:rsidRPr="00583E01">
        <w:rPr>
          <w:color w:val="00000A"/>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и после направления в Администрацию владельцами автомобильных дорог согласования маршрута тяжеловесных и (или) крупногабаритных транспортных средств по заявленному маршруту и расчета платы в счет возмещения вреда, причиняемого автомобильным дорогам тяжеловесным транспортным средством, Ответственный исполнитель</w:t>
      </w:r>
      <w:proofErr w:type="gramEnd"/>
      <w:r w:rsidRPr="00583E01">
        <w:rPr>
          <w:color w:val="00000A"/>
        </w:rPr>
        <w:t xml:space="preserve"> в течение одного рабочего дня со дня получения последнего согласования маршрута от владельцев автомобильных дорог готовит специальное разрешение и передает его на подпись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подготовленное специальное разрешение и подписывает его, после чего специалист Администрации, ответственный за прием и регистрацию заявления и документов регистрирует специальное разрешение в установленном порядке и передает его ответственному исполнителю.</w:t>
      </w:r>
    </w:p>
    <w:p w:rsidR="00347329" w:rsidRPr="00583E01" w:rsidRDefault="00347329" w:rsidP="00347329">
      <w:pPr>
        <w:ind w:firstLine="567"/>
        <w:jc w:val="both"/>
        <w:rPr>
          <w:color w:val="00000A"/>
        </w:rPr>
      </w:pPr>
      <w:r w:rsidRPr="00583E01">
        <w:rPr>
          <w:color w:val="00000A"/>
        </w:rPr>
        <w:t>Ответственный исполнитель обеспечивает получение заявителем специального разрешения в порядке, установленном пунктами 3.37-3.42 Административного регламента.</w:t>
      </w:r>
    </w:p>
    <w:p w:rsidR="00347329" w:rsidRPr="00583E01" w:rsidRDefault="00347329" w:rsidP="00347329">
      <w:pPr>
        <w:ind w:firstLine="567"/>
        <w:jc w:val="both"/>
        <w:rPr>
          <w:color w:val="00000A"/>
        </w:rPr>
      </w:pPr>
      <w:r w:rsidRPr="00583E01">
        <w:rPr>
          <w:color w:val="00000A"/>
        </w:rPr>
        <w:lastRenderedPageBreak/>
        <w:t>Максимальный срок выполнения административного действия - 1 рабочий день со дня получения последнего согласования маршрута тяжеловесных и (или) крупногабаритных транспортных средств по заявленному маршруту и расчет платы в счет возмещения вреда, причиняемого автомобильным дорогам тяжеловесным транспортным средством от владельцев автомобильных дорог.</w:t>
      </w:r>
    </w:p>
    <w:p w:rsidR="00347329" w:rsidRPr="00583E01" w:rsidRDefault="00347329" w:rsidP="00347329">
      <w:pPr>
        <w:ind w:firstLine="567"/>
        <w:jc w:val="both"/>
        <w:rPr>
          <w:color w:val="00000A"/>
        </w:rPr>
      </w:pPr>
      <w:r w:rsidRPr="00583E01">
        <w:rPr>
          <w:color w:val="00000A"/>
        </w:rPr>
        <w:t xml:space="preserve">3.33. </w:t>
      </w:r>
      <w:proofErr w:type="gramStart"/>
      <w:r w:rsidRPr="00583E01">
        <w:rPr>
          <w:color w:val="00000A"/>
        </w:rPr>
        <w:t>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 и владельцы автомобильных дорог направляют в Администрацию мотивированный отказ в согласовании запроса, ответственный исполнитель в течение одного рабочего дня со дня получения такого отказа от владельцев автомобильных дорог готовит проект уведомления</w:t>
      </w:r>
      <w:proofErr w:type="gramEnd"/>
      <w:r w:rsidRPr="00583E01">
        <w:rPr>
          <w:color w:val="00000A"/>
        </w:rPr>
        <w:t xml:space="preserve"> об отказе в выдаче специального разрешения с указанием причин отказа и представляет на подпись главе Администрации.</w:t>
      </w:r>
    </w:p>
    <w:p w:rsidR="00347329" w:rsidRPr="00583E01" w:rsidRDefault="00347329" w:rsidP="00347329">
      <w:pPr>
        <w:ind w:firstLine="567"/>
        <w:jc w:val="both"/>
        <w:rPr>
          <w:color w:val="00000A"/>
        </w:rPr>
      </w:pPr>
      <w:r w:rsidRPr="00583E01">
        <w:rPr>
          <w:color w:val="00000A"/>
        </w:rPr>
        <w:t>Глава Администрации рассматривает подготовленный проект уведомления об отказе в выдаче специального разрешения и подписывает его, после чего специалист Администрации, ответственный за прием и регистрацию заявления и документов регистрирует уведомление об отказе в выдаче специального разрешения в установленном порядке и передает его ответственному исполнителю.</w:t>
      </w:r>
    </w:p>
    <w:p w:rsidR="00347329" w:rsidRPr="00583E01" w:rsidRDefault="00347329" w:rsidP="00347329">
      <w:pPr>
        <w:ind w:firstLine="567"/>
        <w:jc w:val="both"/>
        <w:rPr>
          <w:color w:val="00000A"/>
        </w:rPr>
      </w:pPr>
      <w:r w:rsidRPr="00583E01">
        <w:rPr>
          <w:color w:val="00000A"/>
        </w:rPr>
        <w:t>Ответственный исполнитель обеспечивает получение заявителем уведомления об отказе в выдаче специального разрешения в порядке, установленном пунктами 3.37 -3.42 Административного регламента.</w:t>
      </w:r>
    </w:p>
    <w:p w:rsidR="00347329" w:rsidRPr="00583E01" w:rsidRDefault="00347329" w:rsidP="00347329">
      <w:pPr>
        <w:ind w:firstLine="567"/>
        <w:jc w:val="both"/>
        <w:rPr>
          <w:color w:val="00000A"/>
        </w:rPr>
      </w:pPr>
      <w:r w:rsidRPr="00583E01">
        <w:rPr>
          <w:color w:val="00000A"/>
        </w:rPr>
        <w:t>Максимальный срок выполнения административного действия - 1 рабочий день со дня получения мотивированного отказа в согласовании запроса от владельцев автомобильных дорог.</w:t>
      </w:r>
    </w:p>
    <w:p w:rsidR="00347329" w:rsidRPr="00583E01" w:rsidRDefault="00347329" w:rsidP="00347329">
      <w:pPr>
        <w:ind w:firstLine="567"/>
        <w:jc w:val="both"/>
        <w:rPr>
          <w:color w:val="00000A"/>
        </w:rPr>
      </w:pPr>
      <w:r w:rsidRPr="00583E01">
        <w:rPr>
          <w:color w:val="00000A"/>
        </w:rPr>
        <w:t>3.34. Критерием принятия решения о предоставлении (отказе в предоставлении) муниципальной услуги является наличие (отсутствие) оснований, указанных в пункте 2.12 Административного регламента.</w:t>
      </w:r>
    </w:p>
    <w:p w:rsidR="00347329" w:rsidRPr="00583E01" w:rsidRDefault="00347329" w:rsidP="00347329">
      <w:pPr>
        <w:ind w:firstLine="567"/>
        <w:jc w:val="both"/>
        <w:rPr>
          <w:color w:val="00000A"/>
        </w:rPr>
      </w:pPr>
      <w:r w:rsidRPr="00583E01">
        <w:rPr>
          <w:color w:val="00000A"/>
        </w:rPr>
        <w:t>3.35. Результатом административной процедуры является подписанное главой Администрации и согласованное УГИБДД Пензенской области (при необходимости) специальное разрешение либо уведомление об отказе в выдаче специального разрешения.</w:t>
      </w:r>
    </w:p>
    <w:p w:rsidR="00347329" w:rsidRPr="00583E01" w:rsidRDefault="00347329" w:rsidP="00347329">
      <w:pPr>
        <w:ind w:firstLine="567"/>
        <w:jc w:val="both"/>
        <w:rPr>
          <w:color w:val="00000A"/>
        </w:rPr>
      </w:pPr>
      <w:r w:rsidRPr="00583E01">
        <w:rPr>
          <w:color w:val="00000A"/>
        </w:rPr>
        <w:t>3.36. Способ фиксации – присвоение регистрационного номера подписанному специальному разрешению, внесение отметки о согласование УГИБДД Пензенской области (при необходимости) либо присвоение регистрационного номера уведомлению об отказе в выдаче специального разрешения.</w:t>
      </w:r>
    </w:p>
    <w:p w:rsidR="00347329" w:rsidRPr="00583E01" w:rsidRDefault="00347329" w:rsidP="00347329">
      <w:pPr>
        <w:ind w:firstLine="567"/>
        <w:jc w:val="both"/>
        <w:rPr>
          <w:color w:val="00000A"/>
        </w:rPr>
      </w:pPr>
      <w:r w:rsidRPr="00583E01">
        <w:rPr>
          <w:color w:val="00000A"/>
        </w:rPr>
        <w:t>Выдача заявителю специального разрешения или уведомления об отказе в выдаче специального разрешения</w:t>
      </w:r>
    </w:p>
    <w:p w:rsidR="00347329" w:rsidRPr="00583E01" w:rsidRDefault="00347329" w:rsidP="00347329">
      <w:pPr>
        <w:ind w:firstLine="567"/>
        <w:jc w:val="both"/>
        <w:rPr>
          <w:color w:val="00000A"/>
        </w:rPr>
      </w:pPr>
      <w:r w:rsidRPr="00583E01">
        <w:rPr>
          <w:color w:val="00000A"/>
        </w:rPr>
        <w:t xml:space="preserve">3.37. </w:t>
      </w:r>
      <w:proofErr w:type="gramStart"/>
      <w:r w:rsidRPr="00583E01">
        <w:rPr>
          <w:color w:val="00000A"/>
        </w:rPr>
        <w:t>Основанием для начала административной процедуры является подписанное главой Администрации специальное разрешения (в случае если не требуется согласование с УГИБДД по Пензенской области), либо поступление в Администрацию согласования маршрута транспортного средства от УГИБДД по Пензенской области (в случае если такое согласование требуется), либо подписанное главой Администрации уведомление об отказе в выдаче специального разрешения</w:t>
      </w:r>
      <w:proofErr w:type="gramEnd"/>
    </w:p>
    <w:p w:rsidR="00347329" w:rsidRPr="00583E01" w:rsidRDefault="00347329" w:rsidP="00347329">
      <w:pPr>
        <w:ind w:firstLine="567"/>
        <w:jc w:val="both"/>
        <w:rPr>
          <w:color w:val="00000A"/>
        </w:rPr>
      </w:pPr>
      <w:r w:rsidRPr="00583E01">
        <w:rPr>
          <w:color w:val="00000A"/>
        </w:rPr>
        <w:t xml:space="preserve">3.38. </w:t>
      </w:r>
      <w:proofErr w:type="gramStart"/>
      <w:r w:rsidRPr="00583E01">
        <w:rPr>
          <w:color w:val="00000A"/>
        </w:rPr>
        <w:t>Ответственный исполнитель в течение 1 рабочего дня со дня поступления к нему специального разрешения либо уведомления об отказе в выдаче специального разрешения извещает заявителя о необходимости получения результата предоставления муниципальной услуги с указанием времени и места получения по выбору заявителя посредством почтового отправления, электронной почты либо по телефону, указанному в заявлении.</w:t>
      </w:r>
      <w:proofErr w:type="gramEnd"/>
    </w:p>
    <w:p w:rsidR="00347329" w:rsidRPr="00583E01" w:rsidRDefault="00347329" w:rsidP="00347329">
      <w:pPr>
        <w:ind w:firstLine="567"/>
        <w:jc w:val="both"/>
        <w:rPr>
          <w:color w:val="00000A"/>
        </w:rPr>
      </w:pPr>
      <w:r w:rsidRPr="00583E01">
        <w:rPr>
          <w:color w:val="00000A"/>
        </w:rPr>
        <w:t>3.39. Прибывший в назначенный день заявитель предъявляет документы, удостоверяющие личность.</w:t>
      </w:r>
    </w:p>
    <w:p w:rsidR="00347329" w:rsidRPr="00583E01" w:rsidRDefault="00347329" w:rsidP="00347329">
      <w:pPr>
        <w:ind w:firstLine="567"/>
        <w:jc w:val="both"/>
        <w:rPr>
          <w:color w:val="00000A"/>
        </w:rPr>
      </w:pPr>
      <w:r w:rsidRPr="00583E01">
        <w:rPr>
          <w:color w:val="00000A"/>
        </w:rPr>
        <w:lastRenderedPageBreak/>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347329" w:rsidRPr="00583E01" w:rsidRDefault="00347329" w:rsidP="00347329">
      <w:pPr>
        <w:ind w:firstLine="567"/>
        <w:jc w:val="both"/>
        <w:rPr>
          <w:color w:val="00000A"/>
        </w:rPr>
      </w:pPr>
      <w:r w:rsidRPr="00583E01">
        <w:rPr>
          <w:color w:val="00000A"/>
        </w:rPr>
        <w:t>Выдача специального разрешения осуществляется ответственным исполнителем после:</w:t>
      </w:r>
    </w:p>
    <w:p w:rsidR="00347329" w:rsidRPr="00583E01" w:rsidRDefault="00347329" w:rsidP="00347329">
      <w:pPr>
        <w:ind w:firstLine="567"/>
        <w:jc w:val="both"/>
        <w:rPr>
          <w:color w:val="00000A"/>
        </w:rPr>
      </w:pPr>
      <w:r w:rsidRPr="00583E01">
        <w:rPr>
          <w:color w:val="00000A"/>
        </w:rPr>
        <w:t>- осуществления заявителем оплаты государственной пошлины за выдачу специального разрешения;</w:t>
      </w:r>
    </w:p>
    <w:p w:rsidR="00347329" w:rsidRPr="00583E01" w:rsidRDefault="00347329" w:rsidP="00347329">
      <w:pPr>
        <w:ind w:firstLine="567"/>
        <w:jc w:val="both"/>
        <w:rPr>
          <w:color w:val="00000A"/>
        </w:rPr>
      </w:pPr>
      <w:r w:rsidRPr="00583E01">
        <w:rPr>
          <w:color w:val="00000A"/>
        </w:rPr>
        <w:t>- осуществления оплаты возмещения вреда, причиняемого тяжеловесным транспортным средством (при причинении вреда дорогам местного значения);</w:t>
      </w:r>
    </w:p>
    <w:p w:rsidR="00347329" w:rsidRPr="00583E01" w:rsidRDefault="00347329" w:rsidP="00347329">
      <w:pPr>
        <w:ind w:firstLine="567"/>
        <w:jc w:val="both"/>
        <w:rPr>
          <w:color w:val="00000A"/>
        </w:rPr>
      </w:pPr>
      <w:r w:rsidRPr="00583E01">
        <w:rPr>
          <w:color w:val="00000A"/>
        </w:rPr>
        <w:t>- представления заявителем копий платежных документов, подтверждающих оплату платежей за возмещение расходов на укрепление автомобильных дорог, или принятия специальных мер по обустройству автомобильных дорог или их участков;</w:t>
      </w:r>
    </w:p>
    <w:p w:rsidR="00347329" w:rsidRPr="00583E01" w:rsidRDefault="00347329" w:rsidP="00347329">
      <w:pPr>
        <w:ind w:firstLine="567"/>
        <w:jc w:val="both"/>
        <w:rPr>
          <w:color w:val="00000A"/>
        </w:rPr>
      </w:pPr>
      <w:r w:rsidRPr="00583E01">
        <w:rPr>
          <w:color w:val="00000A"/>
        </w:rPr>
        <w:t>- предъявления оригинала заявления и схемы транспортного средства, также заверенных копий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в случае если заявление было подано в адрес Администрации посредством факсимильной связи.</w:t>
      </w:r>
    </w:p>
    <w:p w:rsidR="00347329" w:rsidRPr="00583E01" w:rsidRDefault="00347329" w:rsidP="00347329">
      <w:pPr>
        <w:ind w:firstLine="567"/>
        <w:jc w:val="both"/>
        <w:rPr>
          <w:color w:val="00000A"/>
        </w:rPr>
      </w:pPr>
      <w:proofErr w:type="gramStart"/>
      <w:r w:rsidRPr="00583E01">
        <w:rPr>
          <w:color w:val="00000A"/>
        </w:rPr>
        <w:t>В случае подачи заявителем заявления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копии платежных документов</w:t>
      </w:r>
      <w:proofErr w:type="gramEnd"/>
      <w:r w:rsidRPr="00583E01">
        <w:rPr>
          <w:color w:val="00000A"/>
        </w:rPr>
        <w:t>, подтверждающих оплату государственной пошлины за выдачу специального разрешения и оплату возмещения вреда представляются заявителем в течение пяти рабочих дней со дня выдачи специального разрешения.</w:t>
      </w:r>
    </w:p>
    <w:p w:rsidR="00347329" w:rsidRPr="00583E01" w:rsidRDefault="00347329" w:rsidP="00347329">
      <w:pPr>
        <w:ind w:firstLine="567"/>
        <w:jc w:val="both"/>
        <w:rPr>
          <w:color w:val="00000A"/>
        </w:rPr>
      </w:pPr>
      <w:r w:rsidRPr="00583E01">
        <w:rPr>
          <w:color w:val="00000A"/>
        </w:rPr>
        <w:t xml:space="preserve">3.40. </w:t>
      </w:r>
      <w:proofErr w:type="gramStart"/>
      <w:r w:rsidRPr="00583E01">
        <w:rPr>
          <w:color w:val="00000A"/>
        </w:rPr>
        <w:t>Результат предоставления муниципальной услуги направляется заявителю одним из способов, указанном в заявлении:</w:t>
      </w:r>
      <w:proofErr w:type="gramEnd"/>
    </w:p>
    <w:p w:rsidR="00347329" w:rsidRPr="00583E01" w:rsidRDefault="00347329" w:rsidP="00347329">
      <w:pPr>
        <w:ind w:firstLine="567"/>
        <w:jc w:val="both"/>
        <w:rPr>
          <w:color w:val="00000A"/>
        </w:rPr>
      </w:pPr>
      <w:r w:rsidRPr="00583E01">
        <w:rPr>
          <w:color w:val="00000A"/>
        </w:rPr>
        <w:t>- в виде документа на бумажном носителе, который заявитель получает непосредственно при личном обращении в Администрацию;</w:t>
      </w:r>
    </w:p>
    <w:p w:rsidR="00347329" w:rsidRPr="00583E01" w:rsidRDefault="00347329" w:rsidP="00347329">
      <w:pPr>
        <w:ind w:firstLine="567"/>
        <w:jc w:val="both"/>
        <w:rPr>
          <w:color w:val="00000A"/>
        </w:rPr>
      </w:pPr>
      <w:r w:rsidRPr="00583E01">
        <w:rPr>
          <w:color w:val="00000A"/>
        </w:rPr>
        <w:t>- в виде документа на бумажном носителе, который заявитель получает через МФЦ;</w:t>
      </w:r>
    </w:p>
    <w:p w:rsidR="00347329" w:rsidRPr="00583E01" w:rsidRDefault="00347329" w:rsidP="00347329">
      <w:pPr>
        <w:ind w:firstLine="567"/>
        <w:jc w:val="both"/>
        <w:rPr>
          <w:color w:val="00000A"/>
        </w:rPr>
      </w:pPr>
      <w:r w:rsidRPr="00583E01">
        <w:rPr>
          <w:color w:val="00000A"/>
        </w:rPr>
        <w:t>- в виде документа на бумажном носителе, который направляется заявителю посредством почтового отправления:</w:t>
      </w:r>
    </w:p>
    <w:p w:rsidR="00347329" w:rsidRPr="00583E01" w:rsidRDefault="00347329" w:rsidP="00347329">
      <w:pPr>
        <w:ind w:firstLine="567"/>
        <w:jc w:val="both"/>
        <w:rPr>
          <w:color w:val="00000A"/>
        </w:rPr>
      </w:pPr>
      <w:r w:rsidRPr="00583E01">
        <w:rPr>
          <w:color w:val="00000A"/>
        </w:rPr>
        <w:t>- в виде электронного документа с использованием Единого портала и (или) Регионального портала. Выданное в форме электронного документа специальное разрешение должно быть распечатано на бумажном носителе.</w:t>
      </w:r>
    </w:p>
    <w:p w:rsidR="00347329" w:rsidRPr="00583E01" w:rsidRDefault="00347329" w:rsidP="00347329">
      <w:pPr>
        <w:ind w:firstLine="567"/>
        <w:jc w:val="both"/>
        <w:rPr>
          <w:color w:val="00000A"/>
        </w:rPr>
      </w:pPr>
      <w:r w:rsidRPr="00583E01">
        <w:rPr>
          <w:color w:val="00000A"/>
        </w:rPr>
        <w:t>3.41. Ответственный исполнитель выдает заявителю один экземпляр специального разрешения либо один экземпляр уведомления об отказе в выдаче специального разрешения.</w:t>
      </w:r>
    </w:p>
    <w:p w:rsidR="00347329" w:rsidRPr="00583E01" w:rsidRDefault="00347329" w:rsidP="00347329">
      <w:pPr>
        <w:ind w:firstLine="567"/>
        <w:jc w:val="both"/>
        <w:rPr>
          <w:color w:val="00000A"/>
        </w:rPr>
      </w:pPr>
      <w:r w:rsidRPr="00583E01">
        <w:rPr>
          <w:color w:val="00000A"/>
        </w:rPr>
        <w:t>3.42. В случае</w:t>
      </w:r>
      <w:proofErr w:type="gramStart"/>
      <w:r w:rsidRPr="00583E01">
        <w:rPr>
          <w:color w:val="00000A"/>
        </w:rPr>
        <w:t>,</w:t>
      </w:r>
      <w:proofErr w:type="gramEnd"/>
      <w:r w:rsidRPr="00583E01">
        <w:rPr>
          <w:color w:val="00000A"/>
        </w:rPr>
        <w:t xml:space="preserve"> если заявитель не явился в назначенный день, ответственный исполнитель в течение 1 рабочего дня по почтовому адресу, указанному в заявлении, направляет заявителю вместе с сопроводительным письмом подписанным главой Администрации один экземпляр специального разрешения либо один экземпляр уведомления об отказе в выдаче специального разрешения.</w:t>
      </w:r>
    </w:p>
    <w:p w:rsidR="00347329" w:rsidRPr="00583E01" w:rsidRDefault="00347329" w:rsidP="00347329">
      <w:pPr>
        <w:ind w:firstLine="567"/>
        <w:jc w:val="both"/>
        <w:rPr>
          <w:color w:val="00000A"/>
        </w:rPr>
      </w:pPr>
      <w:r w:rsidRPr="00583E01">
        <w:rPr>
          <w:color w:val="00000A"/>
        </w:rPr>
        <w:t>3.43.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347329" w:rsidRPr="00583E01" w:rsidRDefault="00347329" w:rsidP="00347329">
      <w:pPr>
        <w:ind w:firstLine="567"/>
        <w:jc w:val="both"/>
        <w:rPr>
          <w:color w:val="00000A"/>
        </w:rPr>
      </w:pPr>
      <w:r w:rsidRPr="00583E01">
        <w:rPr>
          <w:color w:val="00000A"/>
        </w:rPr>
        <w:lastRenderedPageBreak/>
        <w:t>3.44.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347329" w:rsidRPr="00583E01" w:rsidRDefault="00347329" w:rsidP="00347329">
      <w:pPr>
        <w:ind w:firstLine="567"/>
        <w:jc w:val="both"/>
        <w:rPr>
          <w:color w:val="00000A"/>
        </w:rPr>
      </w:pPr>
      <w:r w:rsidRPr="00583E01">
        <w:rPr>
          <w:color w:val="00000A"/>
        </w:rPr>
        <w:t xml:space="preserve">3.45. </w:t>
      </w:r>
      <w:proofErr w:type="gramStart"/>
      <w:r w:rsidRPr="00583E01">
        <w:rPr>
          <w:color w:val="00000A"/>
        </w:rPr>
        <w:t>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специального разрешения (согласованного при необходимости УГИБДД Пензенской области) либо уведомления об отказе в выдаче специального разрешения.</w:t>
      </w:r>
      <w:proofErr w:type="gramEnd"/>
    </w:p>
    <w:p w:rsidR="00347329" w:rsidRPr="00583E01" w:rsidRDefault="00347329" w:rsidP="00347329">
      <w:pPr>
        <w:ind w:firstLine="567"/>
        <w:jc w:val="both"/>
        <w:rPr>
          <w:color w:val="00000A"/>
        </w:rPr>
      </w:pPr>
      <w:r w:rsidRPr="00583E01">
        <w:rPr>
          <w:color w:val="00000A"/>
        </w:rPr>
        <w:t>3.46. Результатом административной процедуры является выдача заявителю результата предоставления муниципальной услуги.</w:t>
      </w:r>
    </w:p>
    <w:p w:rsidR="00347329" w:rsidRPr="00583E01" w:rsidRDefault="00347329" w:rsidP="00347329">
      <w:pPr>
        <w:ind w:firstLine="567"/>
        <w:jc w:val="both"/>
        <w:rPr>
          <w:color w:val="00000A"/>
        </w:rPr>
      </w:pPr>
      <w:r w:rsidRPr="00583E01">
        <w:rPr>
          <w:color w:val="00000A"/>
        </w:rPr>
        <w:t>3.47. Способ фиксации – расписка заявителя в получении выписки из специального разрешения либо уведомления об отказе в выдаче специального разрешения или отметка в журнале исходящей корреспонденции о направлении специального разрешения либо уведомления об отказе в выдаче специального разрешения посредством почтового отправления. Отметка в журнале исходящей корреспонденции делается, в том числе, при выдаче заявителю специального разрешения в форме электронного документа.</w:t>
      </w:r>
    </w:p>
    <w:p w:rsidR="00347329" w:rsidRPr="00583E01" w:rsidRDefault="00347329" w:rsidP="00347329">
      <w:pPr>
        <w:ind w:firstLine="567"/>
        <w:jc w:val="both"/>
        <w:rPr>
          <w:color w:val="00000A"/>
        </w:rPr>
      </w:pPr>
      <w:r w:rsidRPr="00583E01">
        <w:rPr>
          <w:color w:val="00000A"/>
        </w:rPr>
        <w:t>Особенности предоставления муниципальной услуги в МФЦ</w:t>
      </w:r>
    </w:p>
    <w:p w:rsidR="00347329" w:rsidRPr="00583E01" w:rsidRDefault="00347329" w:rsidP="00347329">
      <w:pPr>
        <w:ind w:firstLine="567"/>
        <w:jc w:val="both"/>
        <w:rPr>
          <w:color w:val="00000A"/>
        </w:rPr>
      </w:pPr>
      <w:r w:rsidRPr="00583E01">
        <w:rPr>
          <w:color w:val="00000A"/>
        </w:rPr>
        <w:t>3.48. Заявление может быть подано через МФЦ.</w:t>
      </w:r>
    </w:p>
    <w:p w:rsidR="00347329" w:rsidRPr="00583E01" w:rsidRDefault="00347329" w:rsidP="00347329">
      <w:pPr>
        <w:ind w:firstLine="567"/>
        <w:jc w:val="both"/>
        <w:rPr>
          <w:color w:val="00000A"/>
        </w:rPr>
      </w:pPr>
      <w:r w:rsidRPr="00583E01">
        <w:rPr>
          <w:color w:val="00000A"/>
        </w:rPr>
        <w:t>Специалист МФЦ принимает от заявителя заявление и документы и регистрирует их.</w:t>
      </w:r>
    </w:p>
    <w:p w:rsidR="00347329" w:rsidRPr="00583E01" w:rsidRDefault="00347329" w:rsidP="00347329">
      <w:pPr>
        <w:ind w:firstLine="567"/>
        <w:jc w:val="both"/>
        <w:rPr>
          <w:color w:val="00000A"/>
        </w:rPr>
      </w:pPr>
      <w:r w:rsidRPr="00583E01">
        <w:rPr>
          <w:color w:val="00000A"/>
        </w:rPr>
        <w:t>При обращении заявителя в МФЦ с заявлением, специалист МФЦ, ответственный за прием и регистрацию заявления и документов проверяет:</w:t>
      </w:r>
    </w:p>
    <w:p w:rsidR="00347329" w:rsidRPr="00583E01" w:rsidRDefault="00347329" w:rsidP="00347329">
      <w:pPr>
        <w:ind w:firstLine="567"/>
        <w:jc w:val="both"/>
        <w:rPr>
          <w:color w:val="00000A"/>
        </w:rPr>
      </w:pPr>
      <w:r w:rsidRPr="00583E01">
        <w:rPr>
          <w:color w:val="00000A"/>
        </w:rPr>
        <w:t>1) правильность заполнения заявления;</w:t>
      </w:r>
    </w:p>
    <w:p w:rsidR="00347329" w:rsidRPr="00583E01" w:rsidRDefault="00347329" w:rsidP="00347329">
      <w:pPr>
        <w:ind w:firstLine="567"/>
        <w:jc w:val="both"/>
        <w:rPr>
          <w:color w:val="00000A"/>
        </w:rPr>
      </w:pPr>
      <w:r w:rsidRPr="00583E01">
        <w:rPr>
          <w:color w:val="00000A"/>
        </w:rPr>
        <w:t>2) документ, удостоверяющий личность заявителя,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347329" w:rsidRPr="00583E01" w:rsidRDefault="00347329" w:rsidP="00347329">
      <w:pPr>
        <w:ind w:firstLine="567"/>
        <w:jc w:val="both"/>
        <w:rPr>
          <w:color w:val="00000A"/>
        </w:rPr>
      </w:pPr>
      <w:r w:rsidRPr="00583E01">
        <w:rPr>
          <w:color w:val="00000A"/>
        </w:rPr>
        <w:t>3) документы на соответствие требованиям подпунктов 2 – 6 пункта 2.6 Административного регламента и абзаца второго пункта 2.7 Административного регламента.</w:t>
      </w:r>
    </w:p>
    <w:p w:rsidR="00347329" w:rsidRPr="00583E01" w:rsidRDefault="00347329" w:rsidP="00347329">
      <w:pPr>
        <w:ind w:firstLine="567"/>
        <w:jc w:val="both"/>
        <w:rPr>
          <w:color w:val="00000A"/>
        </w:rPr>
      </w:pPr>
      <w:r w:rsidRPr="00583E01">
        <w:rPr>
          <w:color w:val="00000A"/>
        </w:rPr>
        <w:t xml:space="preserve">4) выдает расписку о принятии заявления с описью представленных документов и указанием </w:t>
      </w:r>
      <w:proofErr w:type="gramStart"/>
      <w:r w:rsidRPr="00583E01">
        <w:rPr>
          <w:color w:val="00000A"/>
        </w:rPr>
        <w:t>срока получения результата предоставления муниципальной услуги</w:t>
      </w:r>
      <w:proofErr w:type="gramEnd"/>
      <w:r w:rsidRPr="00583E01">
        <w:rPr>
          <w:color w:val="00000A"/>
        </w:rPr>
        <w:t>.</w:t>
      </w:r>
    </w:p>
    <w:p w:rsidR="00347329" w:rsidRPr="00583E01" w:rsidRDefault="00347329" w:rsidP="00347329">
      <w:pPr>
        <w:ind w:firstLine="567"/>
        <w:jc w:val="both"/>
        <w:rPr>
          <w:color w:val="00000A"/>
        </w:rPr>
      </w:pPr>
      <w:r w:rsidRPr="00583E01">
        <w:rPr>
          <w:color w:val="00000A"/>
        </w:rPr>
        <w:t>3.49. В случае выявления при проверке заявления и документов оснований для отказа в приеме заявления и документов, необходимых для предоставления муниципальной услуги, указанных в пункте 2.11 Административного регламента, специалист МФЦ, ответственный за прием и регистрацию заявления и документов отказывает заявителю в приеме и регистрации заявления и документов.</w:t>
      </w:r>
    </w:p>
    <w:p w:rsidR="00347329" w:rsidRPr="00583E01" w:rsidRDefault="00347329" w:rsidP="00347329">
      <w:pPr>
        <w:ind w:firstLine="567"/>
        <w:jc w:val="both"/>
        <w:rPr>
          <w:color w:val="00000A"/>
        </w:rPr>
      </w:pPr>
      <w:r w:rsidRPr="00583E01">
        <w:rPr>
          <w:color w:val="00000A"/>
        </w:rPr>
        <w:t>3.50. Срок выполнения данного административного действия не более 30 минут.</w:t>
      </w:r>
    </w:p>
    <w:p w:rsidR="00347329" w:rsidRPr="00583E01" w:rsidRDefault="00347329" w:rsidP="00347329">
      <w:pPr>
        <w:ind w:firstLine="567"/>
        <w:jc w:val="both"/>
        <w:rPr>
          <w:color w:val="00000A"/>
        </w:rPr>
      </w:pPr>
      <w:r w:rsidRPr="00583E01">
        <w:rPr>
          <w:color w:val="00000A"/>
        </w:rPr>
        <w:t>3.51. Передачу и доставку заявления и документов из МФЦ в Администрацию осуществляет специалист МФЦ - курьер (далее - курьер) не позднее одного рабочего дня, следующего за днем регистрации заявления и документов.</w:t>
      </w:r>
    </w:p>
    <w:p w:rsidR="00347329" w:rsidRPr="00583E01" w:rsidRDefault="00347329" w:rsidP="00347329">
      <w:pPr>
        <w:ind w:firstLine="567"/>
        <w:jc w:val="both"/>
        <w:rPr>
          <w:color w:val="00000A"/>
        </w:rPr>
      </w:pPr>
      <w:r w:rsidRPr="00583E01">
        <w:rPr>
          <w:color w:val="00000A"/>
        </w:rPr>
        <w:t>3.52. Специалист Администрации, ответственный за прием и регистрацию заявления и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347329" w:rsidRPr="00583E01" w:rsidRDefault="00347329" w:rsidP="00347329">
      <w:pPr>
        <w:ind w:firstLine="567"/>
        <w:jc w:val="both"/>
        <w:rPr>
          <w:color w:val="00000A"/>
        </w:rPr>
      </w:pPr>
      <w:r w:rsidRPr="00583E01">
        <w:rPr>
          <w:color w:val="00000A"/>
        </w:rPr>
        <w:t>3.53. Результат предоставления муниципальной услуги направляется заявителю одним из способов, указанным им в заявлении.</w:t>
      </w:r>
    </w:p>
    <w:p w:rsidR="00347329" w:rsidRPr="00583E01" w:rsidRDefault="00347329" w:rsidP="00347329">
      <w:pPr>
        <w:ind w:firstLine="567"/>
        <w:jc w:val="both"/>
        <w:rPr>
          <w:color w:val="00000A"/>
        </w:rPr>
      </w:pPr>
      <w:r w:rsidRPr="00583E01">
        <w:rPr>
          <w:color w:val="00000A"/>
        </w:rPr>
        <w:t xml:space="preserve">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специального разрешения либо уведомления об отказе в выдаче специального разрешения в МФЦ для выдачи заявителю в течение срока </w:t>
      </w:r>
      <w:r w:rsidRPr="00583E01">
        <w:rPr>
          <w:color w:val="00000A"/>
        </w:rPr>
        <w:lastRenderedPageBreak/>
        <w:t>предоставления муниципальной услуги, указанного в пункте 2.4 Административного регламента.</w:t>
      </w:r>
    </w:p>
    <w:p w:rsidR="00347329" w:rsidRPr="00583E01" w:rsidRDefault="00347329" w:rsidP="00347329">
      <w:pPr>
        <w:ind w:firstLine="567"/>
        <w:jc w:val="both"/>
        <w:rPr>
          <w:color w:val="00000A"/>
        </w:rPr>
      </w:pPr>
      <w:r w:rsidRPr="00583E01">
        <w:rPr>
          <w:color w:val="00000A"/>
        </w:rPr>
        <w:t>3.54. При выдаче заявителю результата предоставления муниципальной услуги проверяет документ, удостоверяющий личность заявителя. Заявителю выдается результат предоставления муниципальной услуги под подпись с указанием даты его получения.</w:t>
      </w:r>
    </w:p>
    <w:p w:rsidR="00347329" w:rsidRPr="00583E01" w:rsidRDefault="00347329" w:rsidP="00347329">
      <w:pPr>
        <w:ind w:firstLine="567"/>
        <w:jc w:val="both"/>
        <w:rPr>
          <w:color w:val="00000A"/>
        </w:rPr>
      </w:pPr>
      <w:r w:rsidRPr="00583E01">
        <w:rPr>
          <w:color w:val="00000A"/>
        </w:rPr>
        <w:t>Выдача специального разрешения осуществляется ответственным специалистом МФЦ после:</w:t>
      </w:r>
    </w:p>
    <w:p w:rsidR="00347329" w:rsidRPr="00583E01" w:rsidRDefault="00347329" w:rsidP="00347329">
      <w:pPr>
        <w:ind w:firstLine="567"/>
        <w:jc w:val="both"/>
        <w:rPr>
          <w:color w:val="00000A"/>
        </w:rPr>
      </w:pPr>
      <w:r w:rsidRPr="00583E01">
        <w:rPr>
          <w:color w:val="00000A"/>
        </w:rPr>
        <w:t>- осуществления заявителем оплаты государственной пошлины за выдачу специального разрешения;</w:t>
      </w:r>
    </w:p>
    <w:p w:rsidR="00347329" w:rsidRPr="00583E01" w:rsidRDefault="00347329" w:rsidP="00347329">
      <w:pPr>
        <w:ind w:firstLine="567"/>
        <w:jc w:val="both"/>
        <w:rPr>
          <w:color w:val="00000A"/>
        </w:rPr>
      </w:pPr>
      <w:r w:rsidRPr="00583E01">
        <w:rPr>
          <w:color w:val="00000A"/>
        </w:rPr>
        <w:t>- осуществления оплаты возмещения вреда, причиняемого тяжеловесным транспортным средством (при причинении вреда дорогам местного значения);</w:t>
      </w:r>
    </w:p>
    <w:p w:rsidR="00347329" w:rsidRPr="00583E01" w:rsidRDefault="00347329" w:rsidP="00347329">
      <w:pPr>
        <w:ind w:firstLine="567"/>
        <w:jc w:val="both"/>
        <w:rPr>
          <w:color w:val="00000A"/>
        </w:rPr>
      </w:pPr>
      <w:r w:rsidRPr="00583E01">
        <w:rPr>
          <w:color w:val="00000A"/>
        </w:rPr>
        <w:t>- представления заявителем копий платежных документов, подтверждающих оплату платежей за возмещение расходов на укрепление автомобильных дорог, или принятия специальных мер по обустройству автомобильных дорог или их участков;</w:t>
      </w:r>
    </w:p>
    <w:p w:rsidR="00347329" w:rsidRPr="00583E01" w:rsidRDefault="00347329" w:rsidP="00347329">
      <w:pPr>
        <w:ind w:firstLine="567"/>
        <w:jc w:val="both"/>
        <w:rPr>
          <w:color w:val="00000A"/>
        </w:rPr>
      </w:pPr>
      <w:r w:rsidRPr="00583E01">
        <w:rPr>
          <w:color w:val="00000A"/>
        </w:rPr>
        <w:t>- предъявления оригинала заявления и схемы транспортного средства, также заверенных копий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в случае если заявление было подано в адрес Администрации посредством факсимильной связи.</w:t>
      </w:r>
    </w:p>
    <w:p w:rsidR="00347329" w:rsidRPr="00583E01" w:rsidRDefault="00347329" w:rsidP="00347329">
      <w:pPr>
        <w:ind w:firstLine="567"/>
        <w:jc w:val="both"/>
        <w:rPr>
          <w:color w:val="00000A"/>
        </w:rPr>
      </w:pPr>
      <w:proofErr w:type="gramStart"/>
      <w:r w:rsidRPr="00583E01">
        <w:rPr>
          <w:color w:val="00000A"/>
        </w:rPr>
        <w:t>В случае подачи заявителем заявления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копии платежных документов</w:t>
      </w:r>
      <w:proofErr w:type="gramEnd"/>
      <w:r w:rsidRPr="00583E01">
        <w:rPr>
          <w:color w:val="00000A"/>
        </w:rPr>
        <w:t>, подтверждающих оплату государственной пошлины за выдачу специального разрешения и оплату возмещения вреда представляются заявителем в течение пяти рабочих дней со дня выдачи специального разрешения.</w:t>
      </w:r>
    </w:p>
    <w:p w:rsidR="00347329" w:rsidRPr="00583E01" w:rsidRDefault="00347329" w:rsidP="00347329">
      <w:pPr>
        <w:ind w:firstLine="567"/>
        <w:jc w:val="both"/>
        <w:rPr>
          <w:color w:val="00000A"/>
        </w:rPr>
      </w:pPr>
      <w:r w:rsidRPr="00583E01">
        <w:rPr>
          <w:color w:val="00000A"/>
        </w:rPr>
        <w:t xml:space="preserve">3.55. В случае неявки заявителя в МФЦ в течение 30 дней со дня </w:t>
      </w:r>
      <w:proofErr w:type="gramStart"/>
      <w:r w:rsidRPr="00583E01">
        <w:rPr>
          <w:color w:val="00000A"/>
        </w:rPr>
        <w:t>окончания срока получения результата предоставления муниципальной</w:t>
      </w:r>
      <w:proofErr w:type="gramEnd"/>
      <w:r w:rsidRPr="00583E01">
        <w:rPr>
          <w:color w:val="00000A"/>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347329" w:rsidRPr="00583E01" w:rsidRDefault="00347329" w:rsidP="00347329">
      <w:pPr>
        <w:ind w:firstLine="567"/>
        <w:jc w:val="both"/>
        <w:rPr>
          <w:color w:val="00000A"/>
        </w:rPr>
      </w:pPr>
      <w:r w:rsidRPr="00583E01">
        <w:rPr>
          <w:color w:val="00000A"/>
        </w:rPr>
        <w:t>Особенности предоставления муниципальной услуги при подаче заявления с использованием Единого портала и (или) Регионального портала</w:t>
      </w:r>
    </w:p>
    <w:p w:rsidR="00347329" w:rsidRPr="00583E01" w:rsidRDefault="00347329" w:rsidP="00347329">
      <w:pPr>
        <w:ind w:firstLine="567"/>
        <w:jc w:val="both"/>
        <w:rPr>
          <w:color w:val="00000A"/>
        </w:rPr>
      </w:pPr>
      <w:r w:rsidRPr="00583E01">
        <w:rPr>
          <w:color w:val="00000A"/>
        </w:rPr>
        <w:t>3.56. Для подачи заявления в электронном виде заявитель проходит процедуру регистрации на Едином портале и (или) Региональном портале.</w:t>
      </w:r>
    </w:p>
    <w:p w:rsidR="00347329" w:rsidRPr="00583E01" w:rsidRDefault="00347329" w:rsidP="00347329">
      <w:pPr>
        <w:ind w:firstLine="567"/>
        <w:jc w:val="both"/>
        <w:rPr>
          <w:color w:val="00000A"/>
        </w:rPr>
      </w:pPr>
      <w:r w:rsidRPr="00583E01">
        <w:rPr>
          <w:color w:val="00000A"/>
        </w:rPr>
        <w:t>3.57. После регистрации на Едином портале и (или) Региональном портале заявитель в личном кабинете заполняет и направляет в Администрацию заявление в электронном виде и необходимые документы, предусмотренные пунктами 2.6 и 2.8 Административного регламента.</w:t>
      </w:r>
    </w:p>
    <w:p w:rsidR="00347329" w:rsidRPr="00583E01" w:rsidRDefault="00347329" w:rsidP="00347329">
      <w:pPr>
        <w:ind w:firstLine="567"/>
        <w:jc w:val="both"/>
        <w:rPr>
          <w:color w:val="00000A"/>
        </w:rPr>
      </w:pPr>
      <w:r w:rsidRPr="00583E01">
        <w:rPr>
          <w:color w:val="00000A"/>
        </w:rPr>
        <w:t>3.58. Ответственный исполнитель в день подачи заявления в Администрацию с помощью Единого портала и (или) Регионального портала (в первый рабочий день после подачи заявления с помощью Единого портала и (или) Регионального портала, если заявление подано в нерабочие дни) распечатывает на бумажном носителе заявление и документы.</w:t>
      </w:r>
    </w:p>
    <w:p w:rsidR="00347329" w:rsidRPr="00583E01" w:rsidRDefault="00347329" w:rsidP="00347329">
      <w:pPr>
        <w:ind w:firstLine="567"/>
        <w:jc w:val="both"/>
        <w:rPr>
          <w:color w:val="00000A"/>
        </w:rPr>
      </w:pPr>
      <w:r w:rsidRPr="00583E01">
        <w:rPr>
          <w:color w:val="00000A"/>
        </w:rPr>
        <w:t>При получении посредством Единого портала и (или) Регионального портала заявления и документов в электронной форме в автоматическом режиме осуществляется форматно-логический контроль заявления.</w:t>
      </w:r>
    </w:p>
    <w:p w:rsidR="00347329" w:rsidRPr="00583E01" w:rsidRDefault="00347329" w:rsidP="00347329">
      <w:pPr>
        <w:ind w:firstLine="567"/>
        <w:jc w:val="both"/>
        <w:rPr>
          <w:color w:val="00000A"/>
        </w:rPr>
      </w:pPr>
      <w:r w:rsidRPr="00583E01">
        <w:rPr>
          <w:color w:val="00000A"/>
        </w:rPr>
        <w:lastRenderedPageBreak/>
        <w:t>После принятия заявления о предоставлении муниципальной услуги статус запроса заявителя в личном кабинете на Едином портале и (или) Региональном портале обновляется до статуса «принято».</w:t>
      </w:r>
    </w:p>
    <w:p w:rsidR="00347329" w:rsidRPr="00583E01" w:rsidRDefault="00347329" w:rsidP="00347329">
      <w:pPr>
        <w:ind w:firstLine="567"/>
        <w:jc w:val="both"/>
        <w:rPr>
          <w:color w:val="00000A"/>
        </w:rPr>
      </w:pPr>
      <w:r w:rsidRPr="00583E01">
        <w:rPr>
          <w:color w:val="00000A"/>
        </w:rPr>
        <w:t xml:space="preserve">3.59. </w:t>
      </w:r>
      <w:proofErr w:type="gramStart"/>
      <w:r w:rsidRPr="00583E01">
        <w:rPr>
          <w:color w:val="00000A"/>
        </w:rPr>
        <w:t>Осуществление административных процедур по рассмотрению заявления и документов, необходимых для предоставления муниципальной услуги, формированию и направлению межведомственных запросов, принятию решения по итогам рассмотрения заявления и документов, согласованию маршрута тяжеловесного и (или) крупногабаритного транспортного средства, подготовке специального разрешения либо уведомления об отказе в выдаче специального разрешения, выдаче заявителю результата предоставления муниципальной услуги осуществляется в порядке и сроки, установленные пунктами 3.12 - 3.42</w:t>
      </w:r>
      <w:proofErr w:type="gramEnd"/>
      <w:r w:rsidRPr="00583E01">
        <w:rPr>
          <w:color w:val="00000A"/>
        </w:rPr>
        <w:t> Административного регламента, с учетом следующих особенностей:</w:t>
      </w:r>
    </w:p>
    <w:p w:rsidR="00347329" w:rsidRPr="00583E01" w:rsidRDefault="00347329" w:rsidP="00347329">
      <w:pPr>
        <w:ind w:firstLine="567"/>
        <w:jc w:val="both"/>
        <w:rPr>
          <w:color w:val="00000A"/>
        </w:rPr>
      </w:pPr>
      <w:r w:rsidRPr="00583E01">
        <w:rPr>
          <w:color w:val="00000A"/>
        </w:rPr>
        <w:t>- информирование заявителя об этапах рассмотрения заявления и принятых решениях отображается в личном кабинете заявителя на Едином портале и (или) Региональном портале;</w:t>
      </w:r>
    </w:p>
    <w:p w:rsidR="00347329" w:rsidRPr="00583E01" w:rsidRDefault="00347329" w:rsidP="00347329">
      <w:pPr>
        <w:ind w:firstLine="567"/>
        <w:jc w:val="both"/>
        <w:rPr>
          <w:color w:val="00000A"/>
        </w:rPr>
      </w:pPr>
      <w:r w:rsidRPr="00583E01">
        <w:rPr>
          <w:color w:val="00000A"/>
        </w:rPr>
        <w:t>- направление в адрес заявителя информационных писем и уведомлений в рамках административной процедуры, установленной пунктами 3.12 - 3.42 Административного регламента, осуществляется по электронной почте заявителя, указанной при регистрации на Едином портале и (или) Региональном портале.</w:t>
      </w:r>
    </w:p>
    <w:p w:rsidR="00347329" w:rsidRPr="00583E01" w:rsidRDefault="00347329" w:rsidP="00347329">
      <w:pPr>
        <w:ind w:firstLine="567"/>
        <w:jc w:val="both"/>
        <w:rPr>
          <w:color w:val="00000A"/>
        </w:rPr>
      </w:pPr>
      <w:r w:rsidRPr="00583E01">
        <w:rPr>
          <w:color w:val="00000A"/>
        </w:rPr>
        <w:t>При исчислении сроков административных процедур датой подачи заявления принимается дата регистрации заявления на Едином портале и (или) Региональном портале.</w:t>
      </w:r>
    </w:p>
    <w:p w:rsidR="00347329" w:rsidRPr="00583E01" w:rsidRDefault="00347329" w:rsidP="00347329">
      <w:pPr>
        <w:ind w:firstLine="567"/>
        <w:jc w:val="both"/>
        <w:rPr>
          <w:color w:val="00000A"/>
        </w:rPr>
      </w:pPr>
      <w:r w:rsidRPr="00583E01">
        <w:rPr>
          <w:color w:val="00000A"/>
        </w:rPr>
        <w:t>Порядок исправления допущенных опечаток и ошибок в выданных в результате предоставления муниципальной услуги документах</w:t>
      </w:r>
    </w:p>
    <w:p w:rsidR="00347329" w:rsidRPr="00583E01" w:rsidRDefault="00347329" w:rsidP="00347329">
      <w:pPr>
        <w:ind w:firstLine="567"/>
        <w:jc w:val="both"/>
        <w:rPr>
          <w:color w:val="00000A"/>
        </w:rPr>
      </w:pPr>
      <w:r w:rsidRPr="00583E01">
        <w:rPr>
          <w:color w:val="00000A"/>
        </w:rPr>
        <w:t>3.60. </w:t>
      </w:r>
      <w:proofErr w:type="gramStart"/>
      <w:r w:rsidRPr="00583E01">
        <w:rPr>
          <w:color w:val="00000A"/>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специальном разрешении или уведомлении об отказе в выдаче специального разрешения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347329" w:rsidRPr="00583E01" w:rsidRDefault="00347329" w:rsidP="00347329">
      <w:pPr>
        <w:ind w:firstLine="567"/>
        <w:jc w:val="both"/>
        <w:rPr>
          <w:color w:val="00000A"/>
        </w:rPr>
      </w:pPr>
      <w:r w:rsidRPr="00583E01">
        <w:rPr>
          <w:color w:val="00000A"/>
        </w:rPr>
        <w:t>3.61. При обращении об исправлении технической ошибки заявитель (представитель заявителя) представляет:</w:t>
      </w:r>
    </w:p>
    <w:p w:rsidR="00347329" w:rsidRPr="00583E01" w:rsidRDefault="00347329" w:rsidP="00347329">
      <w:pPr>
        <w:ind w:firstLine="567"/>
        <w:jc w:val="both"/>
        <w:rPr>
          <w:color w:val="00000A"/>
        </w:rPr>
      </w:pPr>
      <w:r w:rsidRPr="00583E01">
        <w:rPr>
          <w:color w:val="00000A"/>
        </w:rPr>
        <w:t>- заявление об исправлении технической ошибки;</w:t>
      </w:r>
    </w:p>
    <w:p w:rsidR="00347329" w:rsidRPr="00583E01" w:rsidRDefault="00347329" w:rsidP="00347329">
      <w:pPr>
        <w:ind w:firstLine="567"/>
        <w:jc w:val="both"/>
        <w:rPr>
          <w:color w:val="00000A"/>
        </w:rPr>
      </w:pPr>
      <w:r w:rsidRPr="00583E01">
        <w:rPr>
          <w:color w:val="00000A"/>
        </w:rPr>
        <w:t>- документы, подтверждающие наличие в выданном в результате предоставления муниципальной услуги документе технической ошибки.</w:t>
      </w:r>
    </w:p>
    <w:p w:rsidR="00347329" w:rsidRPr="00583E01" w:rsidRDefault="00347329" w:rsidP="00347329">
      <w:pPr>
        <w:ind w:firstLine="567"/>
        <w:jc w:val="both"/>
        <w:rPr>
          <w:color w:val="00000A"/>
        </w:rPr>
      </w:pPr>
      <w:r w:rsidRPr="00583E01">
        <w:rPr>
          <w:color w:val="00000A"/>
        </w:rPr>
        <w:t>Заявление об исправлении технической ошибки подается заявителем лично или по почте в Администрацию.</w:t>
      </w:r>
    </w:p>
    <w:p w:rsidR="00347329" w:rsidRPr="00583E01" w:rsidRDefault="00347329" w:rsidP="00347329">
      <w:pPr>
        <w:ind w:firstLine="567"/>
        <w:jc w:val="both"/>
        <w:rPr>
          <w:color w:val="00000A"/>
        </w:rPr>
      </w:pPr>
      <w:r w:rsidRPr="00583E01">
        <w:rPr>
          <w:color w:val="00000A"/>
        </w:rPr>
        <w:t>3.62.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47329" w:rsidRPr="00583E01" w:rsidRDefault="00347329" w:rsidP="00347329">
      <w:pPr>
        <w:ind w:firstLine="567"/>
        <w:jc w:val="both"/>
        <w:rPr>
          <w:color w:val="00000A"/>
        </w:rPr>
      </w:pPr>
      <w:r w:rsidRPr="00583E01">
        <w:rPr>
          <w:color w:val="00000A"/>
        </w:rPr>
        <w:t>3.63.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47329" w:rsidRPr="00583E01" w:rsidRDefault="00347329" w:rsidP="00347329">
      <w:pPr>
        <w:ind w:firstLine="567"/>
        <w:jc w:val="both"/>
        <w:rPr>
          <w:color w:val="00000A"/>
        </w:rPr>
      </w:pPr>
      <w:r w:rsidRPr="00583E01">
        <w:rPr>
          <w:color w:val="00000A"/>
        </w:rPr>
        <w:t>3.64.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47329" w:rsidRPr="00583E01" w:rsidRDefault="00347329" w:rsidP="00347329">
      <w:pPr>
        <w:ind w:firstLine="567"/>
        <w:jc w:val="both"/>
        <w:rPr>
          <w:color w:val="00000A"/>
        </w:rPr>
      </w:pPr>
      <w:r w:rsidRPr="00583E01">
        <w:rPr>
          <w:color w:val="00000A"/>
        </w:rPr>
        <w:t xml:space="preserve">3.65. В случае наличия технической ошибки в выданном в результате предоставления муниципальной услуги документе ответственный исполнитель устраняет </w:t>
      </w:r>
      <w:r w:rsidRPr="00583E01">
        <w:rPr>
          <w:color w:val="00000A"/>
        </w:rPr>
        <w:lastRenderedPageBreak/>
        <w:t>техническую ошибку путем подготовки специального разрешения или уведомления об отказе в выдаче специального разрешения.</w:t>
      </w:r>
    </w:p>
    <w:p w:rsidR="00347329" w:rsidRPr="00583E01" w:rsidRDefault="00347329" w:rsidP="00347329">
      <w:pPr>
        <w:ind w:firstLine="567"/>
        <w:jc w:val="both"/>
        <w:rPr>
          <w:color w:val="00000A"/>
        </w:rPr>
      </w:pPr>
      <w:r w:rsidRPr="00583E01">
        <w:rPr>
          <w:color w:val="00000A"/>
        </w:rPr>
        <w:t xml:space="preserve">3.66. </w:t>
      </w:r>
      <w:proofErr w:type="gramStart"/>
      <w:r w:rsidRPr="00583E01">
        <w:rPr>
          <w:color w:val="00000A"/>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347329" w:rsidRPr="00583E01" w:rsidRDefault="00347329" w:rsidP="00347329">
      <w:pPr>
        <w:ind w:firstLine="567"/>
        <w:jc w:val="both"/>
        <w:rPr>
          <w:color w:val="00000A"/>
        </w:rPr>
      </w:pPr>
      <w:r w:rsidRPr="00583E01">
        <w:rPr>
          <w:color w:val="00000A"/>
        </w:rPr>
        <w:t>3.67. </w:t>
      </w:r>
      <w:proofErr w:type="gramStart"/>
      <w:r w:rsidRPr="00583E01">
        <w:rPr>
          <w:color w:val="00000A"/>
        </w:rPr>
        <w:t>Ответственный исполнитель передает подготовленное специальное разрешение, уведомление об отказе в выдаче специального разрешения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347329" w:rsidRPr="00583E01" w:rsidRDefault="00347329" w:rsidP="00347329">
      <w:pPr>
        <w:ind w:firstLine="567"/>
        <w:jc w:val="both"/>
        <w:rPr>
          <w:color w:val="00000A"/>
        </w:rPr>
      </w:pPr>
      <w:r w:rsidRPr="00583E01">
        <w:rPr>
          <w:color w:val="00000A"/>
        </w:rPr>
        <w:t>3.68. Глава Администрации подписывает специальное разрешение, уведомление об отказе в выдаче специального разрешения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47329" w:rsidRPr="00583E01" w:rsidRDefault="00347329" w:rsidP="00347329">
      <w:pPr>
        <w:ind w:firstLine="567"/>
        <w:jc w:val="both"/>
        <w:rPr>
          <w:color w:val="00000A"/>
        </w:rPr>
      </w:pPr>
      <w:r w:rsidRPr="00583E01">
        <w:rPr>
          <w:color w:val="00000A"/>
        </w:rPr>
        <w:t xml:space="preserve">3.69. </w:t>
      </w:r>
      <w:proofErr w:type="gramStart"/>
      <w:r w:rsidRPr="00583E01">
        <w:rPr>
          <w:color w:val="00000A"/>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347329" w:rsidRPr="00583E01" w:rsidRDefault="00347329" w:rsidP="00347329">
      <w:pPr>
        <w:ind w:firstLine="567"/>
        <w:jc w:val="both"/>
        <w:rPr>
          <w:color w:val="00000A"/>
        </w:rPr>
      </w:pPr>
      <w:r w:rsidRPr="00583E01">
        <w:rPr>
          <w:color w:val="00000A"/>
        </w:rPr>
        <w:t>3.70.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47329" w:rsidRPr="00583E01" w:rsidRDefault="00347329" w:rsidP="00347329">
      <w:pPr>
        <w:ind w:firstLine="567"/>
        <w:jc w:val="both"/>
        <w:rPr>
          <w:color w:val="00000A"/>
        </w:rPr>
      </w:pPr>
      <w:r w:rsidRPr="00583E01">
        <w:rPr>
          <w:color w:val="00000A"/>
        </w:rPr>
        <w:t>а) в случае наличия технической ошибки в выданном в результате предоставления муниципальной услуги документе – специальное разрешение или уведомление об отказе в выдаче специального разрешения;</w:t>
      </w:r>
    </w:p>
    <w:p w:rsidR="00347329" w:rsidRPr="00583E01" w:rsidRDefault="00347329" w:rsidP="00347329">
      <w:pPr>
        <w:ind w:firstLine="567"/>
        <w:jc w:val="both"/>
        <w:rPr>
          <w:color w:val="00000A"/>
        </w:rPr>
      </w:pPr>
      <w:proofErr w:type="gramStart"/>
      <w:r w:rsidRPr="00583E01">
        <w:rPr>
          <w:color w:val="00000A"/>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47329" w:rsidRPr="00583E01" w:rsidRDefault="00347329" w:rsidP="00347329">
      <w:pPr>
        <w:ind w:firstLine="567"/>
        <w:jc w:val="both"/>
        <w:rPr>
          <w:color w:val="00000A"/>
        </w:rPr>
      </w:pPr>
      <w:r w:rsidRPr="00583E01">
        <w:rPr>
          <w:color w:val="00000A"/>
        </w:rPr>
        <w:t>3.71.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47329" w:rsidRPr="00583E01" w:rsidRDefault="00347329" w:rsidP="00347329">
      <w:pPr>
        <w:ind w:firstLine="567"/>
        <w:jc w:val="both"/>
        <w:rPr>
          <w:color w:val="00000A"/>
        </w:rPr>
      </w:pPr>
      <w:r w:rsidRPr="00583E01">
        <w:rPr>
          <w:color w:val="00000A"/>
        </w:rPr>
        <w:t>а) в случае наличия технической ошибки в выданном в результате предоставления муниципальной услуги документе – специального разрешения или уведомления об отказе в выдаче специального разрешения;</w:t>
      </w:r>
    </w:p>
    <w:p w:rsidR="00347329" w:rsidRPr="00583E01" w:rsidRDefault="00347329" w:rsidP="00347329">
      <w:pPr>
        <w:ind w:firstLine="567"/>
        <w:jc w:val="both"/>
        <w:rPr>
          <w:color w:val="00000A"/>
        </w:rPr>
      </w:pPr>
      <w:proofErr w:type="gramStart"/>
      <w:r w:rsidRPr="00583E01">
        <w:rPr>
          <w:color w:val="00000A"/>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47329" w:rsidRPr="00583E01" w:rsidRDefault="00347329" w:rsidP="00347329">
      <w:pPr>
        <w:ind w:firstLine="567"/>
        <w:jc w:val="center"/>
        <w:rPr>
          <w:color w:val="00000A"/>
        </w:rPr>
      </w:pPr>
      <w:r w:rsidRPr="00583E01">
        <w:rPr>
          <w:b/>
          <w:bCs/>
          <w:color w:val="00000A"/>
        </w:rPr>
        <w:t xml:space="preserve">IV. Формы </w:t>
      </w:r>
      <w:proofErr w:type="gramStart"/>
      <w:r w:rsidRPr="00583E01">
        <w:rPr>
          <w:b/>
          <w:bCs/>
          <w:color w:val="00000A"/>
        </w:rPr>
        <w:t>контроля за</w:t>
      </w:r>
      <w:proofErr w:type="gramEnd"/>
      <w:r w:rsidRPr="00583E01">
        <w:rPr>
          <w:b/>
          <w:bCs/>
          <w:color w:val="00000A"/>
        </w:rPr>
        <w:t xml:space="preserve"> исполнением Административного регламента</w:t>
      </w:r>
    </w:p>
    <w:p w:rsidR="00347329" w:rsidRPr="00583E01" w:rsidRDefault="00347329" w:rsidP="00347329">
      <w:pPr>
        <w:ind w:firstLine="567"/>
        <w:jc w:val="both"/>
        <w:rPr>
          <w:color w:val="00000A"/>
        </w:rPr>
      </w:pPr>
      <w:r w:rsidRPr="00583E01">
        <w:rPr>
          <w:color w:val="00000A"/>
        </w:rPr>
        <w:t xml:space="preserve">4.1. </w:t>
      </w:r>
      <w:proofErr w:type="gramStart"/>
      <w:r w:rsidRPr="00583E01">
        <w:rPr>
          <w:color w:val="00000A"/>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сельсовета,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47329" w:rsidRPr="00583E01" w:rsidRDefault="00347329" w:rsidP="00347329">
      <w:pPr>
        <w:ind w:firstLine="567"/>
        <w:jc w:val="both"/>
        <w:rPr>
          <w:color w:val="00000A"/>
        </w:rPr>
      </w:pPr>
      <w:r w:rsidRPr="00583E01">
        <w:rPr>
          <w:color w:val="00000A"/>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sidRPr="00583E01">
        <w:rPr>
          <w:color w:val="00000A"/>
        </w:rPr>
        <w:lastRenderedPageBreak/>
        <w:t>Российской Федерации, регулирующих вопросы, связанные с предоставлением муниципальной услуги.</w:t>
      </w:r>
    </w:p>
    <w:p w:rsidR="00347329" w:rsidRPr="00583E01" w:rsidRDefault="00347329" w:rsidP="00347329">
      <w:pPr>
        <w:ind w:firstLine="567"/>
        <w:jc w:val="both"/>
        <w:rPr>
          <w:color w:val="00000A"/>
        </w:rPr>
      </w:pPr>
      <w:r w:rsidRPr="00583E01">
        <w:rPr>
          <w:color w:val="00000A"/>
        </w:rPr>
        <w:t>4.2. В Администрации проводятся плановые и внеплановые проверки полноты и качества исполнения муниципальной услуги.</w:t>
      </w:r>
    </w:p>
    <w:p w:rsidR="00347329" w:rsidRPr="00583E01" w:rsidRDefault="00347329" w:rsidP="00347329">
      <w:pPr>
        <w:ind w:firstLine="567"/>
        <w:jc w:val="both"/>
        <w:rPr>
          <w:color w:val="00000A"/>
        </w:rPr>
      </w:pPr>
      <w:proofErr w:type="gramStart"/>
      <w:r w:rsidRPr="00583E01">
        <w:rPr>
          <w:color w:val="00000A"/>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47329" w:rsidRPr="00583E01" w:rsidRDefault="00347329" w:rsidP="00347329">
      <w:pPr>
        <w:ind w:firstLine="567"/>
        <w:jc w:val="both"/>
        <w:rPr>
          <w:color w:val="00000A"/>
        </w:rPr>
      </w:pPr>
      <w:r w:rsidRPr="00583E01">
        <w:rPr>
          <w:color w:val="00000A"/>
        </w:rPr>
        <w:t>Периодичность осуществления проверок определяется главой Администрации.</w:t>
      </w:r>
    </w:p>
    <w:p w:rsidR="00347329" w:rsidRPr="00583E01" w:rsidRDefault="00347329" w:rsidP="00347329">
      <w:pPr>
        <w:ind w:firstLine="567"/>
        <w:jc w:val="both"/>
        <w:rPr>
          <w:color w:val="00000A"/>
        </w:rPr>
      </w:pPr>
      <w:r w:rsidRPr="00583E01">
        <w:rPr>
          <w:color w:val="00000A"/>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47329" w:rsidRPr="00583E01" w:rsidRDefault="00347329" w:rsidP="00347329">
      <w:pPr>
        <w:ind w:firstLine="567"/>
        <w:jc w:val="both"/>
        <w:rPr>
          <w:color w:val="00000A"/>
        </w:rPr>
      </w:pPr>
      <w:r w:rsidRPr="00583E01">
        <w:rPr>
          <w:color w:val="00000A"/>
        </w:rPr>
        <w:t>Плановые и внеплановые проверки проводятся на основании распоряжений Администрации.</w:t>
      </w:r>
    </w:p>
    <w:p w:rsidR="00347329" w:rsidRPr="00583E01" w:rsidRDefault="00347329" w:rsidP="00347329">
      <w:pPr>
        <w:ind w:firstLine="567"/>
        <w:jc w:val="both"/>
        <w:rPr>
          <w:color w:val="00000A"/>
        </w:rPr>
      </w:pPr>
      <w:r w:rsidRPr="00583E01">
        <w:rPr>
          <w:color w:val="00000A"/>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47329" w:rsidRPr="00583E01" w:rsidRDefault="00347329" w:rsidP="00347329">
      <w:pPr>
        <w:ind w:firstLine="567"/>
        <w:jc w:val="both"/>
        <w:rPr>
          <w:color w:val="00000A"/>
        </w:rPr>
      </w:pPr>
      <w:r w:rsidRPr="00583E01">
        <w:rPr>
          <w:color w:val="00000A"/>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47329" w:rsidRPr="00583E01" w:rsidRDefault="00347329" w:rsidP="00347329">
      <w:pPr>
        <w:ind w:firstLine="567"/>
        <w:jc w:val="both"/>
        <w:rPr>
          <w:color w:val="00000A"/>
        </w:rPr>
      </w:pPr>
      <w:r w:rsidRPr="00583E01">
        <w:rPr>
          <w:color w:val="00000A"/>
        </w:rPr>
        <w:t xml:space="preserve">4.5. Ответственные исполнители несут персональную ответственность </w:t>
      </w:r>
      <w:proofErr w:type="gramStart"/>
      <w:r w:rsidRPr="00583E01">
        <w:rPr>
          <w:color w:val="00000A"/>
        </w:rPr>
        <w:t>за</w:t>
      </w:r>
      <w:proofErr w:type="gramEnd"/>
      <w:r w:rsidRPr="00583E01">
        <w:rPr>
          <w:color w:val="00000A"/>
        </w:rPr>
        <w:t>:</w:t>
      </w:r>
    </w:p>
    <w:p w:rsidR="00347329" w:rsidRPr="00583E01" w:rsidRDefault="00347329" w:rsidP="00347329">
      <w:pPr>
        <w:ind w:firstLine="567"/>
        <w:jc w:val="both"/>
        <w:rPr>
          <w:color w:val="00000A"/>
        </w:rPr>
      </w:pPr>
      <w:r w:rsidRPr="00583E01">
        <w:rPr>
          <w:color w:val="00000A"/>
        </w:rPr>
        <w:t>4.5.1. Соответствие результатов рассмотрения документов требованиям законодательства Российской Федерации;</w:t>
      </w:r>
    </w:p>
    <w:p w:rsidR="00347329" w:rsidRPr="00583E01" w:rsidRDefault="00347329" w:rsidP="00347329">
      <w:pPr>
        <w:ind w:firstLine="567"/>
        <w:jc w:val="both"/>
        <w:rPr>
          <w:color w:val="00000A"/>
        </w:rPr>
      </w:pPr>
      <w:r w:rsidRPr="00583E01">
        <w:rPr>
          <w:color w:val="00000A"/>
        </w:rPr>
        <w:t>4.5.2. Соблюдение сроков выполнения административных процедур при предоставлении муниципальной услуги.</w:t>
      </w:r>
    </w:p>
    <w:p w:rsidR="00347329" w:rsidRPr="00583E01" w:rsidRDefault="00347329" w:rsidP="00347329">
      <w:pPr>
        <w:ind w:firstLine="567"/>
        <w:jc w:val="both"/>
        <w:rPr>
          <w:color w:val="00000A"/>
        </w:rPr>
      </w:pPr>
      <w:r w:rsidRPr="00583E01">
        <w:rPr>
          <w:color w:val="00000A"/>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47329" w:rsidRPr="00583E01" w:rsidRDefault="00347329" w:rsidP="00347329">
      <w:pPr>
        <w:ind w:firstLine="567"/>
        <w:jc w:val="center"/>
        <w:rPr>
          <w:color w:val="00000A"/>
        </w:rPr>
      </w:pPr>
      <w:r w:rsidRPr="00583E01">
        <w:rPr>
          <w:b/>
          <w:bCs/>
          <w:color w:val="00000A"/>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47329" w:rsidRPr="00583E01" w:rsidRDefault="00347329" w:rsidP="00347329">
      <w:pPr>
        <w:ind w:firstLine="567"/>
        <w:jc w:val="both"/>
        <w:rPr>
          <w:color w:val="00000A"/>
        </w:rPr>
      </w:pPr>
      <w:proofErr w:type="gramStart"/>
      <w:r w:rsidRPr="00583E01">
        <w:rPr>
          <w:color w:val="00000A"/>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47329" w:rsidRPr="00583E01" w:rsidRDefault="00347329" w:rsidP="00347329">
      <w:pPr>
        <w:ind w:firstLine="567"/>
        <w:jc w:val="both"/>
        <w:rPr>
          <w:color w:val="00000A"/>
        </w:rPr>
      </w:pPr>
      <w:r w:rsidRPr="00583E01">
        <w:rPr>
          <w:color w:val="00000A"/>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47329" w:rsidRPr="00583E01" w:rsidRDefault="00347329" w:rsidP="00347329">
      <w:pPr>
        <w:ind w:firstLine="567"/>
        <w:jc w:val="both"/>
        <w:rPr>
          <w:color w:val="00000A"/>
        </w:rPr>
      </w:pPr>
      <w:r w:rsidRPr="00583E01">
        <w:rPr>
          <w:color w:val="00000A"/>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47329" w:rsidRPr="00583E01" w:rsidRDefault="00347329" w:rsidP="00347329">
      <w:pPr>
        <w:ind w:firstLine="567"/>
        <w:jc w:val="both"/>
        <w:rPr>
          <w:color w:val="00000A"/>
        </w:rPr>
      </w:pPr>
      <w:r w:rsidRPr="00583E01">
        <w:rPr>
          <w:color w:val="00000A"/>
        </w:rPr>
        <w:t>Заявитель имеет право на получение исчерпывающей информации и документов, необходимых для обоснования и рассмотрения жалобы.</w:t>
      </w:r>
    </w:p>
    <w:p w:rsidR="00347329" w:rsidRPr="00583E01" w:rsidRDefault="00347329" w:rsidP="00347329">
      <w:pPr>
        <w:ind w:firstLine="567"/>
        <w:jc w:val="both"/>
        <w:rPr>
          <w:color w:val="00000A"/>
        </w:rPr>
      </w:pPr>
      <w:r w:rsidRPr="00583E01">
        <w:rPr>
          <w:color w:val="00000A"/>
        </w:rPr>
        <w:t xml:space="preserve">5.3. В случае установления в ходе или по результатам </w:t>
      </w:r>
      <w:proofErr w:type="gramStart"/>
      <w:r w:rsidRPr="00583E01">
        <w:rPr>
          <w:color w:val="00000A"/>
        </w:rPr>
        <w:t>рассмотрения жалобы признаков состава административного правонарушения</w:t>
      </w:r>
      <w:proofErr w:type="gramEnd"/>
      <w:r w:rsidRPr="00583E01">
        <w:rPr>
          <w:color w:val="00000A"/>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47329" w:rsidRPr="00583E01" w:rsidRDefault="00347329" w:rsidP="00347329">
      <w:pPr>
        <w:ind w:firstLine="567"/>
        <w:jc w:val="both"/>
        <w:rPr>
          <w:color w:val="00000A"/>
        </w:rPr>
      </w:pPr>
      <w:r w:rsidRPr="00583E01">
        <w:rPr>
          <w:color w:val="00000A"/>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47329" w:rsidRPr="00583E01" w:rsidRDefault="00347329" w:rsidP="00347329">
      <w:pPr>
        <w:ind w:firstLine="567"/>
        <w:jc w:val="both"/>
        <w:rPr>
          <w:color w:val="00000A"/>
        </w:rPr>
      </w:pPr>
      <w:r w:rsidRPr="00583E01">
        <w:rPr>
          <w:color w:val="00000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47329" w:rsidRPr="00583E01" w:rsidRDefault="00347329" w:rsidP="00347329">
      <w:pPr>
        <w:ind w:firstLine="567"/>
        <w:jc w:val="both"/>
        <w:rPr>
          <w:color w:val="00000A"/>
        </w:rPr>
      </w:pPr>
      <w:r w:rsidRPr="00583E01">
        <w:rPr>
          <w:color w:val="00000A"/>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7329" w:rsidRPr="00583E01" w:rsidRDefault="00347329" w:rsidP="00347329">
      <w:pPr>
        <w:ind w:firstLine="567"/>
        <w:jc w:val="both"/>
        <w:rPr>
          <w:color w:val="00000A"/>
        </w:rPr>
      </w:pPr>
      <w:r w:rsidRPr="00583E01">
        <w:rPr>
          <w:color w:val="00000A"/>
        </w:rPr>
        <w:t>5.6. Жалоба на решения и действия (бездействие) должностных лиц, муниципальных служащих Администрации подается главе Администрации.</w:t>
      </w:r>
    </w:p>
    <w:p w:rsidR="00347329" w:rsidRPr="00583E01" w:rsidRDefault="00347329" w:rsidP="00347329">
      <w:pPr>
        <w:ind w:firstLine="567"/>
        <w:jc w:val="both"/>
        <w:rPr>
          <w:color w:val="00000A"/>
        </w:rPr>
      </w:pPr>
      <w:r w:rsidRPr="00583E01">
        <w:rPr>
          <w:color w:val="00000A"/>
        </w:rPr>
        <w:t>5.7. Жалоба на решения и действия (бездействие) главы Администрации подается главе Администрации.</w:t>
      </w:r>
    </w:p>
    <w:p w:rsidR="00347329" w:rsidRPr="00583E01" w:rsidRDefault="00347329" w:rsidP="00347329">
      <w:pPr>
        <w:ind w:firstLine="567"/>
        <w:jc w:val="both"/>
        <w:rPr>
          <w:color w:val="00000A"/>
        </w:rPr>
      </w:pPr>
      <w:r w:rsidRPr="00583E01">
        <w:rPr>
          <w:color w:val="00000A"/>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47329" w:rsidRPr="00583E01" w:rsidRDefault="00347329" w:rsidP="00347329">
      <w:pPr>
        <w:ind w:firstLine="567"/>
        <w:jc w:val="both"/>
        <w:rPr>
          <w:color w:val="00000A"/>
        </w:rPr>
      </w:pPr>
      <w:r w:rsidRPr="00583E01">
        <w:rPr>
          <w:color w:val="00000A"/>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47329" w:rsidRPr="00583E01" w:rsidRDefault="00347329" w:rsidP="00347329">
      <w:pPr>
        <w:ind w:firstLine="567"/>
        <w:jc w:val="both"/>
        <w:rPr>
          <w:color w:val="00000A"/>
        </w:rPr>
      </w:pPr>
      <w:r w:rsidRPr="00583E01">
        <w:rPr>
          <w:color w:val="00000A"/>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47329" w:rsidRPr="00583E01" w:rsidRDefault="00347329" w:rsidP="00347329">
      <w:pPr>
        <w:ind w:firstLine="567"/>
        <w:jc w:val="both"/>
        <w:rPr>
          <w:color w:val="00000A"/>
        </w:rPr>
      </w:pPr>
      <w:r w:rsidRPr="00583E01">
        <w:rPr>
          <w:color w:val="00000A"/>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47329" w:rsidRPr="00583E01" w:rsidRDefault="00347329" w:rsidP="00347329">
      <w:pPr>
        <w:ind w:firstLine="567"/>
        <w:jc w:val="both"/>
        <w:rPr>
          <w:color w:val="00000A"/>
        </w:rPr>
      </w:pPr>
      <w:r w:rsidRPr="00583E01">
        <w:rPr>
          <w:color w:val="00000A"/>
        </w:rPr>
        <w:t>- ФЗ № 210-ФЗ;</w:t>
      </w:r>
    </w:p>
    <w:p w:rsidR="00347329" w:rsidRPr="00583E01" w:rsidRDefault="00347329" w:rsidP="00347329">
      <w:pPr>
        <w:ind w:firstLine="567"/>
        <w:jc w:val="both"/>
        <w:rPr>
          <w:color w:val="00000A"/>
        </w:rPr>
      </w:pPr>
      <w:r w:rsidRPr="00583E01">
        <w:rPr>
          <w:color w:val="00000A"/>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7329" w:rsidRPr="001C1DD6" w:rsidRDefault="00347329" w:rsidP="00347329">
      <w:pPr>
        <w:ind w:firstLine="567"/>
        <w:jc w:val="both"/>
      </w:pPr>
      <w:r w:rsidRPr="001C1DD6">
        <w:t xml:space="preserve">- постановление Администрации </w:t>
      </w:r>
      <w:r w:rsidRPr="001C1DD6">
        <w:rPr>
          <w:sz w:val="26"/>
          <w:szCs w:val="26"/>
        </w:rPr>
        <w:t>от 07.09.2018 г.№135 «Об утверждении Порядка подачи и рассмотрения жалоб на решения и действия (бездействие) администрации Русско-Камешкирского сельсовета Камешкирского района Пензенской области</w:t>
      </w:r>
      <w:r w:rsidRPr="001C1DD6">
        <w:t>, должностных лиц, муниципальных служащих администрации Русско-Камешкирского сельсовета Камешкирского района Пензенской области, при предоставлении муниципальных услуг»;</w:t>
      </w:r>
    </w:p>
    <w:p w:rsidR="00347329" w:rsidRPr="00583E01" w:rsidRDefault="00347329" w:rsidP="00347329">
      <w:pPr>
        <w:ind w:firstLine="567"/>
        <w:jc w:val="both"/>
        <w:rPr>
          <w:color w:val="00000A"/>
        </w:rPr>
      </w:pPr>
      <w:r w:rsidRPr="00583E01">
        <w:rPr>
          <w:color w:val="00000A"/>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347329" w:rsidRPr="00583E01" w:rsidRDefault="00347329" w:rsidP="00347329"/>
    <w:p w:rsidR="002A7DB5" w:rsidRPr="001B1EF7" w:rsidRDefault="002A7DB5" w:rsidP="002A7DB5">
      <w:pPr>
        <w:pStyle w:val="ab"/>
        <w:tabs>
          <w:tab w:val="left" w:pos="708"/>
        </w:tabs>
        <w:jc w:val="center"/>
        <w:rPr>
          <w:noProof/>
          <w:sz w:val="28"/>
          <w:szCs w:val="28"/>
        </w:rPr>
      </w:pPr>
    </w:p>
    <w:p w:rsidR="002A7DB5" w:rsidRDefault="002A7DB5" w:rsidP="002A7DB5">
      <w:pPr>
        <w:pStyle w:val="ab"/>
        <w:tabs>
          <w:tab w:val="left" w:pos="708"/>
        </w:tabs>
        <w:jc w:val="center"/>
        <w:rPr>
          <w:noProof/>
          <w:sz w:val="28"/>
          <w:szCs w:val="28"/>
        </w:rPr>
      </w:pPr>
      <w:r>
        <w:rPr>
          <w:noProof/>
        </w:rPr>
        <w:lastRenderedPageBreak/>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2A7DB5" w:rsidRDefault="002A7DB5" w:rsidP="002A7DB5">
      <w:pPr>
        <w:jc w:val="center"/>
        <w:rPr>
          <w:b/>
          <w:sz w:val="36"/>
          <w:szCs w:val="36"/>
        </w:rPr>
      </w:pPr>
    </w:p>
    <w:p w:rsidR="002A7DB5" w:rsidRDefault="002A7DB5" w:rsidP="002A7DB5">
      <w:pPr>
        <w:jc w:val="center"/>
        <w:rPr>
          <w:b/>
        </w:rPr>
      </w:pPr>
      <w:r w:rsidRPr="005E7C2B">
        <w:rPr>
          <w:b/>
        </w:rPr>
        <w:t xml:space="preserve">АМИНИСТРАЦИЯ </w:t>
      </w:r>
    </w:p>
    <w:p w:rsidR="002A7DB5" w:rsidRPr="005E7C2B" w:rsidRDefault="002A7DB5" w:rsidP="002A7DB5">
      <w:pPr>
        <w:jc w:val="center"/>
        <w:rPr>
          <w:b/>
        </w:rPr>
      </w:pPr>
      <w:r>
        <w:rPr>
          <w:b/>
        </w:rPr>
        <w:t xml:space="preserve">РУССКО-КАМЕШКИРСКОГО </w:t>
      </w:r>
      <w:r w:rsidRPr="005E7C2B">
        <w:rPr>
          <w:b/>
        </w:rPr>
        <w:t>СЕЛЬСОВЕТА</w:t>
      </w:r>
    </w:p>
    <w:p w:rsidR="002A7DB5" w:rsidRPr="005E7C2B" w:rsidRDefault="002A7DB5" w:rsidP="002A7DB5">
      <w:pPr>
        <w:jc w:val="center"/>
        <w:rPr>
          <w:b/>
        </w:rPr>
      </w:pPr>
      <w:r w:rsidRPr="005E7C2B">
        <w:rPr>
          <w:b/>
        </w:rPr>
        <w:t>КАМЕШКИРСКОГО РАЙОНА</w:t>
      </w:r>
    </w:p>
    <w:p w:rsidR="002A7DB5" w:rsidRPr="005E7C2B" w:rsidRDefault="002A7DB5" w:rsidP="002A7DB5">
      <w:pPr>
        <w:jc w:val="center"/>
        <w:rPr>
          <w:b/>
        </w:rPr>
      </w:pPr>
      <w:r w:rsidRPr="005E7C2B">
        <w:rPr>
          <w:b/>
        </w:rPr>
        <w:t>ПЕНЗЕНСКОЙ ОБЛАСТИ</w:t>
      </w:r>
    </w:p>
    <w:p w:rsidR="002A7DB5" w:rsidRPr="005E7C2B" w:rsidRDefault="002A7DB5" w:rsidP="002A7DB5">
      <w:pPr>
        <w:jc w:val="center"/>
      </w:pPr>
    </w:p>
    <w:p w:rsidR="002A7DB5" w:rsidRPr="005E7C2B" w:rsidRDefault="002A7DB5" w:rsidP="002A7DB5">
      <w:pPr>
        <w:jc w:val="center"/>
        <w:rPr>
          <w:b/>
        </w:rPr>
      </w:pPr>
      <w:proofErr w:type="gramStart"/>
      <w:r w:rsidRPr="005E7C2B">
        <w:rPr>
          <w:b/>
        </w:rPr>
        <w:t>П</w:t>
      </w:r>
      <w:proofErr w:type="gramEnd"/>
      <w:r w:rsidRPr="005E7C2B">
        <w:rPr>
          <w:b/>
        </w:rPr>
        <w:t xml:space="preserve"> О С Т А Н О В Л Е Н И Е</w:t>
      </w:r>
    </w:p>
    <w:p w:rsidR="002A7DB5" w:rsidRDefault="002A7DB5" w:rsidP="002A7DB5">
      <w:pPr>
        <w:pStyle w:val="ConsPlusTitle"/>
        <w:widowControl/>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2A7DB5" w:rsidTr="002C4C7B">
        <w:tc>
          <w:tcPr>
            <w:tcW w:w="464" w:type="dxa"/>
            <w:vAlign w:val="bottom"/>
            <w:hideMark/>
          </w:tcPr>
          <w:p w:rsidR="002A7DB5" w:rsidRDefault="002A7DB5" w:rsidP="002C4C7B">
            <w:r>
              <w:t>от</w:t>
            </w:r>
          </w:p>
        </w:tc>
        <w:tc>
          <w:tcPr>
            <w:tcW w:w="2835" w:type="dxa"/>
            <w:tcBorders>
              <w:top w:val="nil"/>
              <w:left w:val="nil"/>
              <w:bottom w:val="single" w:sz="6" w:space="0" w:color="auto"/>
              <w:right w:val="nil"/>
            </w:tcBorders>
            <w:hideMark/>
          </w:tcPr>
          <w:p w:rsidR="002A7DB5" w:rsidRDefault="002A7DB5" w:rsidP="002C4C7B">
            <w:pPr>
              <w:jc w:val="center"/>
            </w:pPr>
            <w:r>
              <w:t>02.08.2021 года</w:t>
            </w:r>
          </w:p>
        </w:tc>
        <w:tc>
          <w:tcPr>
            <w:tcW w:w="397" w:type="dxa"/>
            <w:vAlign w:val="bottom"/>
            <w:hideMark/>
          </w:tcPr>
          <w:p w:rsidR="002A7DB5" w:rsidRDefault="002A7DB5" w:rsidP="002C4C7B">
            <w:pPr>
              <w:jc w:val="center"/>
            </w:pPr>
            <w:r>
              <w:t>№</w:t>
            </w:r>
          </w:p>
        </w:tc>
        <w:tc>
          <w:tcPr>
            <w:tcW w:w="1134" w:type="dxa"/>
            <w:tcBorders>
              <w:top w:val="nil"/>
              <w:left w:val="nil"/>
              <w:bottom w:val="single" w:sz="6" w:space="0" w:color="auto"/>
              <w:right w:val="nil"/>
            </w:tcBorders>
            <w:hideMark/>
          </w:tcPr>
          <w:p w:rsidR="002A7DB5" w:rsidRDefault="002A7DB5" w:rsidP="002C4C7B">
            <w:pPr>
              <w:jc w:val="center"/>
            </w:pPr>
            <w:r>
              <w:t>97</w:t>
            </w:r>
          </w:p>
        </w:tc>
      </w:tr>
    </w:tbl>
    <w:p w:rsidR="002A7DB5" w:rsidRDefault="002A7DB5" w:rsidP="002A7DB5"/>
    <w:p w:rsidR="002A7DB5" w:rsidRDefault="002A7DB5" w:rsidP="002A7DB5"/>
    <w:p w:rsidR="002A7DB5" w:rsidRDefault="002A7DB5" w:rsidP="002A7DB5">
      <w:pPr>
        <w:jc w:val="center"/>
        <w:rPr>
          <w:b/>
        </w:rPr>
      </w:pPr>
      <w:r>
        <w:t xml:space="preserve"> </w:t>
      </w:r>
      <w:proofErr w:type="spellStart"/>
      <w:r>
        <w:t>с</w:t>
      </w:r>
      <w:proofErr w:type="gramStart"/>
      <w:r>
        <w:t>.Р</w:t>
      </w:r>
      <w:proofErr w:type="gramEnd"/>
      <w:r>
        <w:t>усский</w:t>
      </w:r>
      <w:proofErr w:type="spellEnd"/>
      <w:r>
        <w:t xml:space="preserve"> Камешкир</w:t>
      </w:r>
    </w:p>
    <w:p w:rsidR="002A7DB5" w:rsidRDefault="002A7DB5" w:rsidP="002A7DB5">
      <w:pPr>
        <w:jc w:val="center"/>
        <w:rPr>
          <w:b/>
        </w:rPr>
      </w:pPr>
    </w:p>
    <w:tbl>
      <w:tblPr>
        <w:tblW w:w="10457" w:type="dxa"/>
        <w:tblLook w:val="00A0" w:firstRow="1" w:lastRow="0" w:firstColumn="1" w:lastColumn="0" w:noHBand="0" w:noVBand="0"/>
      </w:tblPr>
      <w:tblGrid>
        <w:gridCol w:w="9606"/>
        <w:gridCol w:w="851"/>
      </w:tblGrid>
      <w:tr w:rsidR="002A7DB5" w:rsidTr="002C4C7B">
        <w:tc>
          <w:tcPr>
            <w:tcW w:w="9606" w:type="dxa"/>
          </w:tcPr>
          <w:p w:rsidR="002A7DB5" w:rsidRDefault="002A7DB5" w:rsidP="002C4C7B">
            <w:pPr>
              <w:jc w:val="center"/>
              <w:rPr>
                <w:b/>
                <w:bCs/>
                <w:color w:val="000000"/>
              </w:rPr>
            </w:pPr>
            <w:r>
              <w:rPr>
                <w:b/>
                <w:bCs/>
                <w:color w:val="000000"/>
              </w:rPr>
              <w:t xml:space="preserve">О внесении изменений в  Реестр муниципальных услуг </w:t>
            </w:r>
          </w:p>
          <w:p w:rsidR="002A7DB5" w:rsidRDefault="002A7DB5" w:rsidP="002C4C7B">
            <w:pPr>
              <w:jc w:val="center"/>
              <w:rPr>
                <w:b/>
                <w:bCs/>
                <w:color w:val="000000"/>
              </w:rPr>
            </w:pPr>
            <w:r>
              <w:rPr>
                <w:b/>
                <w:bCs/>
                <w:color w:val="000000"/>
              </w:rPr>
              <w:t>Русско-Камешкирского сельсовета</w:t>
            </w:r>
          </w:p>
          <w:p w:rsidR="002A7DB5" w:rsidRDefault="002A7DB5" w:rsidP="002C4C7B">
            <w:pPr>
              <w:jc w:val="center"/>
              <w:rPr>
                <w:color w:val="000000"/>
              </w:rPr>
            </w:pPr>
            <w:r>
              <w:rPr>
                <w:b/>
                <w:bCs/>
                <w:color w:val="000000"/>
              </w:rPr>
              <w:t>Камешкирского района Пензенской области</w:t>
            </w:r>
          </w:p>
          <w:p w:rsidR="002A7DB5" w:rsidRDefault="002A7DB5" w:rsidP="002C4C7B">
            <w:pPr>
              <w:rPr>
                <w:color w:val="000000"/>
              </w:rPr>
            </w:pPr>
            <w:r>
              <w:rPr>
                <w:color w:val="000000"/>
              </w:rPr>
              <w:t> </w:t>
            </w:r>
          </w:p>
          <w:p w:rsidR="002A7DB5" w:rsidRDefault="002A7DB5" w:rsidP="002C4C7B">
            <w:r>
              <w:rPr>
                <w:color w:val="000000"/>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w:t>
            </w:r>
            <w:r w:rsidRPr="00A2671A">
              <w:t>), </w:t>
            </w:r>
            <w:hyperlink r:id="rId41" w:tgtFrame="_blank" w:history="1">
              <w:r w:rsidRPr="00A2671A">
                <w:rPr>
                  <w:rStyle w:val="af3"/>
                </w:rPr>
                <w:t>Уставом Русско-Камешкирского сельсовета Камешкирского района Пензенской области</w:t>
              </w:r>
            </w:hyperlink>
            <w:r w:rsidRPr="00A2671A">
              <w:t> (с последующими изменениями</w:t>
            </w:r>
            <w:r>
              <w:t xml:space="preserve">), </w:t>
            </w:r>
          </w:p>
          <w:p w:rsidR="002A7DB5" w:rsidRDefault="002A7DB5" w:rsidP="002C4C7B">
            <w:pPr>
              <w:rPr>
                <w:color w:val="000000"/>
              </w:rPr>
            </w:pPr>
          </w:p>
          <w:p w:rsidR="002A7DB5" w:rsidRDefault="002A7DB5" w:rsidP="002C4C7B">
            <w:pPr>
              <w:ind w:firstLine="720"/>
              <w:jc w:val="both"/>
              <w:rPr>
                <w:b/>
                <w:color w:val="000000"/>
              </w:rPr>
            </w:pPr>
            <w:r>
              <w:rPr>
                <w:color w:val="000000"/>
              </w:rPr>
              <w:t xml:space="preserve">       </w:t>
            </w:r>
            <w:r>
              <w:rPr>
                <w:b/>
                <w:color w:val="000000"/>
              </w:rPr>
              <w:t>администрация Русско-Камешкирского</w:t>
            </w:r>
            <w:r>
              <w:rPr>
                <w:b/>
                <w:i/>
                <w:color w:val="000000"/>
              </w:rPr>
              <w:t xml:space="preserve"> </w:t>
            </w:r>
            <w:r>
              <w:rPr>
                <w:b/>
                <w:color w:val="000000"/>
              </w:rPr>
              <w:t xml:space="preserve">сельсовета Камешкирского </w:t>
            </w:r>
          </w:p>
          <w:p w:rsidR="002A7DB5" w:rsidRDefault="002A7DB5" w:rsidP="002C4C7B">
            <w:pPr>
              <w:rPr>
                <w:b/>
                <w:color w:val="000000"/>
              </w:rPr>
            </w:pPr>
            <w:r>
              <w:rPr>
                <w:b/>
                <w:color w:val="000000"/>
              </w:rPr>
              <w:t xml:space="preserve">                          района Пензенской области постановляет:</w:t>
            </w:r>
          </w:p>
          <w:p w:rsidR="002A7DB5" w:rsidRDefault="002A7DB5" w:rsidP="002C4C7B">
            <w:pPr>
              <w:rPr>
                <w:color w:val="000000"/>
              </w:rPr>
            </w:pPr>
          </w:p>
          <w:p w:rsidR="002A7DB5" w:rsidRDefault="002A7DB5" w:rsidP="002C4C7B">
            <w:pPr>
              <w:rPr>
                <w:color w:val="000000"/>
              </w:rPr>
            </w:pPr>
            <w:r>
              <w:rPr>
                <w:color w:val="000000"/>
              </w:rPr>
              <w:t>1.Внести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22.03.2019 г. № 29  (дале</w:t>
            </w:r>
            <w:proofErr w:type="gramStart"/>
            <w:r>
              <w:rPr>
                <w:color w:val="000000"/>
              </w:rPr>
              <w:t>е-</w:t>
            </w:r>
            <w:proofErr w:type="gramEnd"/>
            <w:r>
              <w:rPr>
                <w:color w:val="000000"/>
              </w:rPr>
              <w:t xml:space="preserve"> Постановление) следующие изменения:</w:t>
            </w:r>
          </w:p>
          <w:p w:rsidR="002A7DB5" w:rsidRDefault="002A7DB5" w:rsidP="002C4C7B">
            <w:pPr>
              <w:ind w:firstLine="567"/>
              <w:rPr>
                <w:color w:val="000000"/>
              </w:rPr>
            </w:pPr>
            <w:r>
              <w:rPr>
                <w:color w:val="000000"/>
              </w:rPr>
              <w:t xml:space="preserve">1.1. Приложение № 1к Постановлению изложить в следующей редакции, согласно приложению.  </w:t>
            </w:r>
          </w:p>
          <w:p w:rsidR="002A7DB5" w:rsidRDefault="002A7DB5" w:rsidP="002C4C7B">
            <w:pPr>
              <w:rPr>
                <w:color w:val="000000"/>
              </w:rPr>
            </w:pPr>
            <w:r>
              <w:rPr>
                <w:color w:val="000000"/>
              </w:rPr>
              <w:t>2. Опубликовать настоящее постановление в информационном бюллетене «Правовое поле».</w:t>
            </w:r>
          </w:p>
          <w:p w:rsidR="002A7DB5" w:rsidRDefault="002A7DB5" w:rsidP="002C4C7B">
            <w:pPr>
              <w:rPr>
                <w:color w:val="000000"/>
              </w:rPr>
            </w:pPr>
            <w:r>
              <w:rPr>
                <w:color w:val="000000"/>
              </w:rPr>
              <w:t>3. Настоящее постановление вступает в силу на следующий день после дня его официального опубликования.</w:t>
            </w:r>
          </w:p>
          <w:p w:rsidR="002A7DB5" w:rsidRDefault="002A7DB5" w:rsidP="002C4C7B">
            <w:pPr>
              <w:rPr>
                <w:color w:val="000000"/>
              </w:rPr>
            </w:pPr>
            <w:r>
              <w:rPr>
                <w:color w:val="000000"/>
              </w:rPr>
              <w:t xml:space="preserve">4. </w:t>
            </w:r>
            <w:proofErr w:type="gramStart"/>
            <w:r>
              <w:rPr>
                <w:color w:val="000000"/>
              </w:rPr>
              <w:t>Контроль за</w:t>
            </w:r>
            <w:proofErr w:type="gramEnd"/>
            <w:r>
              <w:rPr>
                <w:color w:val="000000"/>
              </w:rPr>
              <w:t xml:space="preserve">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2A7DB5" w:rsidRDefault="002A7DB5" w:rsidP="002C4C7B">
            <w:pPr>
              <w:pStyle w:val="ad"/>
              <w:jc w:val="both"/>
              <w:rPr>
                <w:rFonts w:ascii="Times New Roman" w:hAnsi="Times New Roman"/>
                <w:b/>
                <w:color w:val="000000"/>
                <w:sz w:val="24"/>
                <w:szCs w:val="24"/>
              </w:rPr>
            </w:pPr>
          </w:p>
          <w:p w:rsidR="002A7DB5" w:rsidRDefault="002A7DB5" w:rsidP="002C4C7B">
            <w:pPr>
              <w:pStyle w:val="ad"/>
              <w:jc w:val="both"/>
              <w:rPr>
                <w:rFonts w:ascii="Times New Roman" w:hAnsi="Times New Roman"/>
                <w:b/>
                <w:color w:val="000000"/>
                <w:sz w:val="24"/>
                <w:szCs w:val="24"/>
              </w:rPr>
            </w:pPr>
          </w:p>
          <w:p w:rsidR="002A7DB5" w:rsidRDefault="002A7DB5" w:rsidP="002C4C7B">
            <w:pPr>
              <w:pStyle w:val="ad"/>
              <w:jc w:val="both"/>
              <w:rPr>
                <w:rFonts w:ascii="Times New Roman" w:hAnsi="Times New Roman"/>
                <w:b/>
                <w:color w:val="000000"/>
                <w:sz w:val="24"/>
                <w:szCs w:val="24"/>
              </w:rPr>
            </w:pPr>
          </w:p>
          <w:p w:rsidR="002A7DB5" w:rsidRDefault="002A7DB5" w:rsidP="002C4C7B">
            <w:pPr>
              <w:pStyle w:val="ad"/>
              <w:jc w:val="both"/>
              <w:rPr>
                <w:rFonts w:ascii="Times New Roman" w:hAnsi="Times New Roman"/>
                <w:b/>
                <w:color w:val="000000"/>
                <w:sz w:val="24"/>
                <w:szCs w:val="24"/>
              </w:rPr>
            </w:pPr>
            <w:r>
              <w:rPr>
                <w:rFonts w:ascii="Times New Roman" w:hAnsi="Times New Roman"/>
                <w:b/>
                <w:color w:val="000000"/>
                <w:sz w:val="24"/>
                <w:szCs w:val="24"/>
              </w:rPr>
              <w:t>Глава администрации</w:t>
            </w:r>
          </w:p>
          <w:p w:rsidR="002A7DB5" w:rsidRDefault="002A7DB5" w:rsidP="002C4C7B">
            <w:pPr>
              <w:pStyle w:val="ad"/>
              <w:jc w:val="both"/>
              <w:rPr>
                <w:rFonts w:ascii="Times New Roman" w:hAnsi="Times New Roman"/>
                <w:b/>
                <w:i/>
                <w:color w:val="000000"/>
                <w:sz w:val="24"/>
                <w:szCs w:val="24"/>
              </w:rPr>
            </w:pPr>
            <w:r>
              <w:rPr>
                <w:rFonts w:ascii="Times New Roman" w:hAnsi="Times New Roman"/>
                <w:b/>
                <w:color w:val="000000"/>
                <w:sz w:val="24"/>
                <w:szCs w:val="24"/>
              </w:rPr>
              <w:t>Русско-Камешкирского</w:t>
            </w:r>
            <w:r>
              <w:rPr>
                <w:rFonts w:ascii="Times New Roman" w:hAnsi="Times New Roman"/>
                <w:b/>
                <w:i/>
                <w:color w:val="000000"/>
                <w:sz w:val="24"/>
                <w:szCs w:val="24"/>
              </w:rPr>
              <w:t xml:space="preserve"> </w:t>
            </w:r>
            <w:r>
              <w:rPr>
                <w:rFonts w:ascii="Times New Roman" w:hAnsi="Times New Roman"/>
                <w:b/>
                <w:color w:val="000000"/>
                <w:sz w:val="24"/>
                <w:szCs w:val="24"/>
              </w:rPr>
              <w:t>сельсовета</w:t>
            </w:r>
          </w:p>
          <w:p w:rsidR="002A7DB5" w:rsidRDefault="002A7DB5" w:rsidP="002C4C7B">
            <w:pPr>
              <w:pStyle w:val="ad"/>
              <w:jc w:val="both"/>
              <w:rPr>
                <w:rFonts w:ascii="Times New Roman" w:hAnsi="Times New Roman"/>
                <w:b/>
                <w:color w:val="000000"/>
                <w:sz w:val="24"/>
                <w:szCs w:val="24"/>
              </w:rPr>
            </w:pPr>
            <w:r>
              <w:rPr>
                <w:rFonts w:ascii="Times New Roman" w:hAnsi="Times New Roman"/>
                <w:b/>
                <w:color w:val="000000"/>
                <w:sz w:val="24"/>
                <w:szCs w:val="24"/>
              </w:rPr>
              <w:t>Камешкирского района</w:t>
            </w:r>
          </w:p>
          <w:p w:rsidR="002A7DB5" w:rsidRDefault="002A7DB5" w:rsidP="002C4C7B">
            <w:pPr>
              <w:pStyle w:val="ad"/>
              <w:jc w:val="both"/>
              <w:rPr>
                <w:b/>
                <w:sz w:val="24"/>
                <w:szCs w:val="24"/>
              </w:rPr>
            </w:pPr>
            <w:r>
              <w:rPr>
                <w:rFonts w:ascii="Times New Roman" w:hAnsi="Times New Roman"/>
                <w:b/>
                <w:color w:val="000000"/>
                <w:sz w:val="24"/>
                <w:szCs w:val="24"/>
              </w:rPr>
              <w:t xml:space="preserve">Пензенской области                                                                                     </w:t>
            </w:r>
            <w:proofErr w:type="spellStart"/>
            <w:r>
              <w:rPr>
                <w:rFonts w:ascii="Times New Roman" w:hAnsi="Times New Roman"/>
                <w:b/>
                <w:color w:val="000000"/>
                <w:sz w:val="24"/>
                <w:szCs w:val="24"/>
              </w:rPr>
              <w:t>В.Ю.Сорокина</w:t>
            </w:r>
            <w:proofErr w:type="spellEnd"/>
          </w:p>
          <w:p w:rsidR="002A7DB5" w:rsidRDefault="002A7DB5" w:rsidP="002C4C7B">
            <w:pPr>
              <w:ind w:firstLine="708"/>
              <w:rPr>
                <w:b/>
              </w:rPr>
            </w:pPr>
          </w:p>
          <w:p w:rsidR="002A7DB5" w:rsidRDefault="002A7DB5" w:rsidP="002C4C7B">
            <w:pPr>
              <w:jc w:val="right"/>
            </w:pPr>
            <w:r>
              <w:lastRenderedPageBreak/>
              <w:t xml:space="preserve">         </w:t>
            </w:r>
          </w:p>
          <w:p w:rsidR="002A7DB5" w:rsidRDefault="002A7DB5" w:rsidP="002C4C7B">
            <w:pPr>
              <w:ind w:firstLine="567"/>
              <w:rPr>
                <w:color w:val="000000"/>
              </w:rPr>
            </w:pPr>
            <w:r>
              <w:rPr>
                <w:color w:val="000000"/>
              </w:rPr>
              <w:t xml:space="preserve">                                                                                                             </w:t>
            </w:r>
          </w:p>
          <w:p w:rsidR="002A7DB5" w:rsidRDefault="002A7DB5" w:rsidP="002C4C7B">
            <w:pPr>
              <w:ind w:firstLine="567"/>
              <w:rPr>
                <w:color w:val="000000"/>
              </w:rPr>
            </w:pPr>
          </w:p>
          <w:p w:rsidR="002A7DB5" w:rsidRDefault="002A7DB5" w:rsidP="002C4C7B">
            <w:pPr>
              <w:ind w:firstLine="567"/>
              <w:jc w:val="right"/>
              <w:rPr>
                <w:color w:val="000000"/>
              </w:rPr>
            </w:pPr>
          </w:p>
          <w:p w:rsidR="002A7DB5" w:rsidRDefault="002A7DB5" w:rsidP="002C4C7B">
            <w:pPr>
              <w:ind w:firstLine="567"/>
              <w:jc w:val="right"/>
              <w:rPr>
                <w:color w:val="000000"/>
              </w:rPr>
            </w:pPr>
            <w:r>
              <w:rPr>
                <w:color w:val="000000"/>
              </w:rPr>
              <w:t xml:space="preserve">Приложение №1                                                                                                                                                     </w:t>
            </w:r>
          </w:p>
          <w:p w:rsidR="002A7DB5" w:rsidRDefault="002A7DB5" w:rsidP="002C4C7B">
            <w:pPr>
              <w:ind w:firstLine="567"/>
              <w:jc w:val="right"/>
              <w:rPr>
                <w:color w:val="000000"/>
              </w:rPr>
            </w:pPr>
            <w:r>
              <w:rPr>
                <w:color w:val="000000"/>
              </w:rPr>
              <w:t xml:space="preserve">                                                                                            к постановлению администрации</w:t>
            </w:r>
          </w:p>
          <w:p w:rsidR="002A7DB5" w:rsidRDefault="002A7DB5" w:rsidP="002C4C7B">
            <w:pPr>
              <w:ind w:firstLine="567"/>
              <w:jc w:val="right"/>
              <w:rPr>
                <w:color w:val="000000"/>
              </w:rPr>
            </w:pPr>
            <w:r>
              <w:rPr>
                <w:color w:val="000000"/>
              </w:rPr>
              <w:t xml:space="preserve">                                                                   Русско-Камешкирского сельсовета Камешкирского района</w:t>
            </w:r>
          </w:p>
          <w:p w:rsidR="002A7DB5" w:rsidRDefault="002A7DB5" w:rsidP="002C4C7B">
            <w:pPr>
              <w:ind w:firstLine="567"/>
              <w:jc w:val="right"/>
              <w:rPr>
                <w:color w:val="000000"/>
              </w:rPr>
            </w:pPr>
            <w:r>
              <w:rPr>
                <w:color w:val="000000"/>
              </w:rPr>
              <w:t xml:space="preserve">                                                                                                                      Пензенской области</w:t>
            </w:r>
          </w:p>
          <w:p w:rsidR="002A7DB5" w:rsidRDefault="002A7DB5" w:rsidP="002C4C7B">
            <w:pPr>
              <w:ind w:firstLine="567"/>
              <w:jc w:val="right"/>
              <w:rPr>
                <w:color w:val="000000"/>
              </w:rPr>
            </w:pPr>
            <w:r>
              <w:rPr>
                <w:color w:val="000000"/>
              </w:rPr>
              <w:t xml:space="preserve">                                                                                                               от 02.08.2021г. № 97 </w:t>
            </w:r>
          </w:p>
          <w:p w:rsidR="002A7DB5" w:rsidRDefault="002A7DB5" w:rsidP="002C4C7B">
            <w:pPr>
              <w:tabs>
                <w:tab w:val="left" w:pos="9420"/>
              </w:tabs>
              <w:ind w:firstLine="567"/>
              <w:rPr>
                <w:color w:val="000000"/>
              </w:rPr>
            </w:pPr>
            <w:r>
              <w:rPr>
                <w:color w:val="000000"/>
              </w:rPr>
              <w:t> </w:t>
            </w:r>
            <w:r>
              <w:rPr>
                <w:color w:val="000000"/>
              </w:rPr>
              <w:tab/>
            </w:r>
          </w:p>
          <w:p w:rsidR="002A7DB5" w:rsidRDefault="002A7DB5" w:rsidP="002C4C7B">
            <w:pPr>
              <w:rPr>
                <w:b/>
              </w:rPr>
            </w:pPr>
          </w:p>
        </w:tc>
        <w:tc>
          <w:tcPr>
            <w:tcW w:w="851" w:type="dxa"/>
          </w:tcPr>
          <w:p w:rsidR="002A7DB5" w:rsidRDefault="002A7DB5" w:rsidP="002C4C7B">
            <w:pPr>
              <w:rPr>
                <w:b/>
              </w:rPr>
            </w:pPr>
          </w:p>
          <w:p w:rsidR="002A7DB5" w:rsidRDefault="002A7DB5" w:rsidP="002C4C7B">
            <w:pPr>
              <w:rPr>
                <w:b/>
              </w:rPr>
            </w:pPr>
          </w:p>
          <w:p w:rsidR="002A7DB5" w:rsidRDefault="002A7DB5" w:rsidP="002C4C7B">
            <w:pPr>
              <w:rPr>
                <w:b/>
              </w:rPr>
            </w:pPr>
          </w:p>
        </w:tc>
      </w:tr>
    </w:tbl>
    <w:p w:rsidR="002A7DB5" w:rsidRDefault="002A7DB5" w:rsidP="002A7DB5">
      <w:pPr>
        <w:jc w:val="center"/>
        <w:rPr>
          <w:b/>
        </w:rPr>
      </w:pPr>
      <w:r>
        <w:rPr>
          <w:b/>
        </w:rPr>
        <w:lastRenderedPageBreak/>
        <w:t>Реестр муниципальных услуг Русско-Камешкирского сельсовета Камешкирского района Пензенской области</w:t>
      </w:r>
    </w:p>
    <w:p w:rsidR="002A7DB5" w:rsidRDefault="002A7DB5" w:rsidP="002A7DB5">
      <w:pPr>
        <w:jc w:val="center"/>
        <w:rPr>
          <w:b/>
        </w:rPr>
      </w:pPr>
    </w:p>
    <w:p w:rsidR="002A7DB5" w:rsidRDefault="002A7DB5" w:rsidP="002A7DB5">
      <w:pPr>
        <w:jc w:val="center"/>
        <w:rPr>
          <w:b/>
        </w:rPr>
      </w:pPr>
    </w:p>
    <w:tbl>
      <w:tblPr>
        <w:tblW w:w="5683" w:type="pct"/>
        <w:jc w:val="center"/>
        <w:tblInd w:w="-1307" w:type="dxa"/>
        <w:tblCellMar>
          <w:left w:w="0" w:type="dxa"/>
          <w:right w:w="0" w:type="dxa"/>
        </w:tblCellMar>
        <w:tblLook w:val="04A0" w:firstRow="1" w:lastRow="0" w:firstColumn="1" w:lastColumn="0" w:noHBand="0" w:noVBand="1"/>
      </w:tblPr>
      <w:tblGrid>
        <w:gridCol w:w="1429"/>
        <w:gridCol w:w="216"/>
        <w:gridCol w:w="2022"/>
        <w:gridCol w:w="3505"/>
        <w:gridCol w:w="1024"/>
        <w:gridCol w:w="985"/>
        <w:gridCol w:w="1696"/>
      </w:tblGrid>
      <w:tr w:rsidR="002A7DB5" w:rsidRPr="00C11672" w:rsidTr="001B1EF7">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right="540"/>
              <w:jc w:val="center"/>
            </w:pPr>
            <w:r w:rsidRPr="00C11672">
              <w:t xml:space="preserve">№ </w:t>
            </w:r>
            <w:proofErr w:type="gramStart"/>
            <w:r w:rsidRPr="00C11672">
              <w:t>п</w:t>
            </w:r>
            <w:proofErr w:type="gramEnd"/>
            <w:r w:rsidRPr="00C11672">
              <w:t>/п</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Наименование муниципальной услуги</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Орган местного самоуправления, предоставляющий муниципальную услугу</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Сведения об административном регламенте (№ и дата МНПА)</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Наименование услуг, которые являются необходимыми и обязательными для предоставления муниципальной услуги.</w:t>
            </w:r>
            <w:r w:rsidRPr="00C11672">
              <w:rPr>
                <w:vertAlign w:val="superscript"/>
              </w:rPr>
              <w:t>1</w:t>
            </w: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left="133"/>
              <w:jc w:val="both"/>
            </w:pPr>
            <w:r>
              <w:t>      </w:t>
            </w:r>
            <w:r w:rsidRPr="00C11672">
              <w:t>              </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DB5" w:rsidRPr="00C11672" w:rsidRDefault="002A7DB5" w:rsidP="002C4C7B">
            <w:pPr>
              <w:ind w:left="200"/>
              <w:jc w:val="both"/>
            </w:pPr>
            <w:r w:rsidRPr="00C11672">
              <w:t>                      </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left="267"/>
              <w:jc w:val="both"/>
            </w:pPr>
            <w:r w:rsidRPr="00C11672">
              <w:t>                      </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left="293"/>
              <w:jc w:val="both"/>
            </w:pPr>
            <w:r w:rsidRPr="00C11672">
              <w:t>                      </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left="227"/>
              <w:jc w:val="both"/>
            </w:pPr>
            <w:r w:rsidRPr="00C11672">
              <w:t>                      </w:t>
            </w: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1.</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42" w:tgtFrame="_blank" w:history="1">
              <w:r w:rsidR="002A7DB5" w:rsidRPr="00C11672">
                <w:rPr>
                  <w:color w:val="0000FF"/>
                </w:rPr>
                <w:t>№</w:t>
              </w:r>
              <w:r w:rsidR="002A7DB5">
                <w:rPr>
                  <w:color w:val="0000FF"/>
                </w:rPr>
                <w:t>52</w:t>
              </w:r>
              <w:r w:rsidR="002A7DB5" w:rsidRPr="00C11672">
                <w:rPr>
                  <w:color w:val="0000FF"/>
                </w:rPr>
                <w:t xml:space="preserve"> от 25.03.2019 г</w:t>
              </w:r>
            </w:hyperlink>
            <w:r w:rsidR="002A7DB5" w:rsidRPr="00C11672">
              <w:t>.</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2.</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Предоставление выписки из реестра муниципального имущества.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43" w:tgtFrame="_blank" w:history="1">
              <w:r w:rsidR="002A7DB5" w:rsidRPr="00C11672">
                <w:rPr>
                  <w:color w:val="0000FF"/>
                </w:rPr>
                <w:t>№</w:t>
              </w:r>
              <w:r w:rsidR="002A7DB5">
                <w:rPr>
                  <w:color w:val="0000FF"/>
                </w:rPr>
                <w:t>48</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3.</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 xml:space="preserve">Предоставление муниципального </w:t>
            </w:r>
            <w:r w:rsidRPr="00C11672">
              <w:lastRenderedPageBreak/>
              <w:t>имущества в аренду.</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lastRenderedPageBreak/>
              <w:t xml:space="preserve">Администрация Русско-Камешкирского сельсовета </w:t>
            </w:r>
            <w:r w:rsidRPr="00C11672">
              <w:lastRenderedPageBreak/>
              <w:t>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44" w:tgtFrame="_blank" w:history="1">
              <w:r w:rsidR="002A7DB5" w:rsidRPr="00C11672">
                <w:rPr>
                  <w:color w:val="0000FF"/>
                </w:rPr>
                <w:t>№</w:t>
              </w:r>
              <w:r w:rsidR="002A7DB5">
                <w:rPr>
                  <w:color w:val="0000FF"/>
                </w:rPr>
                <w:t>54</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A7DB5">
            <w:pPr>
              <w:numPr>
                <w:ilvl w:val="0"/>
                <w:numId w:val="17"/>
              </w:numPr>
              <w:ind w:left="0" w:firstLine="0"/>
              <w:jc w:val="center"/>
            </w:pP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Предоставление муниципального имущества в безвозмездное пользование</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45" w:tgtFrame="_blank" w:history="1">
              <w:r w:rsidR="002A7DB5" w:rsidRPr="00C11672">
                <w:rPr>
                  <w:color w:val="0000FF"/>
                </w:rPr>
                <w:t>№</w:t>
              </w:r>
              <w:r w:rsidR="002A7DB5">
                <w:rPr>
                  <w:color w:val="0000FF"/>
                </w:rPr>
                <w:t>47</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5.</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Предварительное согласование предоставления земельного участка, находящегося в муниципальной собственности</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46" w:tgtFrame="_blank" w:history="1">
              <w:r w:rsidR="002A7DB5" w:rsidRPr="00C11672">
                <w:rPr>
                  <w:color w:val="0000FF"/>
                </w:rPr>
                <w:t>№</w:t>
              </w:r>
              <w:r w:rsidR="002A7DB5">
                <w:rPr>
                  <w:color w:val="0000FF"/>
                </w:rPr>
                <w:t>45</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6.</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Подготовка и утверждение схемы расположения земельного участка или земельных участков на кадастровом плане территории.</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47" w:tgtFrame="_blank" w:history="1">
              <w:r w:rsidR="002A7DB5" w:rsidRPr="00C11672">
                <w:rPr>
                  <w:color w:val="0000FF"/>
                </w:rPr>
                <w:t>№</w:t>
              </w:r>
              <w:r w:rsidR="002A7DB5">
                <w:rPr>
                  <w:color w:val="0000FF"/>
                </w:rPr>
                <w:t>42</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7.</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48" w:tgtFrame="_blank" w:history="1">
              <w:r w:rsidR="002A7DB5" w:rsidRPr="00C11672">
                <w:rPr>
                  <w:color w:val="0000FF"/>
                </w:rPr>
                <w:t>№</w:t>
              </w:r>
              <w:r w:rsidR="002A7DB5">
                <w:rPr>
                  <w:color w:val="0000FF"/>
                </w:rPr>
                <w:t>51</w:t>
              </w:r>
              <w:r w:rsidR="002A7DB5" w:rsidRPr="00C11672">
                <w:rPr>
                  <w:color w:val="0000FF"/>
                </w:rPr>
                <w:t>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8.</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Продажа и предоставление в аренду земельных участков, находящихся в муниципальной собственности, на торгах.</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49" w:tgtFrame="_blank" w:history="1">
              <w:r w:rsidR="002A7DB5" w:rsidRPr="00C11672">
                <w:rPr>
                  <w:color w:val="0000FF"/>
                </w:rPr>
                <w:t>№</w:t>
              </w:r>
              <w:r w:rsidR="002A7DB5">
                <w:rPr>
                  <w:color w:val="0000FF"/>
                </w:rPr>
                <w:t>56</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9.</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 xml:space="preserve">Предоставление земельных участков, находящихся в муниципальной собственности, без проведения торгов, </w:t>
            </w:r>
            <w:r w:rsidRPr="00C11672">
              <w:lastRenderedPageBreak/>
              <w:t>в собственность, аренду, безвозмездное пользование.</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lastRenderedPageBreak/>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50" w:tgtFrame="_blank" w:history="1">
              <w:r w:rsidR="002A7DB5" w:rsidRPr="00C11672">
                <w:rPr>
                  <w:color w:val="0000FF"/>
                </w:rPr>
                <w:t>№</w:t>
              </w:r>
              <w:r w:rsidR="002A7DB5">
                <w:rPr>
                  <w:color w:val="0000FF"/>
                </w:rPr>
                <w:t>50</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lastRenderedPageBreak/>
              <w:t>10.</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Предоставление земельного участка, находящегося в муниципальной собственности, в постоянное (бессрочное) пользование.</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51" w:tgtFrame="_blank" w:history="1">
              <w:r w:rsidR="002A7DB5" w:rsidRPr="00C11672">
                <w:rPr>
                  <w:color w:val="0000FF"/>
                </w:rPr>
                <w:t>№</w:t>
              </w:r>
              <w:r w:rsidR="002A7DB5">
                <w:rPr>
                  <w:color w:val="0000FF"/>
                </w:rPr>
                <w:t>46</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11.</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52" w:tgtFrame="_blank" w:history="1">
              <w:r w:rsidR="002A7DB5" w:rsidRPr="00C11672">
                <w:rPr>
                  <w:color w:val="0000FF"/>
                </w:rPr>
                <w:t>№</w:t>
              </w:r>
              <w:r w:rsidR="002A7DB5">
                <w:rPr>
                  <w:color w:val="0000FF"/>
                </w:rPr>
                <w:t>44</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12.</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Присвоение и аннулирование адресов.</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53" w:tgtFrame="_blank" w:history="1">
              <w:r w:rsidR="002A7DB5" w:rsidRPr="00C11672">
                <w:rPr>
                  <w:color w:val="0000FF"/>
                </w:rPr>
                <w:t>№3</w:t>
              </w:r>
              <w:r w:rsidR="002A7DB5">
                <w:rPr>
                  <w:color w:val="0000FF"/>
                </w:rPr>
                <w:t>4</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13.</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Согласование проведения переустройства и перепланировки и помещений в многоквартирном доме.</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54" w:tgtFrame="_blank" w:history="1">
              <w:r w:rsidR="002A7DB5" w:rsidRPr="00C11672">
                <w:rPr>
                  <w:color w:val="0000FF"/>
                </w:rPr>
                <w:t>№</w:t>
              </w:r>
              <w:r w:rsidR="002A7DB5">
                <w:rPr>
                  <w:color w:val="0000FF"/>
                </w:rPr>
                <w:t>57</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14.</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 xml:space="preserve">Перевод жилого помещения в </w:t>
            </w:r>
            <w:proofErr w:type="gramStart"/>
            <w:r w:rsidRPr="00C11672">
              <w:t>нежилое</w:t>
            </w:r>
            <w:proofErr w:type="gramEnd"/>
            <w:r w:rsidRPr="00C11672">
              <w:t xml:space="preserve"> или нежилого помещения в жилое.</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Default="002A7DB5" w:rsidP="002C4C7B">
            <w:pPr>
              <w:jc w:val="center"/>
            </w:pPr>
            <w:r w:rsidRPr="00C11672">
              <w:t>№</w:t>
            </w:r>
            <w:r>
              <w:t>41</w:t>
            </w:r>
            <w:r w:rsidRPr="00C11672">
              <w:t xml:space="preserve"> </w:t>
            </w:r>
          </w:p>
          <w:p w:rsidR="002A7DB5" w:rsidRPr="00C11672" w:rsidRDefault="002A7DB5" w:rsidP="002C4C7B">
            <w:pPr>
              <w:jc w:val="center"/>
            </w:pPr>
            <w:r w:rsidRPr="00C11672">
              <w:t>от 22.03.2019 г.</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15.</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Постановка на учет малоимущих граждан в качестве нуждающихся в жилых помещениях</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55" w:tgtFrame="_blank" w:history="1">
              <w:r w:rsidR="002A7DB5" w:rsidRPr="00C11672">
                <w:rPr>
                  <w:color w:val="0000FF"/>
                </w:rPr>
                <w:t>№</w:t>
              </w:r>
              <w:r w:rsidR="002A7DB5">
                <w:rPr>
                  <w:color w:val="0000FF"/>
                </w:rPr>
                <w:t>43</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16.</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 xml:space="preserve">Предоставление малоимущим </w:t>
            </w:r>
            <w:r w:rsidRPr="00C11672">
              <w:lastRenderedPageBreak/>
              <w:t>гражданам по договорам социального найма жилых помещений муниципального жилищного фонда.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lastRenderedPageBreak/>
              <w:t xml:space="preserve">Администрация Русско-Камешкирского сельсовета </w:t>
            </w:r>
            <w:r w:rsidRPr="00C11672">
              <w:lastRenderedPageBreak/>
              <w:t>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56" w:tgtFrame="_blank" w:history="1">
              <w:r w:rsidR="002A7DB5" w:rsidRPr="00C11672">
                <w:rPr>
                  <w:color w:val="0000FF"/>
                </w:rPr>
                <w:t>№</w:t>
              </w:r>
              <w:r w:rsidR="002A7DB5">
                <w:rPr>
                  <w:color w:val="0000FF"/>
                </w:rPr>
                <w:t>53</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lastRenderedPageBreak/>
              <w:t>17.</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 xml:space="preserve">Признание жилых помещений муниципального жилищного фонда </w:t>
            </w:r>
            <w:proofErr w:type="gramStart"/>
            <w:r w:rsidRPr="00C11672">
              <w:t>непригодными</w:t>
            </w:r>
            <w:proofErr w:type="gramEnd"/>
            <w:r w:rsidRPr="00C11672">
              <w:t xml:space="preserve"> для проживания.</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57" w:tgtFrame="_blank" w:history="1">
              <w:r w:rsidR="002A7DB5" w:rsidRPr="00C11672">
                <w:rPr>
                  <w:color w:val="0000FF"/>
                </w:rPr>
                <w:t>№</w:t>
              </w:r>
              <w:r w:rsidR="002A7DB5">
                <w:rPr>
                  <w:color w:val="0000FF"/>
                </w:rPr>
                <w:t>55</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18.</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 xml:space="preserve">Признание частных жилых помещений </w:t>
            </w:r>
            <w:proofErr w:type="gramStart"/>
            <w:r w:rsidRPr="00C11672">
              <w:t>пригодными</w:t>
            </w:r>
            <w:proofErr w:type="gramEnd"/>
            <w:r w:rsidRPr="00C11672">
              <w:t xml:space="preserve"> (непригодными) для проживания граждан.</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58" w:tgtFrame="_blank" w:history="1">
              <w:r w:rsidR="002A7DB5" w:rsidRPr="00C11672">
                <w:rPr>
                  <w:color w:val="0000FF"/>
                </w:rPr>
                <w:t>№</w:t>
              </w:r>
              <w:r w:rsidR="002A7DB5">
                <w:rPr>
                  <w:color w:val="0000FF"/>
                </w:rPr>
                <w:t>35</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19.</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Выдача разрешения на осуществление земляных работ</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59" w:tgtFrame="_blank" w:history="1">
              <w:r w:rsidR="002A7DB5" w:rsidRPr="00C11672">
                <w:rPr>
                  <w:color w:val="0000FF"/>
                </w:rPr>
                <w:t>№</w:t>
              </w:r>
              <w:r w:rsidR="002A7DB5">
                <w:rPr>
                  <w:color w:val="0000FF"/>
                </w:rPr>
                <w:t>33</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20.</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Выдача разрешения на право организации розничного рынка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60" w:tgtFrame="_blank" w:history="1">
              <w:r w:rsidR="002A7DB5" w:rsidRPr="00C11672">
                <w:rPr>
                  <w:color w:val="0000FF"/>
                </w:rPr>
                <w:t>№</w:t>
              </w:r>
              <w:r w:rsidR="002A7DB5">
                <w:rPr>
                  <w:color w:val="0000FF"/>
                </w:rPr>
                <w:t>147</w:t>
              </w:r>
              <w:r w:rsidR="002A7DB5" w:rsidRPr="00C11672">
                <w:rPr>
                  <w:color w:val="0000FF"/>
                </w:rPr>
                <w:t xml:space="preserve"> от 1</w:t>
              </w:r>
              <w:r w:rsidR="002A7DB5">
                <w:rPr>
                  <w:color w:val="0000FF"/>
                </w:rPr>
                <w:t>3</w:t>
              </w:r>
              <w:r w:rsidR="002A7DB5" w:rsidRPr="00C11672">
                <w:rPr>
                  <w:color w:val="0000FF"/>
                </w:rPr>
                <w:t>.08.2019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21.</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Назначение пенсии за выслугу лет муниципальным служащим.</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61" w:tgtFrame="_blank" w:history="1">
              <w:r w:rsidR="002A7DB5" w:rsidRPr="00C11672">
                <w:rPr>
                  <w:color w:val="0000FF"/>
                </w:rPr>
                <w:t>№</w:t>
              </w:r>
              <w:r w:rsidR="002A7DB5">
                <w:rPr>
                  <w:color w:val="0000FF"/>
                </w:rPr>
                <w:t>39</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22.</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Выдача копий муниципальных правовых актов.</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62" w:tgtFrame="_blank" w:history="1">
              <w:r w:rsidR="002A7DB5" w:rsidRPr="00C11672">
                <w:rPr>
                  <w:color w:val="0000FF"/>
                </w:rPr>
                <w:t>№3</w:t>
              </w:r>
              <w:r w:rsidR="002A7DB5">
                <w:rPr>
                  <w:color w:val="0000FF"/>
                </w:rPr>
                <w:t>7</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23.</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Регистрация устава территориального общественного самоуправления.</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63" w:tgtFrame="_blank" w:history="1">
              <w:r w:rsidR="002A7DB5" w:rsidRPr="00C11672">
                <w:rPr>
                  <w:color w:val="0000FF"/>
                </w:rPr>
                <w:t>№</w:t>
              </w:r>
              <w:r w:rsidR="002A7DB5">
                <w:rPr>
                  <w:color w:val="0000FF"/>
                </w:rPr>
                <w:t>58</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24.</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64" w:tgtFrame="_blank" w:history="1">
              <w:r w:rsidR="002A7DB5" w:rsidRPr="00C11672">
                <w:rPr>
                  <w:color w:val="0000FF"/>
                </w:rPr>
                <w:t>№4</w:t>
              </w:r>
              <w:r w:rsidR="002A7DB5">
                <w:rPr>
                  <w:color w:val="0000FF"/>
                </w:rPr>
                <w:t>9</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lastRenderedPageBreak/>
              <w:t>25.</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Предоставление разрешения на условно разрешенный вид использования земельного участка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65" w:tgtFrame="_blank" w:history="1">
              <w:r w:rsidR="002A7DB5" w:rsidRPr="00C11672">
                <w:rPr>
                  <w:color w:val="0000FF"/>
                </w:rPr>
                <w:t>№</w:t>
              </w:r>
              <w:r w:rsidR="002A7DB5">
                <w:rPr>
                  <w:color w:val="0000FF"/>
                </w:rPr>
                <w:t>36</w:t>
              </w:r>
              <w:r w:rsidR="002A7DB5"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26.</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Предоставление права на размещение нестационарных торговых объектов</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66" w:tgtFrame="_blank" w:history="1">
              <w:r w:rsidR="002A7DB5" w:rsidRPr="00C11672">
                <w:rPr>
                  <w:color w:val="0000FF"/>
                </w:rPr>
                <w:t>№</w:t>
              </w:r>
              <w:r w:rsidR="002A7DB5">
                <w:rPr>
                  <w:color w:val="0000FF"/>
                </w:rPr>
                <w:t>7</w:t>
              </w:r>
              <w:r w:rsidR="002A7DB5" w:rsidRPr="00C11672">
                <w:rPr>
                  <w:color w:val="0000FF"/>
                </w:rPr>
                <w:t>9 от 2</w:t>
              </w:r>
              <w:r w:rsidR="002A7DB5">
                <w:rPr>
                  <w:color w:val="0000FF"/>
                </w:rPr>
                <w:t>4</w:t>
              </w:r>
              <w:r w:rsidR="002A7DB5" w:rsidRPr="00C11672">
                <w:rPr>
                  <w:color w:val="0000FF"/>
                </w:rPr>
                <w:t>.05.2019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27.</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Признание садового дома жилым домом или жилого дома садовым домом</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67" w:tgtFrame="_blank" w:history="1">
              <w:r w:rsidR="002A7DB5" w:rsidRPr="00C11672">
                <w:rPr>
                  <w:color w:val="0000FF"/>
                </w:rPr>
                <w:t>№</w:t>
              </w:r>
              <w:r w:rsidR="002A7DB5">
                <w:rPr>
                  <w:color w:val="0000FF"/>
                </w:rPr>
                <w:t>115</w:t>
              </w:r>
              <w:r w:rsidR="002A7DB5" w:rsidRPr="00C11672">
                <w:rPr>
                  <w:color w:val="0000FF"/>
                </w:rPr>
                <w:t xml:space="preserve"> от 1</w:t>
              </w:r>
              <w:r w:rsidR="002A7DB5">
                <w:rPr>
                  <w:color w:val="0000FF"/>
                </w:rPr>
                <w:t>5</w:t>
              </w:r>
              <w:r w:rsidR="002A7DB5" w:rsidRPr="00C11672">
                <w:rPr>
                  <w:color w:val="0000FF"/>
                </w:rPr>
                <w:t>.07.2019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28.</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Согласование создания места (площадки) накопления твердых коммунальных отходов</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68" w:tgtFrame="_blank" w:history="1">
              <w:r w:rsidR="002A7DB5" w:rsidRPr="00C11672">
                <w:rPr>
                  <w:color w:val="0000FF"/>
                </w:rPr>
                <w:t>№</w:t>
              </w:r>
              <w:r w:rsidR="002A7DB5">
                <w:rPr>
                  <w:color w:val="0000FF"/>
                </w:rPr>
                <w:t>97</w:t>
              </w:r>
              <w:r w:rsidR="002A7DB5" w:rsidRPr="00C11672">
                <w:rPr>
                  <w:color w:val="0000FF"/>
                </w:rPr>
                <w:t xml:space="preserve"> от 2</w:t>
              </w:r>
              <w:r w:rsidR="002A7DB5">
                <w:rPr>
                  <w:color w:val="0000FF"/>
                </w:rPr>
                <w:t>1</w:t>
              </w:r>
              <w:r w:rsidR="002A7DB5" w:rsidRPr="00C11672">
                <w:rPr>
                  <w:color w:val="0000FF"/>
                </w:rPr>
                <w:t>.06.2019года</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29.</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 xml:space="preserve">Предоставление выписки из </w:t>
            </w:r>
            <w:proofErr w:type="spellStart"/>
            <w:r w:rsidRPr="00C11672">
              <w:t>похозяйственной</w:t>
            </w:r>
            <w:proofErr w:type="spellEnd"/>
            <w:r w:rsidRPr="00C11672">
              <w:t xml:space="preserve"> книги</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9A5B19" w:rsidP="002C4C7B">
            <w:pPr>
              <w:jc w:val="center"/>
            </w:pPr>
            <w:hyperlink r:id="rId69" w:tgtFrame="_blank" w:history="1">
              <w:r w:rsidR="002A7DB5" w:rsidRPr="00C11672">
                <w:rPr>
                  <w:color w:val="0000FF"/>
                </w:rPr>
                <w:t>№</w:t>
              </w:r>
              <w:r w:rsidR="002A7DB5">
                <w:rPr>
                  <w:color w:val="0000FF"/>
                </w:rPr>
                <w:t>93</w:t>
              </w:r>
              <w:r w:rsidR="002A7DB5" w:rsidRPr="00C11672">
                <w:rPr>
                  <w:color w:val="0000FF"/>
                </w:rPr>
                <w:t xml:space="preserve"> от 01.06.2020 года</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trHeight w:val="917"/>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rsidRPr="00C11672">
              <w:t>30.</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pStyle w:val="ConsPlusTitle"/>
              <w:jc w:val="center"/>
              <w:rPr>
                <w:rFonts w:ascii="Times New Roman" w:hAnsi="Times New Roman" w:cs="Times New Roman"/>
                <w:sz w:val="20"/>
                <w:szCs w:val="20"/>
              </w:rPr>
            </w:pPr>
            <w:r w:rsidRPr="00C11672">
              <w:rPr>
                <w:rFonts w:ascii="Times New Roman" w:hAnsi="Times New Roman" w:cs="Times New Roman"/>
                <w:b w:val="0"/>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t>№ 159 от 12.11.2020 г.</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trHeight w:val="917"/>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r>
              <w:t>31</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E74E4A" w:rsidRDefault="002A7DB5" w:rsidP="002C4C7B">
            <w:pPr>
              <w:pStyle w:val="ConsPlusTitle"/>
              <w:jc w:val="center"/>
              <w:rPr>
                <w:rFonts w:ascii="Times New Roman" w:hAnsi="Times New Roman" w:cs="Times New Roman"/>
                <w:b w:val="0"/>
                <w:sz w:val="20"/>
                <w:szCs w:val="20"/>
              </w:rPr>
            </w:pPr>
            <w:r w:rsidRPr="00E74E4A">
              <w:rPr>
                <w:rFonts w:ascii="Times New Roman" w:hAnsi="Times New Roman" w:cs="Times New Roman"/>
                <w:b w:val="0"/>
                <w:sz w:val="20"/>
                <w:szCs w:val="20"/>
              </w:rPr>
              <w:t>Предоставление муниципального имущества в доверительное управление</w:t>
            </w:r>
          </w:p>
          <w:p w:rsidR="002A7DB5" w:rsidRPr="00C11672" w:rsidRDefault="002A7DB5" w:rsidP="002C4C7B">
            <w:pPr>
              <w:pStyle w:val="ConsPlusTitle"/>
              <w:jc w:val="center"/>
              <w:rPr>
                <w:rFonts w:ascii="Times New Roman" w:hAnsi="Times New Roman" w:cs="Times New Roman"/>
                <w:b w:val="0"/>
                <w:sz w:val="20"/>
                <w:szCs w:val="20"/>
              </w:rPr>
            </w:pP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Default="002A7DB5" w:rsidP="002C4C7B">
            <w:pPr>
              <w:jc w:val="center"/>
            </w:pPr>
            <w:r>
              <w:t>№ 160 от 12.11.2020 г.</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trHeight w:val="917"/>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Default="002A7DB5" w:rsidP="002C4C7B">
            <w:pPr>
              <w:ind w:firstLine="567"/>
              <w:jc w:val="center"/>
            </w:pPr>
            <w:r>
              <w:t>32</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DB5" w:rsidRPr="00734F14" w:rsidRDefault="002A7DB5" w:rsidP="002C4C7B">
            <w:pPr>
              <w:ind w:firstLine="55"/>
              <w:jc w:val="center"/>
            </w:pPr>
            <w:r w:rsidRPr="00734F14">
              <w:t xml:space="preserve">Выдача разрешения на использование земель или земельных </w:t>
            </w:r>
            <w:r w:rsidRPr="00734F14">
              <w:lastRenderedPageBreak/>
              <w:t>участков без предоставления земельных участков и установления сервитута, публичного сервитута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lastRenderedPageBreak/>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Default="002A7DB5" w:rsidP="002C4C7B">
            <w:pPr>
              <w:jc w:val="center"/>
            </w:pPr>
            <w:r>
              <w:t>№ 58 от 24.05.2021 г.</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trHeight w:val="917"/>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Default="002A7DB5" w:rsidP="002C4C7B">
            <w:pPr>
              <w:ind w:firstLine="567"/>
              <w:jc w:val="center"/>
            </w:pPr>
            <w:r>
              <w:lastRenderedPageBreak/>
              <w:t>33</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DB5" w:rsidRPr="004C4018" w:rsidRDefault="002A7DB5" w:rsidP="002C4C7B">
            <w:pPr>
              <w:spacing w:before="240" w:after="60"/>
              <w:jc w:val="center"/>
              <w:rPr>
                <w:color w:val="00000A"/>
              </w:rPr>
            </w:pPr>
            <w:proofErr w:type="gramStart"/>
            <w:r w:rsidRPr="004C4018">
              <w:rPr>
                <w:bCs/>
                <w:color w:val="00000A"/>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4C4018">
              <w:rPr>
                <w:bCs/>
                <w:color w:val="00000A"/>
              </w:rPr>
              <w:t xml:space="preserve">, местного значения муниципального </w:t>
            </w:r>
            <w:r w:rsidRPr="004C4018">
              <w:rPr>
                <w:bCs/>
                <w:color w:val="00000A"/>
              </w:rPr>
              <w:lastRenderedPageBreak/>
              <w:t>района, участкам таких автомобильных дорог</w:t>
            </w:r>
          </w:p>
          <w:p w:rsidR="002A7DB5" w:rsidRPr="004C4018" w:rsidRDefault="002A7DB5" w:rsidP="002C4C7B">
            <w:pPr>
              <w:ind w:firstLine="567"/>
              <w:jc w:val="both"/>
            </w:pP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jc w:val="center"/>
            </w:pPr>
            <w:r w:rsidRPr="00C11672">
              <w:lastRenderedPageBreak/>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Default="002A7DB5" w:rsidP="002C4C7B">
            <w:pPr>
              <w:jc w:val="center"/>
            </w:pPr>
            <w:r>
              <w:t>№ 96 от 02.08.2021 г.</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center"/>
            </w:pPr>
          </w:p>
        </w:tc>
      </w:tr>
      <w:tr w:rsidR="002A7DB5" w:rsidRPr="00C11672" w:rsidTr="001B1EF7">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7DB5" w:rsidRPr="00C11672" w:rsidRDefault="002A7DB5" w:rsidP="002C4C7B">
            <w:pPr>
              <w:ind w:firstLine="567"/>
              <w:jc w:val="both"/>
            </w:pPr>
            <w:r w:rsidRPr="00C11672">
              <w:lastRenderedPageBreak/>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2A7DB5" w:rsidRPr="00C11672" w:rsidTr="001B1EF7">
        <w:trPr>
          <w:jc w:val="center"/>
        </w:trPr>
        <w:tc>
          <w:tcPr>
            <w:tcW w:w="73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both"/>
            </w:pPr>
            <w:r w:rsidRPr="00C11672">
              <w:t xml:space="preserve">№ </w:t>
            </w:r>
            <w:proofErr w:type="gramStart"/>
            <w:r w:rsidRPr="00C11672">
              <w:t>п</w:t>
            </w:r>
            <w:proofErr w:type="gramEnd"/>
            <w:r w:rsidRPr="00C11672">
              <w:t>/п</w:t>
            </w:r>
          </w:p>
        </w:tc>
        <w:tc>
          <w:tcPr>
            <w:tcW w:w="3033"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both"/>
            </w:pPr>
            <w:r w:rsidRPr="00C11672">
              <w:t>Наименование муниципальной услуги</w:t>
            </w:r>
          </w:p>
        </w:tc>
        <w:tc>
          <w:tcPr>
            <w:tcW w:w="123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A7DB5" w:rsidRPr="00C11672" w:rsidRDefault="002A7DB5" w:rsidP="002C4C7B">
            <w:pPr>
              <w:ind w:firstLine="567"/>
              <w:jc w:val="both"/>
            </w:pPr>
            <w:r w:rsidRPr="00C11672">
              <w:t>Категория муниципальных учреждений и организаций, предоставляющих услугу</w:t>
            </w:r>
          </w:p>
        </w:tc>
      </w:tr>
      <w:tr w:rsidR="002A7DB5" w:rsidRPr="00C11672" w:rsidTr="001B1EF7">
        <w:trPr>
          <w:jc w:val="center"/>
        </w:trPr>
        <w:tc>
          <w:tcPr>
            <w:tcW w:w="734"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2A7DB5" w:rsidRPr="00C11672" w:rsidRDefault="002A7DB5" w:rsidP="002A7DB5">
            <w:pPr>
              <w:numPr>
                <w:ilvl w:val="0"/>
                <w:numId w:val="18"/>
              </w:numPr>
              <w:ind w:left="133" w:hanging="133"/>
              <w:jc w:val="both"/>
            </w:pPr>
            <w:r w:rsidRPr="00C11672">
              <w:t>                      </w:t>
            </w:r>
          </w:p>
        </w:tc>
        <w:tc>
          <w:tcPr>
            <w:tcW w:w="3033"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A7DB5" w:rsidRPr="00C11672" w:rsidRDefault="002A7DB5" w:rsidP="002A7DB5">
            <w:pPr>
              <w:numPr>
                <w:ilvl w:val="0"/>
                <w:numId w:val="19"/>
              </w:numPr>
              <w:ind w:left="200" w:hanging="200"/>
              <w:jc w:val="both"/>
            </w:pPr>
            <w:r w:rsidRPr="00C11672">
              <w:t>                      </w:t>
            </w:r>
          </w:p>
        </w:tc>
        <w:tc>
          <w:tcPr>
            <w:tcW w:w="1234"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2A7DB5" w:rsidRPr="00C11672" w:rsidRDefault="002A7DB5" w:rsidP="002A7DB5">
            <w:pPr>
              <w:numPr>
                <w:ilvl w:val="0"/>
                <w:numId w:val="20"/>
              </w:numPr>
              <w:ind w:left="267" w:hanging="267"/>
              <w:jc w:val="both"/>
            </w:pPr>
            <w:r w:rsidRPr="00C11672">
              <w:t>                      </w:t>
            </w:r>
          </w:p>
        </w:tc>
      </w:tr>
    </w:tbl>
    <w:p w:rsidR="001B1EF7" w:rsidRPr="006A2C61" w:rsidRDefault="001B1EF7" w:rsidP="001B1EF7">
      <w:pPr>
        <w:widowControl w:val="0"/>
        <w:rPr>
          <w:sz w:val="26"/>
          <w:szCs w:val="26"/>
        </w:rPr>
      </w:pPr>
    </w:p>
    <w:p w:rsidR="001B1EF7" w:rsidRDefault="001B1EF7" w:rsidP="001B1EF7">
      <w:pPr>
        <w:pStyle w:val="ab"/>
        <w:tabs>
          <w:tab w:val="left" w:pos="708"/>
        </w:tabs>
        <w:jc w:val="center"/>
        <w:rPr>
          <w:noProof/>
          <w:sz w:val="28"/>
          <w:szCs w:val="28"/>
        </w:rPr>
      </w:pPr>
      <w:r>
        <w:rPr>
          <w:noProof/>
        </w:rPr>
        <w:drawing>
          <wp:inline distT="0" distB="0" distL="0" distR="0" wp14:anchorId="5A4B3A10" wp14:editId="12FF55DA">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B1EF7" w:rsidRDefault="001B1EF7" w:rsidP="001B1EF7">
      <w:pPr>
        <w:jc w:val="center"/>
        <w:rPr>
          <w:b/>
          <w:sz w:val="36"/>
          <w:szCs w:val="36"/>
        </w:rPr>
      </w:pPr>
    </w:p>
    <w:p w:rsidR="001B1EF7" w:rsidRPr="00222A34" w:rsidRDefault="001B1EF7" w:rsidP="001B1EF7">
      <w:pPr>
        <w:jc w:val="center"/>
        <w:rPr>
          <w:b/>
        </w:rPr>
      </w:pPr>
      <w:r w:rsidRPr="00222A34">
        <w:rPr>
          <w:b/>
        </w:rPr>
        <w:t xml:space="preserve">АМИНИСТРАЦИЯ </w:t>
      </w:r>
    </w:p>
    <w:p w:rsidR="001B1EF7" w:rsidRPr="00222A34" w:rsidRDefault="001B1EF7" w:rsidP="001B1EF7">
      <w:pPr>
        <w:jc w:val="center"/>
        <w:rPr>
          <w:b/>
        </w:rPr>
      </w:pPr>
      <w:r w:rsidRPr="00222A34">
        <w:rPr>
          <w:b/>
        </w:rPr>
        <w:t>РУССКО-КАМЕШКИРСКОГО СЕЛЬСОВЕТА</w:t>
      </w:r>
    </w:p>
    <w:p w:rsidR="001B1EF7" w:rsidRPr="00222A34" w:rsidRDefault="001B1EF7" w:rsidP="001B1EF7">
      <w:pPr>
        <w:jc w:val="center"/>
        <w:rPr>
          <w:b/>
        </w:rPr>
      </w:pPr>
      <w:r w:rsidRPr="00222A34">
        <w:rPr>
          <w:b/>
        </w:rPr>
        <w:t>КАМЕШКИРСКОГО РАЙОНА</w:t>
      </w:r>
    </w:p>
    <w:p w:rsidR="001B1EF7" w:rsidRPr="00222A34" w:rsidRDefault="001B1EF7" w:rsidP="001B1EF7">
      <w:pPr>
        <w:jc w:val="center"/>
        <w:rPr>
          <w:b/>
        </w:rPr>
      </w:pPr>
      <w:r w:rsidRPr="00222A34">
        <w:rPr>
          <w:b/>
        </w:rPr>
        <w:t>ПЕНЗЕНСКОЙ ОБЛАСТИ</w:t>
      </w:r>
    </w:p>
    <w:p w:rsidR="001B1EF7" w:rsidRPr="00222A34" w:rsidRDefault="001B1EF7" w:rsidP="001B1EF7">
      <w:pPr>
        <w:jc w:val="center"/>
      </w:pPr>
    </w:p>
    <w:p w:rsidR="001B1EF7" w:rsidRPr="00222A34" w:rsidRDefault="001B1EF7" w:rsidP="001B1EF7">
      <w:pPr>
        <w:jc w:val="center"/>
        <w:rPr>
          <w:b/>
        </w:rPr>
      </w:pPr>
      <w:proofErr w:type="gramStart"/>
      <w:r w:rsidRPr="00222A34">
        <w:rPr>
          <w:b/>
        </w:rPr>
        <w:t>П</w:t>
      </w:r>
      <w:proofErr w:type="gramEnd"/>
      <w:r w:rsidRPr="00222A34">
        <w:rPr>
          <w:b/>
        </w:rPr>
        <w:t xml:space="preserve"> О С Т А Н О В Л Е Н И Е</w:t>
      </w:r>
    </w:p>
    <w:p w:rsidR="001B1EF7" w:rsidRPr="00222A34" w:rsidRDefault="001B1EF7" w:rsidP="001B1EF7">
      <w:pPr>
        <w:pStyle w:val="ConsPlusTitle"/>
        <w:widowControl/>
        <w:jc w:val="center"/>
        <w:outlineLvl w:val="0"/>
        <w:rPr>
          <w:rFonts w:ascii="Times New Roman" w:hAnsi="Times New Roman" w:cs="Times New Roman"/>
        </w:rPr>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1B1EF7" w:rsidRPr="00222A34" w:rsidTr="007E042F">
        <w:tc>
          <w:tcPr>
            <w:tcW w:w="464" w:type="dxa"/>
            <w:vAlign w:val="bottom"/>
            <w:hideMark/>
          </w:tcPr>
          <w:p w:rsidR="001B1EF7" w:rsidRPr="00222A34" w:rsidRDefault="001B1EF7" w:rsidP="007E042F">
            <w:r w:rsidRPr="00222A34">
              <w:t>от</w:t>
            </w:r>
          </w:p>
        </w:tc>
        <w:tc>
          <w:tcPr>
            <w:tcW w:w="2835" w:type="dxa"/>
            <w:tcBorders>
              <w:top w:val="nil"/>
              <w:left w:val="nil"/>
              <w:bottom w:val="single" w:sz="6" w:space="0" w:color="auto"/>
              <w:right w:val="nil"/>
            </w:tcBorders>
            <w:hideMark/>
          </w:tcPr>
          <w:p w:rsidR="001B1EF7" w:rsidRPr="00222A34" w:rsidRDefault="001B1EF7" w:rsidP="007E042F">
            <w:pPr>
              <w:jc w:val="center"/>
            </w:pPr>
            <w:r w:rsidRPr="00222A34">
              <w:t>02.08.2021 года</w:t>
            </w:r>
          </w:p>
        </w:tc>
        <w:tc>
          <w:tcPr>
            <w:tcW w:w="397" w:type="dxa"/>
            <w:vAlign w:val="bottom"/>
            <w:hideMark/>
          </w:tcPr>
          <w:p w:rsidR="001B1EF7" w:rsidRPr="00222A34" w:rsidRDefault="001B1EF7" w:rsidP="007E042F">
            <w:pPr>
              <w:jc w:val="center"/>
            </w:pPr>
            <w:r w:rsidRPr="00222A34">
              <w:t>№</w:t>
            </w:r>
          </w:p>
        </w:tc>
        <w:tc>
          <w:tcPr>
            <w:tcW w:w="1134" w:type="dxa"/>
            <w:tcBorders>
              <w:top w:val="nil"/>
              <w:left w:val="nil"/>
              <w:bottom w:val="single" w:sz="6" w:space="0" w:color="auto"/>
              <w:right w:val="nil"/>
            </w:tcBorders>
            <w:hideMark/>
          </w:tcPr>
          <w:p w:rsidR="001B1EF7" w:rsidRPr="00222A34" w:rsidRDefault="001B1EF7" w:rsidP="007E042F">
            <w:pPr>
              <w:jc w:val="center"/>
            </w:pPr>
            <w:r w:rsidRPr="00222A34">
              <w:t>9</w:t>
            </w:r>
            <w:r>
              <w:t>8</w:t>
            </w:r>
          </w:p>
        </w:tc>
      </w:tr>
    </w:tbl>
    <w:p w:rsidR="001B1EF7" w:rsidRPr="00222A34" w:rsidRDefault="001B1EF7" w:rsidP="001B1EF7"/>
    <w:p w:rsidR="001B1EF7" w:rsidRPr="00222A34" w:rsidRDefault="001B1EF7" w:rsidP="001B1EF7"/>
    <w:p w:rsidR="001B1EF7" w:rsidRPr="00222A34" w:rsidRDefault="001B1EF7" w:rsidP="001B1EF7">
      <w:pPr>
        <w:jc w:val="center"/>
        <w:rPr>
          <w:b/>
        </w:rPr>
      </w:pPr>
      <w:r w:rsidRPr="00222A34">
        <w:t xml:space="preserve"> </w:t>
      </w:r>
      <w:proofErr w:type="spellStart"/>
      <w:r w:rsidRPr="00222A34">
        <w:t>с</w:t>
      </w:r>
      <w:proofErr w:type="gramStart"/>
      <w:r w:rsidRPr="00222A34">
        <w:t>.Р</w:t>
      </w:r>
      <w:proofErr w:type="gramEnd"/>
      <w:r w:rsidRPr="00222A34">
        <w:t>усский</w:t>
      </w:r>
      <w:proofErr w:type="spellEnd"/>
      <w:r w:rsidRPr="00222A34">
        <w:t xml:space="preserve"> Камешкир</w:t>
      </w:r>
    </w:p>
    <w:p w:rsidR="001B1EF7" w:rsidRPr="006A2C61" w:rsidRDefault="001B1EF7" w:rsidP="001B1EF7">
      <w:pPr>
        <w:spacing w:line="209" w:lineRule="atLeast"/>
        <w:jc w:val="center"/>
        <w:rPr>
          <w:b/>
        </w:rPr>
      </w:pPr>
    </w:p>
    <w:p w:rsidR="001B1EF7" w:rsidRPr="006A2C61" w:rsidRDefault="001B1EF7" w:rsidP="001B1EF7">
      <w:pPr>
        <w:spacing w:line="209" w:lineRule="atLeast"/>
        <w:jc w:val="center"/>
        <w:rPr>
          <w:b/>
        </w:rPr>
      </w:pPr>
      <w:r w:rsidRPr="00731B69">
        <w:rPr>
          <w:b/>
        </w:rPr>
        <w:t xml:space="preserve">Об утверждении местных нормативов градостроительного проектирования </w:t>
      </w:r>
      <w:r>
        <w:rPr>
          <w:b/>
        </w:rPr>
        <w:t xml:space="preserve">Русско-Камешкирского </w:t>
      </w:r>
      <w:r w:rsidRPr="00731B69">
        <w:rPr>
          <w:b/>
        </w:rPr>
        <w:t>сельсовета Камешкирского района Пензенской области</w:t>
      </w:r>
    </w:p>
    <w:p w:rsidR="001B1EF7" w:rsidRPr="006A2C61" w:rsidRDefault="001B1EF7" w:rsidP="001B1EF7">
      <w:pPr>
        <w:widowControl w:val="0"/>
        <w:spacing w:line="209" w:lineRule="atLeast"/>
        <w:ind w:firstLine="709"/>
        <w:jc w:val="both"/>
        <w:rPr>
          <w:sz w:val="20"/>
          <w:szCs w:val="20"/>
        </w:rPr>
      </w:pPr>
    </w:p>
    <w:p w:rsidR="001B1EF7" w:rsidRPr="001649F1" w:rsidRDefault="001B1EF7" w:rsidP="001B1EF7">
      <w:pPr>
        <w:widowControl w:val="0"/>
        <w:spacing w:line="209" w:lineRule="atLeast"/>
        <w:ind w:firstLine="709"/>
        <w:jc w:val="both"/>
        <w:rPr>
          <w:strike/>
        </w:rPr>
      </w:pPr>
      <w:proofErr w:type="gramStart"/>
      <w:r w:rsidRPr="006A2C61">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r>
        <w:t xml:space="preserve">Русско-Камешкирского </w:t>
      </w:r>
      <w:r w:rsidRPr="006A2C61">
        <w:t>сельсовета Камешкирского района Пензенской области</w:t>
      </w:r>
      <w:r>
        <w:t>, администрация Русско-Камешкирского</w:t>
      </w:r>
      <w:proofErr w:type="gramEnd"/>
      <w:r>
        <w:t xml:space="preserve"> сельсовета</w:t>
      </w:r>
    </w:p>
    <w:p w:rsidR="001B1EF7" w:rsidRPr="006A2C61" w:rsidRDefault="001B1EF7" w:rsidP="001B1EF7">
      <w:pPr>
        <w:widowControl w:val="0"/>
        <w:spacing w:line="209" w:lineRule="atLeast"/>
        <w:ind w:firstLine="709"/>
        <w:rPr>
          <w:sz w:val="20"/>
          <w:szCs w:val="20"/>
        </w:rPr>
      </w:pPr>
    </w:p>
    <w:p w:rsidR="001B1EF7" w:rsidRPr="006A2C61" w:rsidRDefault="001B1EF7" w:rsidP="001B1EF7">
      <w:pPr>
        <w:widowControl w:val="0"/>
        <w:jc w:val="center"/>
        <w:rPr>
          <w:b/>
        </w:rPr>
      </w:pPr>
      <w:r>
        <w:rPr>
          <w:b/>
        </w:rPr>
        <w:t>Постановляет</w:t>
      </w:r>
      <w:r w:rsidRPr="006A2C61">
        <w:rPr>
          <w:b/>
        </w:rPr>
        <w:t>:</w:t>
      </w:r>
    </w:p>
    <w:p w:rsidR="001B1EF7" w:rsidRPr="006A2C61" w:rsidRDefault="001B1EF7" w:rsidP="001B1EF7">
      <w:pPr>
        <w:widowControl w:val="0"/>
        <w:rPr>
          <w:b/>
        </w:rPr>
      </w:pPr>
    </w:p>
    <w:p w:rsidR="001B1EF7" w:rsidRPr="00731B69" w:rsidRDefault="001B1EF7" w:rsidP="001B1EF7">
      <w:pPr>
        <w:widowControl w:val="0"/>
        <w:tabs>
          <w:tab w:val="left" w:pos="3060"/>
        </w:tabs>
        <w:ind w:left="-284" w:firstLine="284"/>
        <w:jc w:val="both"/>
      </w:pPr>
      <w:r w:rsidRPr="00731B69">
        <w:t xml:space="preserve">1. Утвердить прилагаемые Местные нормативы градостроительного проектирования </w:t>
      </w:r>
      <w:r>
        <w:t xml:space="preserve">Русско-Камешкирского </w:t>
      </w:r>
      <w:r w:rsidRPr="00731B69">
        <w:t>сельсовета Камешкирского района Пензенской области.</w:t>
      </w:r>
    </w:p>
    <w:p w:rsidR="001B1EF7" w:rsidRPr="006A2C61" w:rsidRDefault="001B1EF7" w:rsidP="001B1EF7">
      <w:pPr>
        <w:widowControl w:val="0"/>
        <w:tabs>
          <w:tab w:val="left" w:pos="3060"/>
        </w:tabs>
        <w:ind w:left="-284" w:firstLine="284"/>
        <w:jc w:val="both"/>
        <w:rPr>
          <w:strike/>
        </w:rPr>
      </w:pPr>
      <w:r>
        <w:lastRenderedPageBreak/>
        <w:t>2</w:t>
      </w:r>
      <w:r w:rsidRPr="006A2C61">
        <w:t xml:space="preserve">. </w:t>
      </w:r>
      <w:r>
        <w:t>О</w:t>
      </w:r>
      <w:r w:rsidRPr="006A2C61">
        <w:t xml:space="preserve">публиковать настоящее </w:t>
      </w:r>
      <w:r>
        <w:t>постановление</w:t>
      </w:r>
      <w:r w:rsidRPr="006A2C61">
        <w:t xml:space="preserve"> в информационном бюллетене </w:t>
      </w:r>
      <w:r>
        <w:t>«Правовое поле»</w:t>
      </w:r>
    </w:p>
    <w:p w:rsidR="001B1EF7" w:rsidRPr="006A2C61" w:rsidRDefault="001B1EF7" w:rsidP="001B1EF7">
      <w:pPr>
        <w:widowControl w:val="0"/>
        <w:tabs>
          <w:tab w:val="left" w:pos="3060"/>
        </w:tabs>
        <w:ind w:left="-284" w:firstLine="284"/>
        <w:jc w:val="both"/>
        <w:rPr>
          <w:strike/>
        </w:rPr>
      </w:pPr>
      <w:r>
        <w:t>3</w:t>
      </w:r>
      <w:r w:rsidRPr="006A2C61">
        <w:t xml:space="preserve">. Настоящее </w:t>
      </w:r>
      <w:r>
        <w:t>постановление</w:t>
      </w:r>
      <w:r w:rsidRPr="006A2C61">
        <w:t xml:space="preserve"> вступает в силу на следующий день после дня его официального опубликования.</w:t>
      </w:r>
    </w:p>
    <w:p w:rsidR="001B1EF7" w:rsidRPr="006A2C61" w:rsidRDefault="001B1EF7" w:rsidP="001B1EF7">
      <w:pPr>
        <w:widowControl w:val="0"/>
        <w:tabs>
          <w:tab w:val="left" w:pos="3060"/>
        </w:tabs>
        <w:ind w:left="-284" w:firstLine="284"/>
        <w:jc w:val="both"/>
        <w:rPr>
          <w:strike/>
        </w:rPr>
      </w:pPr>
      <w:r>
        <w:t>4</w:t>
      </w:r>
      <w:r w:rsidRPr="006A2C61">
        <w:t xml:space="preserve">. </w:t>
      </w:r>
      <w:proofErr w:type="gramStart"/>
      <w:r w:rsidRPr="006A2C61">
        <w:t>Контроль за</w:t>
      </w:r>
      <w:proofErr w:type="gramEnd"/>
      <w:r w:rsidRPr="006A2C61">
        <w:t xml:space="preserve"> исполнением настоящего </w:t>
      </w:r>
      <w:r>
        <w:t>постановление</w:t>
      </w:r>
      <w:r w:rsidRPr="006A2C61">
        <w:t xml:space="preserve"> возложить на </w:t>
      </w:r>
      <w:r>
        <w:t>г</w:t>
      </w:r>
      <w:r w:rsidRPr="006A2C61">
        <w:t xml:space="preserve">лаву </w:t>
      </w:r>
      <w:r>
        <w:t xml:space="preserve">администрации Русско-Камешкирского </w:t>
      </w:r>
      <w:r w:rsidRPr="006A2C61">
        <w:t>сельсовета Камешкирского района Пензенской области.</w:t>
      </w:r>
    </w:p>
    <w:p w:rsidR="001B1EF7" w:rsidRPr="006A2C61" w:rsidRDefault="001B1EF7" w:rsidP="001B1EF7">
      <w:pPr>
        <w:autoSpaceDE w:val="0"/>
        <w:autoSpaceDN w:val="0"/>
        <w:adjustRightInd w:val="0"/>
        <w:jc w:val="both"/>
        <w:outlineLvl w:val="5"/>
        <w:rPr>
          <w:b/>
        </w:rPr>
      </w:pPr>
    </w:p>
    <w:p w:rsidR="001B1EF7" w:rsidRDefault="001B1EF7" w:rsidP="001B1EF7">
      <w:pPr>
        <w:autoSpaceDE w:val="0"/>
        <w:autoSpaceDN w:val="0"/>
        <w:adjustRightInd w:val="0"/>
        <w:jc w:val="both"/>
        <w:outlineLvl w:val="5"/>
        <w:rPr>
          <w:rFonts w:cs="Arial"/>
        </w:rPr>
      </w:pPr>
    </w:p>
    <w:p w:rsidR="001B1EF7" w:rsidRDefault="001B1EF7" w:rsidP="001B1EF7">
      <w:pPr>
        <w:autoSpaceDE w:val="0"/>
        <w:autoSpaceDN w:val="0"/>
        <w:adjustRightInd w:val="0"/>
        <w:jc w:val="both"/>
        <w:outlineLvl w:val="5"/>
        <w:rPr>
          <w:rFonts w:cs="Arial"/>
        </w:rPr>
      </w:pPr>
    </w:p>
    <w:p w:rsidR="001B1EF7" w:rsidRDefault="001B1EF7" w:rsidP="001B1EF7">
      <w:pPr>
        <w:autoSpaceDE w:val="0"/>
        <w:autoSpaceDN w:val="0"/>
        <w:adjustRightInd w:val="0"/>
        <w:jc w:val="both"/>
        <w:outlineLvl w:val="5"/>
        <w:rPr>
          <w:rFonts w:cs="Arial"/>
        </w:rPr>
      </w:pPr>
    </w:p>
    <w:p w:rsidR="001B1EF7" w:rsidRDefault="001B1EF7" w:rsidP="001B1EF7">
      <w:pPr>
        <w:autoSpaceDE w:val="0"/>
        <w:autoSpaceDN w:val="0"/>
        <w:adjustRightInd w:val="0"/>
        <w:jc w:val="both"/>
        <w:outlineLvl w:val="5"/>
        <w:rPr>
          <w:rFonts w:cs="Arial"/>
        </w:rPr>
      </w:pPr>
      <w:r w:rsidRPr="008523BE">
        <w:rPr>
          <w:rFonts w:cs="Arial"/>
        </w:rPr>
        <w:t xml:space="preserve">Глава </w:t>
      </w:r>
      <w:r>
        <w:rPr>
          <w:rFonts w:cs="Arial"/>
        </w:rPr>
        <w:t>администрации</w:t>
      </w:r>
    </w:p>
    <w:p w:rsidR="001B1EF7" w:rsidRPr="008523BE" w:rsidRDefault="001B1EF7" w:rsidP="001B1EF7">
      <w:pPr>
        <w:autoSpaceDE w:val="0"/>
        <w:autoSpaceDN w:val="0"/>
        <w:adjustRightInd w:val="0"/>
        <w:jc w:val="both"/>
        <w:outlineLvl w:val="5"/>
        <w:rPr>
          <w:rFonts w:cs="Arial"/>
        </w:rPr>
      </w:pPr>
      <w:r w:rsidRPr="008523BE">
        <w:rPr>
          <w:rFonts w:cs="Arial"/>
        </w:rPr>
        <w:t>Русско-Камешкирского   сельсовета</w:t>
      </w:r>
    </w:p>
    <w:p w:rsidR="001B1EF7" w:rsidRPr="008523BE" w:rsidRDefault="001B1EF7" w:rsidP="001B1EF7">
      <w:pPr>
        <w:autoSpaceDE w:val="0"/>
        <w:autoSpaceDN w:val="0"/>
        <w:adjustRightInd w:val="0"/>
        <w:jc w:val="both"/>
        <w:outlineLvl w:val="5"/>
        <w:rPr>
          <w:rFonts w:cs="Arial"/>
        </w:rPr>
      </w:pPr>
      <w:r w:rsidRPr="008523BE">
        <w:rPr>
          <w:rFonts w:cs="Arial"/>
        </w:rPr>
        <w:t>Камешкирского района</w:t>
      </w:r>
    </w:p>
    <w:p w:rsidR="001B1EF7" w:rsidRPr="008523BE" w:rsidRDefault="001B1EF7" w:rsidP="001B1EF7">
      <w:pPr>
        <w:autoSpaceDE w:val="0"/>
        <w:autoSpaceDN w:val="0"/>
        <w:adjustRightInd w:val="0"/>
        <w:jc w:val="both"/>
        <w:outlineLvl w:val="5"/>
        <w:rPr>
          <w:rFonts w:cs="Arial"/>
        </w:rPr>
      </w:pPr>
      <w:r w:rsidRPr="008523BE">
        <w:t>Пензенской области</w:t>
      </w:r>
      <w:r w:rsidRPr="008523BE">
        <w:tab/>
      </w:r>
      <w:r w:rsidRPr="008523BE">
        <w:tab/>
        <w:t xml:space="preserve">                                </w:t>
      </w:r>
      <w:r>
        <w:t xml:space="preserve">      </w:t>
      </w:r>
      <w:r w:rsidRPr="008523BE">
        <w:t xml:space="preserve">                      </w:t>
      </w:r>
      <w:r w:rsidRPr="008523BE">
        <w:tab/>
      </w:r>
      <w:proofErr w:type="spellStart"/>
      <w:r>
        <w:t>В.Ю.Сорокина</w:t>
      </w:r>
      <w:proofErr w:type="spellEnd"/>
    </w:p>
    <w:p w:rsidR="001B1EF7" w:rsidRPr="006A2C61" w:rsidRDefault="001B1EF7" w:rsidP="001B1EF7">
      <w:pPr>
        <w:spacing w:line="232" w:lineRule="auto"/>
        <w:ind w:left="5670"/>
        <w:jc w:val="right"/>
        <w:rPr>
          <w:rFonts w:eastAsia="NSimSun"/>
          <w:kern w:val="2"/>
          <w:sz w:val="20"/>
          <w:szCs w:val="20"/>
          <w:lang w:eastAsia="zh-CN" w:bidi="hi-IN"/>
        </w:rPr>
      </w:pPr>
    </w:p>
    <w:p w:rsidR="001B1EF7" w:rsidRDefault="001B1EF7" w:rsidP="001B1EF7">
      <w:pPr>
        <w:spacing w:line="232" w:lineRule="auto"/>
        <w:ind w:left="5670"/>
        <w:jc w:val="right"/>
        <w:rPr>
          <w:rFonts w:eastAsia="NSimSun"/>
          <w:kern w:val="2"/>
          <w:sz w:val="20"/>
          <w:szCs w:val="20"/>
          <w:lang w:eastAsia="zh-CN" w:bidi="hi-IN"/>
        </w:rPr>
      </w:pPr>
    </w:p>
    <w:p w:rsidR="001B1EF7" w:rsidRDefault="001B1EF7" w:rsidP="001B1EF7">
      <w:pPr>
        <w:spacing w:line="232" w:lineRule="auto"/>
        <w:ind w:left="5670"/>
        <w:jc w:val="right"/>
        <w:rPr>
          <w:rFonts w:eastAsia="NSimSun"/>
          <w:kern w:val="2"/>
          <w:sz w:val="20"/>
          <w:szCs w:val="20"/>
          <w:lang w:eastAsia="zh-CN" w:bidi="hi-IN"/>
        </w:rPr>
      </w:pPr>
    </w:p>
    <w:p w:rsidR="001B1EF7" w:rsidRDefault="001B1EF7" w:rsidP="001B1EF7">
      <w:pPr>
        <w:spacing w:line="232" w:lineRule="auto"/>
        <w:ind w:left="5670"/>
        <w:jc w:val="right"/>
        <w:rPr>
          <w:rFonts w:eastAsia="NSimSun"/>
          <w:kern w:val="2"/>
          <w:sz w:val="20"/>
          <w:szCs w:val="20"/>
          <w:lang w:eastAsia="zh-CN" w:bidi="hi-IN"/>
        </w:rPr>
      </w:pPr>
    </w:p>
    <w:p w:rsidR="001B1EF7" w:rsidRDefault="001B1EF7" w:rsidP="001B1EF7">
      <w:pPr>
        <w:spacing w:line="232" w:lineRule="auto"/>
        <w:ind w:left="5670"/>
        <w:jc w:val="right"/>
        <w:rPr>
          <w:rFonts w:eastAsia="NSimSun"/>
          <w:kern w:val="2"/>
          <w:sz w:val="20"/>
          <w:szCs w:val="20"/>
          <w:lang w:eastAsia="zh-CN" w:bidi="hi-IN"/>
        </w:rPr>
      </w:pPr>
    </w:p>
    <w:p w:rsidR="001B1EF7" w:rsidRDefault="001B1EF7" w:rsidP="001B1EF7">
      <w:pPr>
        <w:spacing w:line="232" w:lineRule="auto"/>
        <w:ind w:left="5670"/>
        <w:jc w:val="right"/>
        <w:rPr>
          <w:rFonts w:eastAsia="NSimSun"/>
          <w:kern w:val="2"/>
          <w:sz w:val="20"/>
          <w:szCs w:val="20"/>
          <w:lang w:eastAsia="zh-CN" w:bidi="hi-IN"/>
        </w:rPr>
      </w:pPr>
    </w:p>
    <w:p w:rsidR="001B1EF7" w:rsidRPr="006A2C61" w:rsidRDefault="001B1EF7" w:rsidP="001B1EF7">
      <w:pPr>
        <w:spacing w:line="232" w:lineRule="auto"/>
        <w:ind w:left="5670"/>
        <w:jc w:val="right"/>
        <w:rPr>
          <w:rFonts w:eastAsia="NSimSun"/>
          <w:kern w:val="2"/>
          <w:sz w:val="20"/>
          <w:szCs w:val="20"/>
          <w:lang w:eastAsia="zh-CN" w:bidi="hi-IN"/>
        </w:rPr>
      </w:pPr>
      <w:r w:rsidRPr="006A2C61">
        <w:rPr>
          <w:rFonts w:eastAsia="NSimSun"/>
          <w:kern w:val="2"/>
          <w:sz w:val="20"/>
          <w:szCs w:val="20"/>
          <w:lang w:eastAsia="zh-CN" w:bidi="hi-IN"/>
        </w:rPr>
        <w:t xml:space="preserve">Приложение </w:t>
      </w:r>
    </w:p>
    <w:p w:rsidR="001B1EF7" w:rsidRDefault="001B1EF7" w:rsidP="001B1EF7">
      <w:pPr>
        <w:spacing w:line="232" w:lineRule="auto"/>
        <w:ind w:left="5670"/>
        <w:jc w:val="right"/>
        <w:rPr>
          <w:rFonts w:eastAsia="NSimSun"/>
          <w:kern w:val="2"/>
          <w:sz w:val="20"/>
          <w:szCs w:val="20"/>
          <w:lang w:eastAsia="zh-CN" w:bidi="hi-IN"/>
        </w:rPr>
      </w:pPr>
      <w:r w:rsidRPr="006A2C61">
        <w:rPr>
          <w:rFonts w:eastAsia="NSimSun"/>
          <w:kern w:val="2"/>
          <w:sz w:val="20"/>
          <w:szCs w:val="20"/>
          <w:lang w:eastAsia="zh-CN" w:bidi="hi-IN"/>
        </w:rPr>
        <w:t xml:space="preserve">к </w:t>
      </w:r>
      <w:r>
        <w:rPr>
          <w:rFonts w:eastAsia="NSimSun"/>
          <w:kern w:val="2"/>
          <w:sz w:val="20"/>
          <w:szCs w:val="20"/>
          <w:lang w:eastAsia="zh-CN" w:bidi="hi-IN"/>
        </w:rPr>
        <w:t>постановлению</w:t>
      </w:r>
      <w:r w:rsidRPr="006A2C61">
        <w:rPr>
          <w:rFonts w:eastAsia="NSimSun"/>
          <w:kern w:val="2"/>
          <w:sz w:val="20"/>
          <w:szCs w:val="20"/>
          <w:lang w:eastAsia="zh-CN" w:bidi="hi-IN"/>
        </w:rPr>
        <w:t xml:space="preserve"> </w:t>
      </w:r>
      <w:r>
        <w:rPr>
          <w:rFonts w:eastAsia="NSimSun"/>
          <w:kern w:val="2"/>
          <w:sz w:val="20"/>
          <w:szCs w:val="20"/>
          <w:lang w:eastAsia="zh-CN" w:bidi="hi-IN"/>
        </w:rPr>
        <w:t>администрации</w:t>
      </w:r>
    </w:p>
    <w:p w:rsidR="001B1EF7" w:rsidRPr="006A2C61" w:rsidRDefault="001B1EF7" w:rsidP="001B1EF7">
      <w:pPr>
        <w:spacing w:line="232" w:lineRule="auto"/>
        <w:ind w:left="5670"/>
        <w:jc w:val="right"/>
        <w:rPr>
          <w:rFonts w:eastAsia="NSimSun"/>
          <w:kern w:val="2"/>
          <w:sz w:val="20"/>
          <w:szCs w:val="20"/>
          <w:lang w:eastAsia="zh-CN" w:bidi="hi-IN"/>
        </w:rPr>
      </w:pPr>
      <w:r w:rsidRPr="006A2C61">
        <w:rPr>
          <w:rFonts w:eastAsia="NSimSun"/>
          <w:kern w:val="2"/>
          <w:sz w:val="20"/>
          <w:szCs w:val="20"/>
          <w:lang w:eastAsia="zh-CN" w:bidi="hi-IN"/>
        </w:rPr>
        <w:t xml:space="preserve"> </w:t>
      </w:r>
      <w:r>
        <w:rPr>
          <w:rFonts w:eastAsia="NSimSun"/>
          <w:kern w:val="2"/>
          <w:sz w:val="20"/>
          <w:szCs w:val="20"/>
          <w:lang w:eastAsia="zh-CN" w:bidi="hi-IN"/>
        </w:rPr>
        <w:t>Русско-</w:t>
      </w:r>
      <w:proofErr w:type="spellStart"/>
      <w:r>
        <w:rPr>
          <w:rFonts w:eastAsia="NSimSun"/>
          <w:kern w:val="2"/>
          <w:sz w:val="20"/>
          <w:szCs w:val="20"/>
          <w:lang w:eastAsia="zh-CN" w:bidi="hi-IN"/>
        </w:rPr>
        <w:t>Камешкирского</w:t>
      </w:r>
      <w:r w:rsidRPr="006A2C61">
        <w:rPr>
          <w:rFonts w:eastAsia="NSimSun"/>
          <w:kern w:val="2"/>
          <w:sz w:val="20"/>
          <w:szCs w:val="20"/>
          <w:lang w:eastAsia="zh-CN" w:bidi="hi-IN"/>
        </w:rPr>
        <w:t>сельсовета</w:t>
      </w:r>
      <w:proofErr w:type="spellEnd"/>
    </w:p>
    <w:p w:rsidR="001B1EF7" w:rsidRPr="006A2C61" w:rsidRDefault="001B1EF7" w:rsidP="001B1EF7">
      <w:pPr>
        <w:spacing w:line="232" w:lineRule="auto"/>
        <w:ind w:left="5670"/>
        <w:jc w:val="right"/>
        <w:rPr>
          <w:rFonts w:eastAsia="NSimSun"/>
          <w:kern w:val="2"/>
          <w:sz w:val="20"/>
          <w:szCs w:val="20"/>
          <w:lang w:eastAsia="zh-CN" w:bidi="hi-IN"/>
        </w:rPr>
      </w:pPr>
      <w:r w:rsidRPr="006A2C61">
        <w:rPr>
          <w:rFonts w:eastAsia="NSimSun"/>
          <w:kern w:val="2"/>
          <w:sz w:val="20"/>
          <w:szCs w:val="20"/>
          <w:lang w:eastAsia="zh-CN" w:bidi="hi-IN"/>
        </w:rPr>
        <w:t>Камешкирского района</w:t>
      </w:r>
    </w:p>
    <w:p w:rsidR="001B1EF7" w:rsidRPr="006A2C61" w:rsidRDefault="001B1EF7" w:rsidP="001B1EF7">
      <w:pPr>
        <w:spacing w:line="232" w:lineRule="auto"/>
        <w:ind w:left="5670"/>
        <w:jc w:val="right"/>
        <w:rPr>
          <w:rFonts w:eastAsia="NSimSun"/>
          <w:kern w:val="2"/>
          <w:sz w:val="20"/>
          <w:szCs w:val="20"/>
          <w:lang w:eastAsia="zh-CN" w:bidi="hi-IN"/>
        </w:rPr>
      </w:pPr>
      <w:r w:rsidRPr="006A2C61">
        <w:rPr>
          <w:rFonts w:eastAsia="NSimSun"/>
          <w:kern w:val="2"/>
          <w:sz w:val="20"/>
          <w:szCs w:val="20"/>
          <w:lang w:eastAsia="zh-CN" w:bidi="hi-IN"/>
        </w:rPr>
        <w:t>Пензенской области</w:t>
      </w:r>
    </w:p>
    <w:p w:rsidR="001B1EF7" w:rsidRPr="006A2C61" w:rsidRDefault="001B1EF7" w:rsidP="001B1EF7">
      <w:pPr>
        <w:widowControl w:val="0"/>
        <w:jc w:val="right"/>
        <w:rPr>
          <w:sz w:val="20"/>
          <w:szCs w:val="20"/>
        </w:rPr>
      </w:pPr>
      <w:r w:rsidRPr="006A2C61">
        <w:rPr>
          <w:sz w:val="20"/>
          <w:szCs w:val="20"/>
        </w:rPr>
        <w:t xml:space="preserve">от </w:t>
      </w:r>
      <w:r>
        <w:rPr>
          <w:sz w:val="20"/>
          <w:szCs w:val="20"/>
        </w:rPr>
        <w:t>02.08.2021</w:t>
      </w:r>
      <w:r w:rsidRPr="006A2C61">
        <w:rPr>
          <w:sz w:val="20"/>
          <w:szCs w:val="20"/>
        </w:rPr>
        <w:t xml:space="preserve">  №  </w:t>
      </w:r>
      <w:r>
        <w:rPr>
          <w:sz w:val="20"/>
          <w:szCs w:val="20"/>
        </w:rPr>
        <w:t>98</w:t>
      </w:r>
    </w:p>
    <w:p w:rsidR="001B1EF7" w:rsidRPr="006A2C61" w:rsidRDefault="001B1EF7" w:rsidP="001B1EF7">
      <w:pPr>
        <w:widowControl w:val="0"/>
        <w:ind w:firstLine="567"/>
        <w:jc w:val="both"/>
        <w:rPr>
          <w:sz w:val="20"/>
          <w:szCs w:val="20"/>
        </w:rPr>
      </w:pPr>
      <w:bookmarkStart w:id="11" w:name="__RefHeading___Toc27735_3578142504"/>
      <w:bookmarkEnd w:id="11"/>
    </w:p>
    <w:p w:rsidR="001B1EF7" w:rsidRPr="006A2C61" w:rsidRDefault="001B1EF7" w:rsidP="001B1EF7">
      <w:pPr>
        <w:widowControl w:val="0"/>
        <w:ind w:firstLine="567"/>
        <w:jc w:val="center"/>
        <w:outlineLvl w:val="1"/>
        <w:rPr>
          <w:b/>
          <w:kern w:val="32"/>
          <w:sz w:val="20"/>
          <w:szCs w:val="20"/>
        </w:rPr>
      </w:pPr>
      <w:r w:rsidRPr="006A2C61">
        <w:rPr>
          <w:b/>
          <w:kern w:val="32"/>
          <w:sz w:val="20"/>
          <w:szCs w:val="20"/>
        </w:rPr>
        <w:t>МЕСТНЫЕ НОРМАТИВЫ</w:t>
      </w:r>
    </w:p>
    <w:p w:rsidR="001B1EF7" w:rsidRPr="006A2C61" w:rsidRDefault="001B1EF7" w:rsidP="001B1EF7">
      <w:pPr>
        <w:widowControl w:val="0"/>
        <w:ind w:firstLine="567"/>
        <w:jc w:val="center"/>
        <w:outlineLvl w:val="1"/>
        <w:rPr>
          <w:b/>
          <w:kern w:val="32"/>
          <w:sz w:val="20"/>
          <w:szCs w:val="20"/>
        </w:rPr>
      </w:pPr>
      <w:r w:rsidRPr="006A2C61">
        <w:rPr>
          <w:b/>
          <w:kern w:val="32"/>
          <w:sz w:val="20"/>
          <w:szCs w:val="20"/>
        </w:rPr>
        <w:t>ГРАДОСТРОИТЕЛЬНОГО ПРОЕКТИРОВАНИЯ</w:t>
      </w:r>
    </w:p>
    <w:p w:rsidR="001B1EF7" w:rsidRPr="006A2C61" w:rsidRDefault="001B1EF7" w:rsidP="001B1EF7">
      <w:pPr>
        <w:widowControl w:val="0"/>
        <w:ind w:firstLine="567"/>
        <w:jc w:val="center"/>
        <w:outlineLvl w:val="1"/>
        <w:rPr>
          <w:b/>
          <w:kern w:val="32"/>
          <w:sz w:val="20"/>
          <w:szCs w:val="20"/>
        </w:rPr>
      </w:pPr>
      <w:r>
        <w:rPr>
          <w:b/>
          <w:kern w:val="32"/>
          <w:sz w:val="20"/>
          <w:szCs w:val="20"/>
        </w:rPr>
        <w:t>РУССКО-КАМЕШКИРСКОГО</w:t>
      </w:r>
      <w:r w:rsidRPr="006A2C61">
        <w:rPr>
          <w:b/>
          <w:kern w:val="32"/>
          <w:sz w:val="20"/>
          <w:szCs w:val="20"/>
        </w:rPr>
        <w:t>СЕЛЬСОВЕТА КАМЕШКИРСКОГО РАЙОНА ПЕНЗЕНСКОЙ ОБЛАСТИ</w:t>
      </w:r>
    </w:p>
    <w:p w:rsidR="001B1EF7" w:rsidRPr="006A2C61" w:rsidRDefault="001B1EF7" w:rsidP="001B1EF7">
      <w:pPr>
        <w:widowControl w:val="0"/>
        <w:ind w:firstLine="567"/>
        <w:jc w:val="center"/>
        <w:outlineLvl w:val="1"/>
        <w:rPr>
          <w:b/>
          <w:kern w:val="32"/>
          <w:sz w:val="20"/>
          <w:szCs w:val="20"/>
        </w:rPr>
      </w:pPr>
    </w:p>
    <w:p w:rsidR="001B1EF7" w:rsidRPr="006A2C61" w:rsidRDefault="001B1EF7" w:rsidP="001B1EF7">
      <w:pPr>
        <w:widowControl w:val="0"/>
        <w:ind w:firstLine="567"/>
        <w:jc w:val="center"/>
        <w:outlineLvl w:val="1"/>
      </w:pPr>
      <w:r w:rsidRPr="006A2C61">
        <w:t>1. Основная часть</w:t>
      </w:r>
    </w:p>
    <w:p w:rsidR="001B1EF7" w:rsidRPr="006A2C61" w:rsidRDefault="001B1EF7" w:rsidP="001B1EF7">
      <w:pPr>
        <w:pStyle w:val="ConsPlusNormal"/>
        <w:jc w:val="both"/>
      </w:pPr>
    </w:p>
    <w:p w:rsidR="001B1EF7" w:rsidRPr="006062DA" w:rsidRDefault="001B1EF7" w:rsidP="001B1EF7">
      <w:pPr>
        <w:pStyle w:val="ConsPlusNormal"/>
        <w:ind w:firstLine="709"/>
        <w:jc w:val="both"/>
      </w:pPr>
      <w:proofErr w:type="gramStart"/>
      <w:r w:rsidRPr="006062DA">
        <w:t xml:space="preserve">Расчетные показатели минимально допустимого уровня обеспеченности объектами местными значениями сельского </w:t>
      </w:r>
      <w:proofErr w:type="spellStart"/>
      <w:r w:rsidRPr="006062DA">
        <w:t>населения</w:t>
      </w:r>
      <w:r>
        <w:t>Русско-Камешкирского</w:t>
      </w:r>
      <w:r w:rsidRPr="006062DA">
        <w:t>сельсовета</w:t>
      </w:r>
      <w:proofErr w:type="spellEnd"/>
      <w:r w:rsidRPr="006062DA">
        <w:t xml:space="preserve"> Камешкирского района Пензенской области и расчетные показатели максимально допустимого уровня территориальной доступности таких объектов для населения </w:t>
      </w:r>
      <w:r>
        <w:t>Русско-</w:t>
      </w:r>
      <w:proofErr w:type="spellStart"/>
      <w:r>
        <w:t>Камешкирского</w:t>
      </w:r>
      <w:r w:rsidRPr="006062DA">
        <w:t>сельсовета</w:t>
      </w:r>
      <w:proofErr w:type="spellEnd"/>
      <w:r w:rsidRPr="006062DA">
        <w:t xml:space="preserve"> Камешкирского района Пензенской области, Предельные значения расчетных показателей минимально допустимого уровня обеспеченности объектами местного значения населения </w:t>
      </w:r>
      <w:r>
        <w:t>Русско-</w:t>
      </w:r>
      <w:proofErr w:type="spellStart"/>
      <w:r>
        <w:t>Камешкирского</w:t>
      </w:r>
      <w:r w:rsidRPr="006062DA">
        <w:t>сельсовета</w:t>
      </w:r>
      <w:proofErr w:type="spellEnd"/>
      <w:r w:rsidRPr="006062DA">
        <w:t xml:space="preserve"> Камешкирского района Пензенской области и предельные значения расчетных показателей максимально допустимого уровня территориальной доступности таких</w:t>
      </w:r>
      <w:proofErr w:type="gramEnd"/>
      <w:r w:rsidRPr="006062DA">
        <w:t xml:space="preserve"> объектов для населения </w:t>
      </w:r>
      <w:r>
        <w:t>Русско-</w:t>
      </w:r>
      <w:proofErr w:type="spellStart"/>
      <w:r>
        <w:t>Камешкирского</w:t>
      </w:r>
      <w:r w:rsidRPr="006062DA">
        <w:t>сельсовета</w:t>
      </w:r>
      <w:proofErr w:type="spellEnd"/>
      <w:r w:rsidRPr="006062DA">
        <w:t xml:space="preserve"> Камешкирского района Пензенской области.</w:t>
      </w:r>
    </w:p>
    <w:p w:rsidR="001B1EF7" w:rsidRPr="006A2C61" w:rsidRDefault="001B1EF7" w:rsidP="001B1EF7">
      <w:pPr>
        <w:pStyle w:val="ConsPlusNormal"/>
        <w:ind w:firstLine="540"/>
        <w:jc w:val="both"/>
      </w:pPr>
    </w:p>
    <w:p w:rsidR="001B1EF7" w:rsidRPr="006A2C61" w:rsidRDefault="001B1EF7" w:rsidP="001B1EF7">
      <w:pPr>
        <w:pStyle w:val="ConsPlusTitle"/>
        <w:outlineLvl w:val="2"/>
        <w:rPr>
          <w:rFonts w:ascii="Times New Roman" w:hAnsi="Times New Roman" w:cs="Times New Roman"/>
        </w:rPr>
      </w:pPr>
      <w:bookmarkStart w:id="12" w:name="P44"/>
      <w:bookmarkEnd w:id="12"/>
    </w:p>
    <w:p w:rsidR="001B1EF7" w:rsidRPr="006A2C61" w:rsidRDefault="001B1EF7" w:rsidP="001B1EF7">
      <w:pPr>
        <w:pStyle w:val="ConsPlusTitle"/>
        <w:jc w:val="center"/>
        <w:outlineLvl w:val="2"/>
        <w:rPr>
          <w:rFonts w:ascii="Times New Roman" w:hAnsi="Times New Roman" w:cs="Times New Roman"/>
        </w:rPr>
      </w:pPr>
      <w:r w:rsidRPr="006A2C61">
        <w:rPr>
          <w:rFonts w:ascii="Times New Roman" w:hAnsi="Times New Roman" w:cs="Times New Roman"/>
        </w:rPr>
        <w:t>1.1.</w:t>
      </w:r>
      <w:r w:rsidRPr="00731B69">
        <w:rPr>
          <w:rFonts w:ascii="Times New Roman" w:hAnsi="Times New Roman" w:cs="Times New Roman"/>
        </w:rPr>
        <w:t>Объекты в области транспорта,</w:t>
      </w:r>
      <w:r>
        <w:rPr>
          <w:rFonts w:ascii="Times New Roman" w:hAnsi="Times New Roman" w:cs="Times New Roman"/>
        </w:rPr>
        <w:t xml:space="preserve"> а</w:t>
      </w:r>
      <w:r w:rsidRPr="006A2C61">
        <w:rPr>
          <w:rFonts w:ascii="Times New Roman" w:hAnsi="Times New Roman" w:cs="Times New Roman"/>
        </w:rPr>
        <w:t>втомобильные дороги местного значения</w:t>
      </w:r>
    </w:p>
    <w:p w:rsidR="001B1EF7" w:rsidRPr="006A2C61" w:rsidRDefault="001B1EF7" w:rsidP="001B1EF7">
      <w:pPr>
        <w:pStyle w:val="ConsPlusNormal"/>
        <w:jc w:val="both"/>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28"/>
        <w:gridCol w:w="1932"/>
        <w:gridCol w:w="1447"/>
        <w:gridCol w:w="1843"/>
        <w:gridCol w:w="1842"/>
      </w:tblGrid>
      <w:tr w:rsidR="001B1EF7" w:rsidRPr="006A2C61" w:rsidTr="007E042F">
        <w:tc>
          <w:tcPr>
            <w:tcW w:w="709" w:type="dxa"/>
            <w:vMerge w:val="restart"/>
          </w:tcPr>
          <w:p w:rsidR="001B1EF7" w:rsidRPr="006A2C61" w:rsidRDefault="001B1EF7" w:rsidP="007E042F">
            <w:pPr>
              <w:pStyle w:val="ConsPlusNormal"/>
              <w:jc w:val="center"/>
            </w:pPr>
            <w:r>
              <w:t>№</w:t>
            </w:r>
          </w:p>
          <w:p w:rsidR="001B1EF7" w:rsidRPr="006A2C61" w:rsidRDefault="001B1EF7" w:rsidP="007E042F">
            <w:pPr>
              <w:pStyle w:val="ConsPlusNormal"/>
              <w:jc w:val="center"/>
            </w:pPr>
            <w:proofErr w:type="gramStart"/>
            <w:r w:rsidRPr="006A2C61">
              <w:t>п</w:t>
            </w:r>
            <w:proofErr w:type="gramEnd"/>
            <w:r w:rsidRPr="006A2C61">
              <w:t>/п</w:t>
            </w:r>
          </w:p>
        </w:tc>
        <w:tc>
          <w:tcPr>
            <w:tcW w:w="1928" w:type="dxa"/>
            <w:vMerge w:val="restart"/>
          </w:tcPr>
          <w:p w:rsidR="001B1EF7" w:rsidRPr="006A2C61" w:rsidRDefault="001B1EF7" w:rsidP="007E042F">
            <w:pPr>
              <w:pStyle w:val="ConsPlusNormal"/>
              <w:jc w:val="center"/>
            </w:pPr>
            <w:r w:rsidRPr="006A2C61">
              <w:t>Наименование объекта</w:t>
            </w:r>
          </w:p>
        </w:tc>
        <w:tc>
          <w:tcPr>
            <w:tcW w:w="3379" w:type="dxa"/>
            <w:gridSpan w:val="2"/>
          </w:tcPr>
          <w:p w:rsidR="001B1EF7" w:rsidRPr="006062DA" w:rsidRDefault="001B1EF7" w:rsidP="007E042F">
            <w:pPr>
              <w:pStyle w:val="ConsPlusNormal"/>
              <w:jc w:val="center"/>
            </w:pPr>
            <w:r w:rsidRPr="006062DA">
              <w:t xml:space="preserve">Расчетные и </w:t>
            </w:r>
            <w:r>
              <w:t>п</w:t>
            </w:r>
            <w:r w:rsidRPr="006062DA">
              <w:t xml:space="preserve">редельные показатели минимально допустимого уровня </w:t>
            </w:r>
            <w:r w:rsidRPr="006062DA">
              <w:lastRenderedPageBreak/>
              <w:t>обеспеченности</w:t>
            </w:r>
          </w:p>
        </w:tc>
        <w:tc>
          <w:tcPr>
            <w:tcW w:w="3685" w:type="dxa"/>
            <w:gridSpan w:val="2"/>
          </w:tcPr>
          <w:p w:rsidR="001B1EF7" w:rsidRPr="006062DA" w:rsidRDefault="001B1EF7" w:rsidP="007E042F">
            <w:pPr>
              <w:pStyle w:val="ConsPlusNormal"/>
              <w:jc w:val="center"/>
            </w:pPr>
            <w:r w:rsidRPr="006062DA">
              <w:lastRenderedPageBreak/>
              <w:t>Расчетны</w:t>
            </w:r>
            <w:r>
              <w:t>е</w:t>
            </w:r>
            <w:r w:rsidRPr="006062DA">
              <w:t xml:space="preserve"> и </w:t>
            </w:r>
            <w:r>
              <w:t>п</w:t>
            </w:r>
            <w:r w:rsidRPr="006062DA">
              <w:t xml:space="preserve">редельные показатели максимально допустимого уровня </w:t>
            </w:r>
            <w:r w:rsidRPr="006062DA">
              <w:lastRenderedPageBreak/>
              <w:t>территориальной доступности</w:t>
            </w:r>
          </w:p>
        </w:tc>
      </w:tr>
      <w:tr w:rsidR="001B1EF7" w:rsidRPr="006A2C61" w:rsidTr="007E042F">
        <w:tc>
          <w:tcPr>
            <w:tcW w:w="709" w:type="dxa"/>
            <w:vMerge/>
          </w:tcPr>
          <w:p w:rsidR="001B1EF7" w:rsidRPr="006A2C61" w:rsidRDefault="001B1EF7" w:rsidP="007E042F"/>
        </w:tc>
        <w:tc>
          <w:tcPr>
            <w:tcW w:w="1928" w:type="dxa"/>
            <w:vMerge/>
          </w:tcPr>
          <w:p w:rsidR="001B1EF7" w:rsidRPr="006A2C61" w:rsidRDefault="001B1EF7" w:rsidP="007E042F"/>
        </w:tc>
        <w:tc>
          <w:tcPr>
            <w:tcW w:w="1932" w:type="dxa"/>
          </w:tcPr>
          <w:p w:rsidR="001B1EF7" w:rsidRPr="006A2C61" w:rsidRDefault="001B1EF7" w:rsidP="007E042F">
            <w:pPr>
              <w:pStyle w:val="ConsPlusNormal"/>
              <w:jc w:val="center"/>
            </w:pPr>
            <w:r w:rsidRPr="006A2C61">
              <w:t>единица измерения</w:t>
            </w:r>
          </w:p>
        </w:tc>
        <w:tc>
          <w:tcPr>
            <w:tcW w:w="1447" w:type="dxa"/>
          </w:tcPr>
          <w:p w:rsidR="001B1EF7" w:rsidRPr="006A2C61" w:rsidRDefault="001B1EF7" w:rsidP="007E042F">
            <w:pPr>
              <w:pStyle w:val="ConsPlusNormal"/>
              <w:jc w:val="center"/>
            </w:pPr>
            <w:r w:rsidRPr="006A2C61">
              <w:t>величина</w:t>
            </w:r>
          </w:p>
        </w:tc>
        <w:tc>
          <w:tcPr>
            <w:tcW w:w="1843" w:type="dxa"/>
          </w:tcPr>
          <w:p w:rsidR="001B1EF7" w:rsidRPr="006A2C61" w:rsidRDefault="001B1EF7" w:rsidP="007E042F">
            <w:pPr>
              <w:pStyle w:val="ConsPlusNormal"/>
              <w:jc w:val="center"/>
            </w:pPr>
            <w:r w:rsidRPr="006A2C61">
              <w:t>единица измерения</w:t>
            </w:r>
          </w:p>
        </w:tc>
        <w:tc>
          <w:tcPr>
            <w:tcW w:w="1842" w:type="dxa"/>
          </w:tcPr>
          <w:p w:rsidR="001B1EF7" w:rsidRPr="006A2C61" w:rsidRDefault="001B1EF7" w:rsidP="007E042F">
            <w:pPr>
              <w:pStyle w:val="ConsPlusNormal"/>
              <w:jc w:val="center"/>
            </w:pPr>
            <w:r w:rsidRPr="006A2C61">
              <w:t>величина</w:t>
            </w:r>
          </w:p>
        </w:tc>
      </w:tr>
      <w:tr w:rsidR="001B1EF7" w:rsidRPr="006A2C61" w:rsidTr="007E042F">
        <w:tc>
          <w:tcPr>
            <w:tcW w:w="709" w:type="dxa"/>
          </w:tcPr>
          <w:p w:rsidR="001B1EF7" w:rsidRPr="006A2C61" w:rsidRDefault="001B1EF7" w:rsidP="007E042F">
            <w:pPr>
              <w:pStyle w:val="ConsPlusNormal"/>
              <w:jc w:val="center"/>
            </w:pPr>
            <w:r w:rsidRPr="006A2C61">
              <w:t>1</w:t>
            </w:r>
          </w:p>
        </w:tc>
        <w:tc>
          <w:tcPr>
            <w:tcW w:w="1928" w:type="dxa"/>
          </w:tcPr>
          <w:p w:rsidR="001B1EF7" w:rsidRPr="006A2C61" w:rsidRDefault="001B1EF7" w:rsidP="007E042F">
            <w:pPr>
              <w:pStyle w:val="ConsPlusNormal"/>
              <w:jc w:val="center"/>
            </w:pPr>
            <w:r w:rsidRPr="006A2C61">
              <w:t>2</w:t>
            </w:r>
          </w:p>
        </w:tc>
        <w:tc>
          <w:tcPr>
            <w:tcW w:w="1932" w:type="dxa"/>
          </w:tcPr>
          <w:p w:rsidR="001B1EF7" w:rsidRPr="006A2C61" w:rsidRDefault="001B1EF7" w:rsidP="007E042F">
            <w:pPr>
              <w:pStyle w:val="ConsPlusNormal"/>
              <w:jc w:val="center"/>
            </w:pPr>
            <w:r w:rsidRPr="006A2C61">
              <w:t>3</w:t>
            </w:r>
          </w:p>
        </w:tc>
        <w:tc>
          <w:tcPr>
            <w:tcW w:w="1447" w:type="dxa"/>
          </w:tcPr>
          <w:p w:rsidR="001B1EF7" w:rsidRPr="006A2C61" w:rsidRDefault="001B1EF7" w:rsidP="007E042F">
            <w:pPr>
              <w:pStyle w:val="ConsPlusNormal"/>
              <w:jc w:val="center"/>
            </w:pPr>
            <w:r w:rsidRPr="006A2C61">
              <w:t>4</w:t>
            </w:r>
          </w:p>
        </w:tc>
        <w:tc>
          <w:tcPr>
            <w:tcW w:w="1843" w:type="dxa"/>
          </w:tcPr>
          <w:p w:rsidR="001B1EF7" w:rsidRPr="006A2C61" w:rsidRDefault="001B1EF7" w:rsidP="007E042F">
            <w:pPr>
              <w:pStyle w:val="ConsPlusNormal"/>
              <w:jc w:val="center"/>
            </w:pPr>
            <w:r w:rsidRPr="006A2C61">
              <w:t>5</w:t>
            </w:r>
          </w:p>
        </w:tc>
        <w:tc>
          <w:tcPr>
            <w:tcW w:w="1842" w:type="dxa"/>
          </w:tcPr>
          <w:p w:rsidR="001B1EF7" w:rsidRPr="006A2C61" w:rsidRDefault="001B1EF7" w:rsidP="007E042F">
            <w:pPr>
              <w:pStyle w:val="ConsPlusNormal"/>
              <w:jc w:val="center"/>
            </w:pPr>
            <w:r w:rsidRPr="006A2C61">
              <w:t>6</w:t>
            </w:r>
          </w:p>
        </w:tc>
      </w:tr>
      <w:tr w:rsidR="001B1EF7" w:rsidRPr="006A2C61" w:rsidTr="007E042F">
        <w:tc>
          <w:tcPr>
            <w:tcW w:w="709" w:type="dxa"/>
          </w:tcPr>
          <w:p w:rsidR="001B1EF7" w:rsidRPr="006A2C61" w:rsidRDefault="001B1EF7" w:rsidP="007E042F">
            <w:pPr>
              <w:pStyle w:val="ConsPlusNormal"/>
              <w:jc w:val="center"/>
            </w:pPr>
            <w:bookmarkStart w:id="13" w:name="P183"/>
            <w:bookmarkEnd w:id="13"/>
            <w:r w:rsidRPr="006A2C61">
              <w:t>1.</w:t>
            </w:r>
          </w:p>
        </w:tc>
        <w:tc>
          <w:tcPr>
            <w:tcW w:w="8992" w:type="dxa"/>
            <w:gridSpan w:val="5"/>
          </w:tcPr>
          <w:p w:rsidR="001B1EF7" w:rsidRPr="006A2C61" w:rsidRDefault="001B1EF7" w:rsidP="007E042F">
            <w:pPr>
              <w:pStyle w:val="ConsPlusNormal"/>
            </w:pPr>
            <w:r w:rsidRPr="006A2C61">
              <w:t>Автомобильные дороги</w:t>
            </w:r>
          </w:p>
        </w:tc>
      </w:tr>
      <w:tr w:rsidR="001B1EF7" w:rsidRPr="006A2C61" w:rsidTr="007E042F">
        <w:tc>
          <w:tcPr>
            <w:tcW w:w="709" w:type="dxa"/>
            <w:vMerge w:val="restart"/>
            <w:tcBorders>
              <w:bottom w:val="nil"/>
            </w:tcBorders>
          </w:tcPr>
          <w:p w:rsidR="001B1EF7" w:rsidRPr="006A2C61" w:rsidRDefault="001B1EF7" w:rsidP="007E042F">
            <w:pPr>
              <w:pStyle w:val="ConsPlusNormal"/>
              <w:jc w:val="center"/>
            </w:pPr>
            <w:bookmarkStart w:id="14" w:name="P199"/>
            <w:bookmarkEnd w:id="14"/>
            <w:r w:rsidRPr="006A2C61">
              <w:t>1.1</w:t>
            </w:r>
          </w:p>
        </w:tc>
        <w:tc>
          <w:tcPr>
            <w:tcW w:w="1928" w:type="dxa"/>
          </w:tcPr>
          <w:p w:rsidR="001B1EF7" w:rsidRPr="006A2C61" w:rsidRDefault="001B1EF7" w:rsidP="007E042F">
            <w:pPr>
              <w:pStyle w:val="ConsPlusNormal"/>
              <w:jc w:val="center"/>
            </w:pPr>
            <w:r w:rsidRPr="006A2C61">
              <w:t xml:space="preserve">Улично-дорожная сеть </w:t>
            </w:r>
            <w:hyperlink w:anchor="P284" w:history="1">
              <w:r w:rsidRPr="006A2C61">
                <w:rPr>
                  <w:color w:val="0000FF"/>
                </w:rPr>
                <w:t>&lt;*&gt;</w:t>
              </w:r>
            </w:hyperlink>
          </w:p>
        </w:tc>
        <w:tc>
          <w:tcPr>
            <w:tcW w:w="1932" w:type="dxa"/>
          </w:tcPr>
          <w:p w:rsidR="001B1EF7" w:rsidRPr="006A2C61" w:rsidRDefault="001B1EF7" w:rsidP="007E042F">
            <w:pPr>
              <w:pStyle w:val="ConsPlusNormal"/>
              <w:jc w:val="center"/>
            </w:pPr>
            <w:r w:rsidRPr="006A2C61">
              <w:t xml:space="preserve">плотность сети, </w:t>
            </w:r>
            <w:proofErr w:type="gramStart"/>
            <w:r w:rsidRPr="006A2C61">
              <w:t>км</w:t>
            </w:r>
            <w:proofErr w:type="gramEnd"/>
            <w:r w:rsidRPr="006A2C61">
              <w:t>/кв. км</w:t>
            </w:r>
          </w:p>
        </w:tc>
        <w:tc>
          <w:tcPr>
            <w:tcW w:w="1447" w:type="dxa"/>
          </w:tcPr>
          <w:p w:rsidR="001B1EF7" w:rsidRPr="006A2C61" w:rsidRDefault="001B1EF7" w:rsidP="007E042F">
            <w:pPr>
              <w:pStyle w:val="ConsPlusNormal"/>
              <w:jc w:val="center"/>
            </w:pPr>
            <w:r w:rsidRPr="006A2C61">
              <w:t>2,0</w:t>
            </w:r>
          </w:p>
        </w:tc>
        <w:tc>
          <w:tcPr>
            <w:tcW w:w="3685" w:type="dxa"/>
            <w:gridSpan w:val="2"/>
          </w:tcPr>
          <w:p w:rsidR="001B1EF7" w:rsidRPr="006A2C61" w:rsidRDefault="001B1EF7" w:rsidP="007E042F">
            <w:pPr>
              <w:pStyle w:val="ConsPlusNormal"/>
              <w:jc w:val="center"/>
            </w:pPr>
            <w:r w:rsidRPr="006A2C61">
              <w:t>не нормируется</w:t>
            </w:r>
          </w:p>
        </w:tc>
      </w:tr>
      <w:tr w:rsidR="001B1EF7" w:rsidRPr="006A2C61" w:rsidTr="007E042F">
        <w:tblPrEx>
          <w:tblBorders>
            <w:insideH w:val="nil"/>
          </w:tblBorders>
        </w:tblPrEx>
        <w:tc>
          <w:tcPr>
            <w:tcW w:w="709" w:type="dxa"/>
            <w:vMerge/>
            <w:tcBorders>
              <w:bottom w:val="single" w:sz="4" w:space="0" w:color="auto"/>
            </w:tcBorders>
          </w:tcPr>
          <w:p w:rsidR="001B1EF7" w:rsidRPr="006A2C61" w:rsidRDefault="001B1EF7" w:rsidP="007E042F"/>
        </w:tc>
        <w:tc>
          <w:tcPr>
            <w:tcW w:w="8992" w:type="dxa"/>
            <w:gridSpan w:val="5"/>
            <w:tcBorders>
              <w:bottom w:val="single" w:sz="4" w:space="0" w:color="auto"/>
            </w:tcBorders>
          </w:tcPr>
          <w:p w:rsidR="001B1EF7" w:rsidRPr="006A2C61" w:rsidRDefault="001B1EF7" w:rsidP="007E042F">
            <w:pPr>
              <w:pStyle w:val="ConsPlusNormal"/>
              <w:jc w:val="both"/>
            </w:pPr>
            <w:bookmarkStart w:id="15" w:name="P284"/>
            <w:bookmarkEnd w:id="15"/>
            <w:r w:rsidRPr="006A2C61">
              <w:t xml:space="preserve">&lt;*&gt; В соответствии с </w:t>
            </w:r>
            <w:hyperlink r:id="rId70" w:history="1">
              <w:r w:rsidRPr="006A2C61">
                <w:rPr>
                  <w:color w:val="0000FF"/>
                </w:rPr>
                <w:t>СП 42.13330.2016</w:t>
              </w:r>
            </w:hyperlink>
            <w:r w:rsidRPr="006A2C61">
              <w:t xml:space="preserve"> (с последующими изменениями) 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rsidR="001B1EF7" w:rsidRPr="006A2C61" w:rsidRDefault="001B1EF7" w:rsidP="007E042F">
            <w:pPr>
              <w:pStyle w:val="ConsPlusNormal"/>
              <w:jc w:val="both"/>
            </w:pPr>
            <w:r w:rsidRPr="006A2C61">
              <w:t xml:space="preserve">Парковки для транспортных средств на улично-дорожной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 установленных </w:t>
            </w:r>
            <w:hyperlink r:id="rId71" w:history="1">
              <w:r w:rsidRPr="006A2C61">
                <w:rPr>
                  <w:color w:val="0000FF"/>
                </w:rPr>
                <w:t>СП 396.1325800.2018</w:t>
              </w:r>
            </w:hyperlink>
            <w:r w:rsidRPr="006A2C61">
              <w:t xml:space="preserve"> (с последующими изменениями).</w:t>
            </w:r>
          </w:p>
        </w:tc>
      </w:tr>
      <w:tr w:rsidR="001B1EF7" w:rsidRPr="006A2C61" w:rsidTr="007E042F">
        <w:tc>
          <w:tcPr>
            <w:tcW w:w="709" w:type="dxa"/>
            <w:vMerge w:val="restart"/>
            <w:tcBorders>
              <w:bottom w:val="nil"/>
            </w:tcBorders>
          </w:tcPr>
          <w:p w:rsidR="001B1EF7" w:rsidRPr="006A2C61" w:rsidRDefault="001B1EF7" w:rsidP="007E042F">
            <w:pPr>
              <w:pStyle w:val="ConsPlusNormal"/>
              <w:jc w:val="center"/>
            </w:pPr>
            <w:r w:rsidRPr="006A2C61">
              <w:t>1.2</w:t>
            </w:r>
          </w:p>
        </w:tc>
        <w:tc>
          <w:tcPr>
            <w:tcW w:w="1928" w:type="dxa"/>
          </w:tcPr>
          <w:p w:rsidR="001B1EF7" w:rsidRPr="006A2C61" w:rsidRDefault="001B1EF7" w:rsidP="007E042F">
            <w:pPr>
              <w:pStyle w:val="ConsPlusNormal"/>
              <w:jc w:val="center"/>
            </w:pPr>
            <w:r w:rsidRPr="006A2C61">
              <w:t xml:space="preserve">Остановки общественного поселкового транспорта </w:t>
            </w:r>
            <w:hyperlink w:anchor="P292" w:history="1">
              <w:r w:rsidRPr="006A2C61">
                <w:rPr>
                  <w:color w:val="0000FF"/>
                </w:rPr>
                <w:t>&lt;*&gt;</w:t>
              </w:r>
            </w:hyperlink>
          </w:p>
        </w:tc>
        <w:tc>
          <w:tcPr>
            <w:tcW w:w="1932" w:type="dxa"/>
          </w:tcPr>
          <w:p w:rsidR="001B1EF7" w:rsidRPr="006A2C61" w:rsidRDefault="001B1EF7" w:rsidP="007E042F">
            <w:pPr>
              <w:pStyle w:val="ConsPlusNormal"/>
              <w:jc w:val="center"/>
            </w:pPr>
            <w:r w:rsidRPr="006A2C61">
              <w:t>остановочный пункт (количество)</w:t>
            </w:r>
          </w:p>
        </w:tc>
        <w:tc>
          <w:tcPr>
            <w:tcW w:w="1447" w:type="dxa"/>
          </w:tcPr>
          <w:p w:rsidR="001B1EF7" w:rsidRPr="006A2C61" w:rsidRDefault="001B1EF7" w:rsidP="007E042F">
            <w:pPr>
              <w:pStyle w:val="ConsPlusNormal"/>
              <w:jc w:val="center"/>
            </w:pPr>
            <w:r w:rsidRPr="006A2C61">
              <w:t>1 на отрезок улицы протяженностью 600 м</w:t>
            </w:r>
          </w:p>
        </w:tc>
        <w:tc>
          <w:tcPr>
            <w:tcW w:w="3685" w:type="dxa"/>
            <w:gridSpan w:val="2"/>
          </w:tcPr>
          <w:p w:rsidR="001B1EF7" w:rsidRPr="006A2C61" w:rsidRDefault="001B1EF7" w:rsidP="007E042F">
            <w:pPr>
              <w:pStyle w:val="ConsPlusNormal"/>
              <w:jc w:val="center"/>
            </w:pPr>
            <w:r w:rsidRPr="006A2C61">
              <w:t>не нормируется</w:t>
            </w:r>
          </w:p>
        </w:tc>
      </w:tr>
      <w:tr w:rsidR="001B1EF7" w:rsidRPr="006A2C61" w:rsidTr="007E042F">
        <w:tblPrEx>
          <w:tblBorders>
            <w:insideH w:val="nil"/>
          </w:tblBorders>
        </w:tblPrEx>
        <w:tc>
          <w:tcPr>
            <w:tcW w:w="709" w:type="dxa"/>
            <w:vMerge/>
            <w:tcBorders>
              <w:bottom w:val="single" w:sz="4" w:space="0" w:color="auto"/>
            </w:tcBorders>
          </w:tcPr>
          <w:p w:rsidR="001B1EF7" w:rsidRPr="006A2C61" w:rsidRDefault="001B1EF7" w:rsidP="007E042F"/>
        </w:tc>
        <w:tc>
          <w:tcPr>
            <w:tcW w:w="8992" w:type="dxa"/>
            <w:gridSpan w:val="5"/>
            <w:tcBorders>
              <w:bottom w:val="single" w:sz="4" w:space="0" w:color="auto"/>
            </w:tcBorders>
          </w:tcPr>
          <w:p w:rsidR="001B1EF7" w:rsidRPr="006A2C61" w:rsidRDefault="001B1EF7" w:rsidP="007E042F">
            <w:pPr>
              <w:pStyle w:val="ConsPlusNormal"/>
            </w:pPr>
            <w:bookmarkStart w:id="16" w:name="P292"/>
            <w:bookmarkEnd w:id="16"/>
            <w:r w:rsidRPr="006A2C61">
              <w:t>&lt;*&gt; при наличии маршрутной сети общественного поселкового транспорта</w:t>
            </w:r>
          </w:p>
        </w:tc>
      </w:tr>
    </w:tbl>
    <w:p w:rsidR="001B1EF7" w:rsidRPr="006A2C61" w:rsidRDefault="001B1EF7" w:rsidP="001B1EF7">
      <w:pPr>
        <w:pStyle w:val="ConsPlusTitle"/>
        <w:jc w:val="center"/>
        <w:outlineLvl w:val="2"/>
        <w:rPr>
          <w:rFonts w:ascii="Times New Roman" w:hAnsi="Times New Roman" w:cs="Times New Roman"/>
        </w:rPr>
      </w:pPr>
      <w:bookmarkStart w:id="17" w:name="P295"/>
      <w:bookmarkEnd w:id="17"/>
    </w:p>
    <w:p w:rsidR="001B1EF7" w:rsidRPr="006A2C61" w:rsidRDefault="001B1EF7" w:rsidP="001B1EF7">
      <w:pPr>
        <w:pStyle w:val="ConsPlusTitle"/>
        <w:jc w:val="center"/>
        <w:outlineLvl w:val="2"/>
        <w:rPr>
          <w:rFonts w:ascii="Times New Roman" w:hAnsi="Times New Roman" w:cs="Times New Roman"/>
        </w:rPr>
      </w:pPr>
      <w:r w:rsidRPr="006A2C61">
        <w:rPr>
          <w:rFonts w:ascii="Times New Roman" w:hAnsi="Times New Roman" w:cs="Times New Roman"/>
        </w:rPr>
        <w:t>1.2. Объекты, обеспечивающие осуществление деятельности</w:t>
      </w:r>
    </w:p>
    <w:p w:rsidR="001B1EF7" w:rsidRPr="006A2C61" w:rsidRDefault="001B1EF7" w:rsidP="001B1EF7">
      <w:pPr>
        <w:pStyle w:val="ConsPlusTitle"/>
        <w:jc w:val="center"/>
        <w:rPr>
          <w:rFonts w:ascii="Times New Roman" w:hAnsi="Times New Roman" w:cs="Times New Roman"/>
        </w:rPr>
      </w:pPr>
      <w:r w:rsidRPr="006A2C61">
        <w:rPr>
          <w:rFonts w:ascii="Times New Roman" w:hAnsi="Times New Roman" w:cs="Times New Roman"/>
        </w:rPr>
        <w:t>органов власти</w:t>
      </w:r>
    </w:p>
    <w:p w:rsidR="001B1EF7" w:rsidRPr="006A2C61" w:rsidRDefault="001B1EF7" w:rsidP="001B1EF7">
      <w:pPr>
        <w:pStyle w:val="ConsPlusNormal"/>
        <w:jc w:val="both"/>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3"/>
        <w:gridCol w:w="1928"/>
        <w:gridCol w:w="1928"/>
        <w:gridCol w:w="1304"/>
        <w:gridCol w:w="1701"/>
        <w:gridCol w:w="2117"/>
      </w:tblGrid>
      <w:tr w:rsidR="001B1EF7" w:rsidRPr="006A2C61" w:rsidTr="007E042F">
        <w:tc>
          <w:tcPr>
            <w:tcW w:w="723" w:type="dxa"/>
            <w:vMerge w:val="restart"/>
          </w:tcPr>
          <w:p w:rsidR="001B1EF7" w:rsidRPr="006A2C61" w:rsidRDefault="001B1EF7" w:rsidP="007E042F">
            <w:pPr>
              <w:pStyle w:val="ConsPlusNormal"/>
              <w:jc w:val="center"/>
            </w:pPr>
            <w:r>
              <w:t>№</w:t>
            </w:r>
            <w:proofErr w:type="gramStart"/>
            <w:r w:rsidRPr="006A2C61">
              <w:t>п</w:t>
            </w:r>
            <w:proofErr w:type="gramEnd"/>
            <w:r w:rsidRPr="006A2C61">
              <w:t>/п</w:t>
            </w:r>
          </w:p>
        </w:tc>
        <w:tc>
          <w:tcPr>
            <w:tcW w:w="1928" w:type="dxa"/>
            <w:vMerge w:val="restart"/>
          </w:tcPr>
          <w:p w:rsidR="001B1EF7" w:rsidRPr="006A2C61" w:rsidRDefault="001B1EF7" w:rsidP="007E042F">
            <w:pPr>
              <w:pStyle w:val="ConsPlusNormal"/>
              <w:jc w:val="center"/>
            </w:pPr>
            <w:r w:rsidRPr="006A2C61">
              <w:t>Наименование объекта</w:t>
            </w:r>
          </w:p>
        </w:tc>
        <w:tc>
          <w:tcPr>
            <w:tcW w:w="3232" w:type="dxa"/>
            <w:gridSpan w:val="2"/>
          </w:tcPr>
          <w:p w:rsidR="001B1EF7" w:rsidRPr="006A2C61" w:rsidRDefault="001B1EF7" w:rsidP="007E042F">
            <w:pPr>
              <w:pStyle w:val="ConsPlusNormal"/>
              <w:jc w:val="center"/>
            </w:pPr>
            <w:r w:rsidRPr="006A2C61">
              <w:t>Расчетный и предельный показатели минимально допустимого уровня обеспеченности</w:t>
            </w:r>
          </w:p>
        </w:tc>
        <w:tc>
          <w:tcPr>
            <w:tcW w:w="3818" w:type="dxa"/>
            <w:gridSpan w:val="2"/>
          </w:tcPr>
          <w:p w:rsidR="001B1EF7" w:rsidRPr="006A2C61" w:rsidRDefault="001B1EF7" w:rsidP="007E042F">
            <w:pPr>
              <w:pStyle w:val="ConsPlusNormal"/>
              <w:jc w:val="center"/>
            </w:pPr>
            <w:r w:rsidRPr="006A2C61">
              <w:t>Расчетный и предельный показатели максимально допустимого уровня территориальной доступности</w:t>
            </w:r>
          </w:p>
        </w:tc>
      </w:tr>
      <w:tr w:rsidR="001B1EF7" w:rsidRPr="006A2C61" w:rsidTr="007E042F">
        <w:tc>
          <w:tcPr>
            <w:tcW w:w="723" w:type="dxa"/>
            <w:vMerge/>
          </w:tcPr>
          <w:p w:rsidR="001B1EF7" w:rsidRPr="006A2C61" w:rsidRDefault="001B1EF7" w:rsidP="007E042F"/>
        </w:tc>
        <w:tc>
          <w:tcPr>
            <w:tcW w:w="1928" w:type="dxa"/>
            <w:vMerge/>
          </w:tcPr>
          <w:p w:rsidR="001B1EF7" w:rsidRPr="006A2C61" w:rsidRDefault="001B1EF7" w:rsidP="007E042F"/>
        </w:tc>
        <w:tc>
          <w:tcPr>
            <w:tcW w:w="1928" w:type="dxa"/>
          </w:tcPr>
          <w:p w:rsidR="001B1EF7" w:rsidRPr="006A2C61" w:rsidRDefault="001B1EF7" w:rsidP="007E042F">
            <w:pPr>
              <w:pStyle w:val="ConsPlusNormal"/>
              <w:jc w:val="center"/>
            </w:pPr>
            <w:r w:rsidRPr="006A2C61">
              <w:t>единица измерения</w:t>
            </w:r>
          </w:p>
        </w:tc>
        <w:tc>
          <w:tcPr>
            <w:tcW w:w="1304" w:type="dxa"/>
          </w:tcPr>
          <w:p w:rsidR="001B1EF7" w:rsidRPr="006A2C61" w:rsidRDefault="001B1EF7" w:rsidP="007E042F">
            <w:pPr>
              <w:pStyle w:val="ConsPlusNormal"/>
              <w:jc w:val="center"/>
            </w:pPr>
            <w:r w:rsidRPr="006A2C61">
              <w:t>величина</w:t>
            </w:r>
          </w:p>
        </w:tc>
        <w:tc>
          <w:tcPr>
            <w:tcW w:w="1701" w:type="dxa"/>
          </w:tcPr>
          <w:p w:rsidR="001B1EF7" w:rsidRPr="006A2C61" w:rsidRDefault="001B1EF7" w:rsidP="007E042F">
            <w:pPr>
              <w:pStyle w:val="ConsPlusNormal"/>
              <w:jc w:val="center"/>
            </w:pPr>
            <w:r w:rsidRPr="006A2C61">
              <w:t>единица измерения</w:t>
            </w:r>
          </w:p>
        </w:tc>
        <w:tc>
          <w:tcPr>
            <w:tcW w:w="2117" w:type="dxa"/>
          </w:tcPr>
          <w:p w:rsidR="001B1EF7" w:rsidRPr="006A2C61" w:rsidRDefault="001B1EF7" w:rsidP="007E042F">
            <w:pPr>
              <w:pStyle w:val="ConsPlusNormal"/>
              <w:jc w:val="center"/>
            </w:pPr>
            <w:r w:rsidRPr="006A2C61">
              <w:t>величина</w:t>
            </w:r>
          </w:p>
        </w:tc>
      </w:tr>
      <w:tr w:rsidR="001B1EF7" w:rsidRPr="006A2C61" w:rsidTr="007E042F">
        <w:tc>
          <w:tcPr>
            <w:tcW w:w="723" w:type="dxa"/>
          </w:tcPr>
          <w:p w:rsidR="001B1EF7" w:rsidRPr="006A2C61" w:rsidRDefault="001B1EF7" w:rsidP="007E042F">
            <w:pPr>
              <w:pStyle w:val="ConsPlusNormal"/>
              <w:jc w:val="center"/>
            </w:pPr>
            <w:r w:rsidRPr="006A2C61">
              <w:t>1</w:t>
            </w:r>
          </w:p>
        </w:tc>
        <w:tc>
          <w:tcPr>
            <w:tcW w:w="1928" w:type="dxa"/>
          </w:tcPr>
          <w:p w:rsidR="001B1EF7" w:rsidRPr="006A2C61" w:rsidRDefault="001B1EF7" w:rsidP="007E042F">
            <w:pPr>
              <w:pStyle w:val="ConsPlusNormal"/>
              <w:jc w:val="center"/>
            </w:pPr>
            <w:r w:rsidRPr="006A2C61">
              <w:t>2</w:t>
            </w:r>
          </w:p>
        </w:tc>
        <w:tc>
          <w:tcPr>
            <w:tcW w:w="1928" w:type="dxa"/>
          </w:tcPr>
          <w:p w:rsidR="001B1EF7" w:rsidRPr="006A2C61" w:rsidRDefault="001B1EF7" w:rsidP="007E042F">
            <w:pPr>
              <w:pStyle w:val="ConsPlusNormal"/>
              <w:jc w:val="center"/>
            </w:pPr>
            <w:r w:rsidRPr="006A2C61">
              <w:t>3</w:t>
            </w:r>
          </w:p>
        </w:tc>
        <w:tc>
          <w:tcPr>
            <w:tcW w:w="1304" w:type="dxa"/>
          </w:tcPr>
          <w:p w:rsidR="001B1EF7" w:rsidRPr="006A2C61" w:rsidRDefault="001B1EF7" w:rsidP="007E042F">
            <w:pPr>
              <w:pStyle w:val="ConsPlusNormal"/>
              <w:jc w:val="center"/>
            </w:pPr>
            <w:r w:rsidRPr="006A2C61">
              <w:t>4</w:t>
            </w:r>
          </w:p>
        </w:tc>
        <w:tc>
          <w:tcPr>
            <w:tcW w:w="1701" w:type="dxa"/>
          </w:tcPr>
          <w:p w:rsidR="001B1EF7" w:rsidRPr="006A2C61" w:rsidRDefault="001B1EF7" w:rsidP="007E042F">
            <w:pPr>
              <w:pStyle w:val="ConsPlusNormal"/>
              <w:jc w:val="center"/>
            </w:pPr>
            <w:r w:rsidRPr="006A2C61">
              <w:t>5</w:t>
            </w:r>
          </w:p>
        </w:tc>
        <w:tc>
          <w:tcPr>
            <w:tcW w:w="2117" w:type="dxa"/>
          </w:tcPr>
          <w:p w:rsidR="001B1EF7" w:rsidRPr="006A2C61" w:rsidRDefault="001B1EF7" w:rsidP="007E042F">
            <w:pPr>
              <w:pStyle w:val="ConsPlusNormal"/>
              <w:jc w:val="center"/>
            </w:pPr>
            <w:r w:rsidRPr="006A2C61">
              <w:t>6</w:t>
            </w:r>
          </w:p>
        </w:tc>
      </w:tr>
      <w:tr w:rsidR="001B1EF7" w:rsidRPr="006A2C61" w:rsidTr="007E042F">
        <w:tc>
          <w:tcPr>
            <w:tcW w:w="723" w:type="dxa"/>
            <w:vMerge w:val="restart"/>
          </w:tcPr>
          <w:p w:rsidR="001B1EF7" w:rsidRPr="006A2C61" w:rsidRDefault="001B1EF7" w:rsidP="007E042F">
            <w:pPr>
              <w:pStyle w:val="ConsPlusNormal"/>
            </w:pPr>
            <w:r w:rsidRPr="006A2C61">
              <w:t>1.</w:t>
            </w:r>
          </w:p>
        </w:tc>
        <w:tc>
          <w:tcPr>
            <w:tcW w:w="1928" w:type="dxa"/>
          </w:tcPr>
          <w:p w:rsidR="001B1EF7" w:rsidRPr="006A2C61" w:rsidRDefault="001B1EF7" w:rsidP="007E042F">
            <w:pPr>
              <w:pStyle w:val="ConsPlusNormal"/>
            </w:pPr>
            <w:r w:rsidRPr="006A2C61">
              <w:t>Объект для размещения органов местного самоуправления муниципального образования</w:t>
            </w:r>
          </w:p>
        </w:tc>
        <w:tc>
          <w:tcPr>
            <w:tcW w:w="1928" w:type="dxa"/>
          </w:tcPr>
          <w:p w:rsidR="001B1EF7" w:rsidRPr="006A2C61" w:rsidRDefault="001B1EF7" w:rsidP="007E042F">
            <w:pPr>
              <w:pStyle w:val="ConsPlusNormal"/>
              <w:jc w:val="center"/>
            </w:pPr>
            <w:r w:rsidRPr="006A2C61">
              <w:t>площадь пола на 1 сотрудника, кв. м</w:t>
            </w:r>
          </w:p>
        </w:tc>
        <w:tc>
          <w:tcPr>
            <w:tcW w:w="1304" w:type="dxa"/>
          </w:tcPr>
          <w:p w:rsidR="001B1EF7" w:rsidRPr="006A2C61" w:rsidRDefault="001B1EF7" w:rsidP="007E042F">
            <w:pPr>
              <w:pStyle w:val="ConsPlusNormal"/>
              <w:jc w:val="center"/>
            </w:pPr>
            <w:r w:rsidRPr="006A2C61">
              <w:t xml:space="preserve">6 </w:t>
            </w:r>
            <w:hyperlink w:anchor="P371" w:history="1">
              <w:r w:rsidRPr="006A2C61">
                <w:rPr>
                  <w:color w:val="0000FF"/>
                </w:rPr>
                <w:t>&lt;*&gt;</w:t>
              </w:r>
            </w:hyperlink>
          </w:p>
        </w:tc>
        <w:tc>
          <w:tcPr>
            <w:tcW w:w="3818" w:type="dxa"/>
            <w:gridSpan w:val="2"/>
          </w:tcPr>
          <w:p w:rsidR="001B1EF7" w:rsidRPr="006A2C61" w:rsidRDefault="001B1EF7" w:rsidP="007E042F">
            <w:pPr>
              <w:pStyle w:val="ConsPlusNormal"/>
              <w:jc w:val="center"/>
            </w:pPr>
            <w:r w:rsidRPr="006A2C61">
              <w:t>не нормируется и определяется заданием на проектирование</w:t>
            </w:r>
          </w:p>
        </w:tc>
      </w:tr>
      <w:tr w:rsidR="001B1EF7" w:rsidRPr="006A2C61" w:rsidTr="007E042F">
        <w:tc>
          <w:tcPr>
            <w:tcW w:w="723" w:type="dxa"/>
            <w:vMerge/>
          </w:tcPr>
          <w:p w:rsidR="001B1EF7" w:rsidRPr="006A2C61" w:rsidRDefault="001B1EF7" w:rsidP="007E042F"/>
        </w:tc>
        <w:tc>
          <w:tcPr>
            <w:tcW w:w="8978" w:type="dxa"/>
            <w:gridSpan w:val="5"/>
          </w:tcPr>
          <w:p w:rsidR="001B1EF7" w:rsidRPr="006A2C61" w:rsidRDefault="001B1EF7" w:rsidP="007E042F">
            <w:pPr>
              <w:pStyle w:val="ConsPlusNormal"/>
              <w:jc w:val="both"/>
            </w:pPr>
            <w:bookmarkStart w:id="18" w:name="P371"/>
            <w:bookmarkEnd w:id="18"/>
            <w:r w:rsidRPr="006A2C61">
              <w:t xml:space="preserve">&lt;*&gt; Без учета площади, предназначенной для размещения </w:t>
            </w:r>
            <w:proofErr w:type="spellStart"/>
            <w:r w:rsidRPr="006A2C61">
              <w:t>оргтехоснастки</w:t>
            </w:r>
            <w:proofErr w:type="spellEnd"/>
            <w:r w:rsidRPr="006A2C61">
              <w:t>.</w:t>
            </w:r>
          </w:p>
        </w:tc>
      </w:tr>
    </w:tbl>
    <w:p w:rsidR="001B1EF7" w:rsidRPr="006A2C61" w:rsidRDefault="001B1EF7" w:rsidP="001B1EF7">
      <w:pPr>
        <w:pStyle w:val="ConsPlusTitle"/>
        <w:tabs>
          <w:tab w:val="left" w:pos="1500"/>
          <w:tab w:val="center" w:pos="4677"/>
        </w:tabs>
        <w:outlineLvl w:val="2"/>
        <w:rPr>
          <w:rFonts w:ascii="Times New Roman" w:hAnsi="Times New Roman" w:cs="Times New Roman"/>
        </w:rPr>
      </w:pPr>
      <w:bookmarkStart w:id="19" w:name="P479"/>
      <w:bookmarkEnd w:id="19"/>
    </w:p>
    <w:p w:rsidR="001B1EF7" w:rsidRPr="006A2C61" w:rsidRDefault="001B1EF7" w:rsidP="001B1EF7">
      <w:pPr>
        <w:pStyle w:val="ConsPlusTitle"/>
        <w:tabs>
          <w:tab w:val="left" w:pos="1500"/>
          <w:tab w:val="center" w:pos="4677"/>
        </w:tabs>
        <w:jc w:val="center"/>
        <w:outlineLvl w:val="2"/>
        <w:rPr>
          <w:rFonts w:ascii="Times New Roman" w:hAnsi="Times New Roman" w:cs="Times New Roman"/>
        </w:rPr>
      </w:pPr>
    </w:p>
    <w:p w:rsidR="001B1EF7" w:rsidRPr="006A2C61" w:rsidRDefault="001B1EF7" w:rsidP="001B1EF7">
      <w:pPr>
        <w:pStyle w:val="ConsPlusTitle"/>
        <w:tabs>
          <w:tab w:val="left" w:pos="1500"/>
          <w:tab w:val="center" w:pos="4677"/>
        </w:tabs>
        <w:jc w:val="center"/>
        <w:outlineLvl w:val="2"/>
        <w:rPr>
          <w:rFonts w:ascii="Times New Roman" w:hAnsi="Times New Roman" w:cs="Times New Roman"/>
          <w:strike/>
          <w:highlight w:val="red"/>
        </w:rPr>
      </w:pPr>
      <w:r w:rsidRPr="006A2C61">
        <w:rPr>
          <w:rFonts w:ascii="Times New Roman" w:hAnsi="Times New Roman" w:cs="Times New Roman"/>
        </w:rPr>
        <w:t xml:space="preserve">1.3. Объекты инженерной инфраструктуры </w:t>
      </w:r>
    </w:p>
    <w:p w:rsidR="001B1EF7" w:rsidRDefault="001B1EF7" w:rsidP="001B1EF7">
      <w:pPr>
        <w:pStyle w:val="ConsPlusTitle"/>
        <w:jc w:val="center"/>
        <w:rPr>
          <w:rFonts w:ascii="Times New Roman" w:hAnsi="Times New Roman" w:cs="Times New Roman"/>
        </w:rPr>
      </w:pPr>
      <w:r w:rsidRPr="006A2C61">
        <w:rPr>
          <w:rFonts w:ascii="Times New Roman" w:hAnsi="Times New Roman" w:cs="Times New Roman"/>
        </w:rPr>
        <w:t xml:space="preserve"> местного значения, в том числе линейные и </w:t>
      </w:r>
      <w:proofErr w:type="spellStart"/>
      <w:r w:rsidRPr="006A2C61">
        <w:rPr>
          <w:rFonts w:ascii="Times New Roman" w:hAnsi="Times New Roman" w:cs="Times New Roman"/>
        </w:rPr>
        <w:t>объекты</w:t>
      </w:r>
      <w:r w:rsidRPr="00731B69">
        <w:rPr>
          <w:rFonts w:ascii="Times New Roman" w:hAnsi="Times New Roman" w:cs="Times New Roman"/>
        </w:rPr>
        <w:t>энергетики</w:t>
      </w:r>
      <w:proofErr w:type="spellEnd"/>
    </w:p>
    <w:p w:rsidR="001B1EF7" w:rsidRPr="006A2C61" w:rsidRDefault="001B1EF7" w:rsidP="001B1EF7">
      <w:pPr>
        <w:pStyle w:val="ConsPlusTitle"/>
        <w:jc w:val="center"/>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7"/>
        <w:gridCol w:w="1904"/>
        <w:gridCol w:w="851"/>
        <w:gridCol w:w="283"/>
        <w:gridCol w:w="567"/>
        <w:gridCol w:w="1134"/>
        <w:gridCol w:w="1157"/>
        <w:gridCol w:w="969"/>
      </w:tblGrid>
      <w:tr w:rsidR="001B1EF7" w:rsidRPr="006A2C61" w:rsidTr="007E042F">
        <w:tc>
          <w:tcPr>
            <w:tcW w:w="709" w:type="dxa"/>
            <w:vMerge w:val="restart"/>
          </w:tcPr>
          <w:p w:rsidR="001B1EF7" w:rsidRPr="006A2C61" w:rsidRDefault="001B1EF7" w:rsidP="007E042F">
            <w:pPr>
              <w:pStyle w:val="ConsPlusNormal"/>
              <w:jc w:val="center"/>
            </w:pPr>
            <w:r w:rsidRPr="006A2C61">
              <w:t xml:space="preserve">N </w:t>
            </w:r>
            <w:proofErr w:type="gramStart"/>
            <w:r w:rsidRPr="006A2C61">
              <w:t>п</w:t>
            </w:r>
            <w:proofErr w:type="gramEnd"/>
            <w:r w:rsidRPr="006A2C61">
              <w:t>/п</w:t>
            </w:r>
          </w:p>
        </w:tc>
        <w:tc>
          <w:tcPr>
            <w:tcW w:w="2127" w:type="dxa"/>
            <w:vMerge w:val="restart"/>
          </w:tcPr>
          <w:p w:rsidR="001B1EF7" w:rsidRPr="006A2C61" w:rsidRDefault="001B1EF7" w:rsidP="007E042F">
            <w:pPr>
              <w:pStyle w:val="ConsPlusNormal"/>
              <w:jc w:val="center"/>
            </w:pPr>
            <w:r w:rsidRPr="006A2C61">
              <w:t>Наименование объекта</w:t>
            </w:r>
          </w:p>
        </w:tc>
        <w:tc>
          <w:tcPr>
            <w:tcW w:w="4739" w:type="dxa"/>
            <w:gridSpan w:val="5"/>
          </w:tcPr>
          <w:p w:rsidR="001B1EF7" w:rsidRPr="006A2C61" w:rsidRDefault="001B1EF7" w:rsidP="007E042F">
            <w:pPr>
              <w:pStyle w:val="ConsPlusNormal"/>
              <w:jc w:val="center"/>
            </w:pPr>
            <w:r w:rsidRPr="006A2C61">
              <w:t>Расчетный и предельный показатели минимально допустимого уровня обеспеченности</w:t>
            </w:r>
          </w:p>
        </w:tc>
        <w:tc>
          <w:tcPr>
            <w:tcW w:w="2126" w:type="dxa"/>
            <w:gridSpan w:val="2"/>
          </w:tcPr>
          <w:p w:rsidR="001B1EF7" w:rsidRPr="006A2C61" w:rsidRDefault="001B1EF7" w:rsidP="007E042F">
            <w:pPr>
              <w:pStyle w:val="ConsPlusNormal"/>
              <w:jc w:val="center"/>
            </w:pPr>
            <w:r w:rsidRPr="006A2C61">
              <w:t>Расчетный и предельный показатели максимально допустимого уровня территориальной доступности</w:t>
            </w:r>
          </w:p>
        </w:tc>
      </w:tr>
      <w:tr w:rsidR="001B1EF7" w:rsidRPr="006A2C61" w:rsidTr="007E042F">
        <w:tc>
          <w:tcPr>
            <w:tcW w:w="709" w:type="dxa"/>
            <w:vMerge/>
          </w:tcPr>
          <w:p w:rsidR="001B1EF7" w:rsidRPr="006A2C61" w:rsidRDefault="001B1EF7" w:rsidP="007E042F"/>
        </w:tc>
        <w:tc>
          <w:tcPr>
            <w:tcW w:w="2127" w:type="dxa"/>
            <w:vMerge/>
          </w:tcPr>
          <w:p w:rsidR="001B1EF7" w:rsidRPr="006A2C61" w:rsidRDefault="001B1EF7" w:rsidP="007E042F"/>
        </w:tc>
        <w:tc>
          <w:tcPr>
            <w:tcW w:w="1904" w:type="dxa"/>
          </w:tcPr>
          <w:p w:rsidR="001B1EF7" w:rsidRPr="006A2C61" w:rsidRDefault="001B1EF7" w:rsidP="007E042F">
            <w:pPr>
              <w:pStyle w:val="ConsPlusNormal"/>
              <w:jc w:val="center"/>
            </w:pPr>
            <w:r w:rsidRPr="006A2C61">
              <w:t>единица измерения</w:t>
            </w:r>
          </w:p>
        </w:tc>
        <w:tc>
          <w:tcPr>
            <w:tcW w:w="2835" w:type="dxa"/>
            <w:gridSpan w:val="4"/>
            <w:vAlign w:val="center"/>
          </w:tcPr>
          <w:p w:rsidR="001B1EF7" w:rsidRPr="006A2C61" w:rsidRDefault="001B1EF7" w:rsidP="007E042F">
            <w:pPr>
              <w:pStyle w:val="ConsPlusNormal"/>
              <w:jc w:val="center"/>
            </w:pPr>
            <w:r w:rsidRPr="006A2C61">
              <w:t>величина</w:t>
            </w:r>
          </w:p>
        </w:tc>
        <w:tc>
          <w:tcPr>
            <w:tcW w:w="1157" w:type="dxa"/>
            <w:vAlign w:val="center"/>
          </w:tcPr>
          <w:p w:rsidR="001B1EF7" w:rsidRPr="006A2C61" w:rsidRDefault="001B1EF7" w:rsidP="007E042F">
            <w:pPr>
              <w:pStyle w:val="ConsPlusNormal"/>
              <w:jc w:val="center"/>
            </w:pPr>
            <w:r w:rsidRPr="006A2C61">
              <w:t>единица измерения</w:t>
            </w:r>
          </w:p>
        </w:tc>
        <w:tc>
          <w:tcPr>
            <w:tcW w:w="969" w:type="dxa"/>
            <w:vAlign w:val="center"/>
          </w:tcPr>
          <w:p w:rsidR="001B1EF7" w:rsidRPr="006A2C61" w:rsidRDefault="001B1EF7" w:rsidP="007E042F">
            <w:pPr>
              <w:pStyle w:val="ConsPlusNormal"/>
              <w:jc w:val="center"/>
            </w:pPr>
            <w:r w:rsidRPr="006A2C61">
              <w:t>величина</w:t>
            </w:r>
          </w:p>
        </w:tc>
      </w:tr>
      <w:tr w:rsidR="001B1EF7" w:rsidRPr="006A2C61" w:rsidTr="007E042F">
        <w:tc>
          <w:tcPr>
            <w:tcW w:w="709" w:type="dxa"/>
          </w:tcPr>
          <w:p w:rsidR="001B1EF7" w:rsidRPr="006A2C61" w:rsidRDefault="001B1EF7" w:rsidP="007E042F">
            <w:pPr>
              <w:pStyle w:val="ConsPlusNormal"/>
              <w:jc w:val="center"/>
            </w:pPr>
            <w:r w:rsidRPr="006A2C61">
              <w:t>1</w:t>
            </w:r>
          </w:p>
        </w:tc>
        <w:tc>
          <w:tcPr>
            <w:tcW w:w="2127" w:type="dxa"/>
          </w:tcPr>
          <w:p w:rsidR="001B1EF7" w:rsidRPr="006A2C61" w:rsidRDefault="001B1EF7" w:rsidP="007E042F">
            <w:pPr>
              <w:pStyle w:val="ConsPlusNormal"/>
              <w:jc w:val="center"/>
            </w:pPr>
            <w:r w:rsidRPr="006A2C61">
              <w:t>2</w:t>
            </w:r>
          </w:p>
        </w:tc>
        <w:tc>
          <w:tcPr>
            <w:tcW w:w="1904" w:type="dxa"/>
          </w:tcPr>
          <w:p w:rsidR="001B1EF7" w:rsidRPr="006A2C61" w:rsidRDefault="001B1EF7" w:rsidP="007E042F">
            <w:pPr>
              <w:pStyle w:val="ConsPlusNormal"/>
              <w:jc w:val="center"/>
            </w:pPr>
            <w:r w:rsidRPr="006A2C61">
              <w:t>3</w:t>
            </w:r>
          </w:p>
        </w:tc>
        <w:tc>
          <w:tcPr>
            <w:tcW w:w="2835" w:type="dxa"/>
            <w:gridSpan w:val="4"/>
          </w:tcPr>
          <w:p w:rsidR="001B1EF7" w:rsidRPr="006A2C61" w:rsidRDefault="001B1EF7" w:rsidP="007E042F">
            <w:pPr>
              <w:pStyle w:val="ConsPlusNormal"/>
              <w:jc w:val="center"/>
            </w:pPr>
            <w:r w:rsidRPr="006A2C61">
              <w:t>4</w:t>
            </w:r>
          </w:p>
        </w:tc>
        <w:tc>
          <w:tcPr>
            <w:tcW w:w="1157" w:type="dxa"/>
          </w:tcPr>
          <w:p w:rsidR="001B1EF7" w:rsidRPr="006A2C61" w:rsidRDefault="001B1EF7" w:rsidP="007E042F">
            <w:pPr>
              <w:pStyle w:val="ConsPlusNormal"/>
              <w:jc w:val="center"/>
            </w:pPr>
            <w:r w:rsidRPr="006A2C61">
              <w:t>5</w:t>
            </w:r>
          </w:p>
        </w:tc>
        <w:tc>
          <w:tcPr>
            <w:tcW w:w="969" w:type="dxa"/>
          </w:tcPr>
          <w:p w:rsidR="001B1EF7" w:rsidRPr="006A2C61" w:rsidRDefault="001B1EF7" w:rsidP="007E042F">
            <w:pPr>
              <w:pStyle w:val="ConsPlusNormal"/>
              <w:jc w:val="center"/>
            </w:pPr>
            <w:r w:rsidRPr="006A2C61">
              <w:t>6</w:t>
            </w:r>
          </w:p>
        </w:tc>
      </w:tr>
      <w:tr w:rsidR="001B1EF7" w:rsidRPr="006A2C61" w:rsidTr="007E042F">
        <w:tc>
          <w:tcPr>
            <w:tcW w:w="709" w:type="dxa"/>
          </w:tcPr>
          <w:p w:rsidR="001B1EF7" w:rsidRPr="006A2C61" w:rsidRDefault="001B1EF7" w:rsidP="007E042F">
            <w:pPr>
              <w:pStyle w:val="ConsPlusNormal"/>
            </w:pPr>
            <w:r w:rsidRPr="006A2C61">
              <w:t>1.</w:t>
            </w:r>
          </w:p>
        </w:tc>
        <w:tc>
          <w:tcPr>
            <w:tcW w:w="8992" w:type="dxa"/>
            <w:gridSpan w:val="8"/>
          </w:tcPr>
          <w:p w:rsidR="001B1EF7" w:rsidRPr="006A2C61" w:rsidRDefault="001B1EF7" w:rsidP="007E042F">
            <w:pPr>
              <w:pStyle w:val="ConsPlusNormal"/>
            </w:pPr>
            <w:r w:rsidRPr="006A2C61">
              <w:t>Объекты в области электроснабжения</w:t>
            </w:r>
          </w:p>
        </w:tc>
      </w:tr>
      <w:tr w:rsidR="001B1EF7" w:rsidRPr="006A2C61" w:rsidTr="007E042F">
        <w:tc>
          <w:tcPr>
            <w:tcW w:w="709" w:type="dxa"/>
            <w:vMerge w:val="restart"/>
            <w:tcBorders>
              <w:bottom w:val="nil"/>
            </w:tcBorders>
          </w:tcPr>
          <w:p w:rsidR="001B1EF7" w:rsidRPr="006A2C61" w:rsidRDefault="001B1EF7" w:rsidP="007E042F">
            <w:pPr>
              <w:pStyle w:val="ConsPlusNormal"/>
            </w:pPr>
            <w:r w:rsidRPr="006A2C61">
              <w:t>1.1.</w:t>
            </w:r>
          </w:p>
        </w:tc>
        <w:tc>
          <w:tcPr>
            <w:tcW w:w="2127" w:type="dxa"/>
            <w:vMerge w:val="restart"/>
            <w:tcBorders>
              <w:bottom w:val="nil"/>
            </w:tcBorders>
          </w:tcPr>
          <w:p w:rsidR="001B1EF7" w:rsidRPr="006A2C61" w:rsidRDefault="001B1EF7" w:rsidP="007E042F">
            <w:pPr>
              <w:pStyle w:val="ConsPlusNormal"/>
            </w:pPr>
            <w:r w:rsidRPr="006A2C61">
              <w:t xml:space="preserve">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w:t>
            </w:r>
            <w:hyperlink w:anchor="P617" w:history="1">
              <w:r w:rsidRPr="006A2C61">
                <w:rPr>
                  <w:color w:val="0000FF"/>
                </w:rPr>
                <w:t>&lt;</w:t>
              </w:r>
              <w:r>
                <w:rPr>
                  <w:color w:val="0000FF"/>
                </w:rPr>
                <w:t>1</w:t>
              </w:r>
              <w:r w:rsidRPr="006A2C61">
                <w:rPr>
                  <w:color w:val="0000FF"/>
                </w:rPr>
                <w:t>&gt;</w:t>
              </w:r>
            </w:hyperlink>
          </w:p>
        </w:tc>
        <w:tc>
          <w:tcPr>
            <w:tcW w:w="1904" w:type="dxa"/>
            <w:vMerge w:val="restart"/>
            <w:tcBorders>
              <w:bottom w:val="nil"/>
            </w:tcBorders>
          </w:tcPr>
          <w:p w:rsidR="001B1EF7" w:rsidRPr="006A2C61" w:rsidRDefault="001B1EF7" w:rsidP="007E042F">
            <w:pPr>
              <w:pStyle w:val="ConsPlusNormal"/>
              <w:jc w:val="center"/>
            </w:pPr>
            <w:r w:rsidRPr="006A2C61">
              <w:t>кВт*</w:t>
            </w:r>
            <w:proofErr w:type="gramStart"/>
            <w:r w:rsidRPr="006A2C61">
              <w:t>ч</w:t>
            </w:r>
            <w:proofErr w:type="gramEnd"/>
            <w:r w:rsidRPr="006A2C61">
              <w:t>/год</w:t>
            </w:r>
          </w:p>
        </w:tc>
        <w:tc>
          <w:tcPr>
            <w:tcW w:w="2835" w:type="dxa"/>
            <w:gridSpan w:val="4"/>
          </w:tcPr>
          <w:p w:rsidR="001B1EF7" w:rsidRPr="006A2C61" w:rsidRDefault="001B1EF7" w:rsidP="007E042F">
            <w:pPr>
              <w:pStyle w:val="ConsPlusNormal"/>
              <w:jc w:val="center"/>
            </w:pPr>
            <w:r w:rsidRPr="006A2C61">
              <w:t xml:space="preserve">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w:t>
            </w:r>
            <w:hyperlink w:anchor="P618" w:history="1">
              <w:r w:rsidRPr="006A2C61">
                <w:rPr>
                  <w:color w:val="0000FF"/>
                </w:rPr>
                <w:t>&lt;*&gt;</w:t>
              </w:r>
            </w:hyperlink>
          </w:p>
        </w:tc>
        <w:tc>
          <w:tcPr>
            <w:tcW w:w="2126" w:type="dxa"/>
            <w:gridSpan w:val="2"/>
          </w:tcPr>
          <w:p w:rsidR="001B1EF7" w:rsidRPr="006A2C61" w:rsidRDefault="001B1EF7" w:rsidP="007E042F">
            <w:pPr>
              <w:pStyle w:val="ConsPlusNormal"/>
              <w:jc w:val="center"/>
            </w:pPr>
            <w:r w:rsidRPr="006A2C61">
              <w:t>не нормируется</w:t>
            </w:r>
          </w:p>
        </w:tc>
      </w:tr>
      <w:tr w:rsidR="001B1EF7" w:rsidRPr="006A2C61" w:rsidTr="007E042F">
        <w:tc>
          <w:tcPr>
            <w:tcW w:w="709" w:type="dxa"/>
            <w:vMerge/>
            <w:tcBorders>
              <w:bottom w:val="nil"/>
            </w:tcBorders>
          </w:tcPr>
          <w:p w:rsidR="001B1EF7" w:rsidRPr="006A2C61" w:rsidRDefault="001B1EF7" w:rsidP="007E042F"/>
        </w:tc>
        <w:tc>
          <w:tcPr>
            <w:tcW w:w="2127" w:type="dxa"/>
            <w:vMerge/>
            <w:tcBorders>
              <w:bottom w:val="nil"/>
            </w:tcBorders>
          </w:tcPr>
          <w:p w:rsidR="001B1EF7" w:rsidRPr="006A2C61" w:rsidRDefault="001B1EF7" w:rsidP="007E042F"/>
        </w:tc>
        <w:tc>
          <w:tcPr>
            <w:tcW w:w="1904" w:type="dxa"/>
            <w:vMerge/>
            <w:tcBorders>
              <w:bottom w:val="nil"/>
            </w:tcBorders>
          </w:tcPr>
          <w:p w:rsidR="001B1EF7" w:rsidRPr="006A2C61" w:rsidRDefault="001B1EF7" w:rsidP="007E042F"/>
        </w:tc>
        <w:tc>
          <w:tcPr>
            <w:tcW w:w="1134" w:type="dxa"/>
            <w:gridSpan w:val="2"/>
          </w:tcPr>
          <w:p w:rsidR="001B1EF7" w:rsidRPr="006A2C61" w:rsidRDefault="001B1EF7" w:rsidP="007E042F">
            <w:pPr>
              <w:pStyle w:val="ConsPlusNormal"/>
              <w:jc w:val="center"/>
            </w:pPr>
            <w:r w:rsidRPr="006A2C61">
              <w:t>со стационарными электроплитами, без кондиционеров:</w:t>
            </w:r>
          </w:p>
        </w:tc>
        <w:tc>
          <w:tcPr>
            <w:tcW w:w="1701" w:type="dxa"/>
            <w:gridSpan w:val="2"/>
          </w:tcPr>
          <w:p w:rsidR="001B1EF7" w:rsidRPr="006A2C61" w:rsidRDefault="001B1EF7" w:rsidP="007E042F">
            <w:pPr>
              <w:pStyle w:val="ConsPlusNormal"/>
              <w:jc w:val="center"/>
              <w:rPr>
                <w:strike/>
                <w:highlight w:val="red"/>
              </w:rPr>
            </w:pPr>
            <w:r w:rsidRPr="006A2C61">
              <w:t xml:space="preserve"> 1350</w:t>
            </w:r>
          </w:p>
        </w:tc>
        <w:tc>
          <w:tcPr>
            <w:tcW w:w="2126" w:type="dxa"/>
            <w:gridSpan w:val="2"/>
            <w:tcBorders>
              <w:bottom w:val="nil"/>
            </w:tcBorders>
          </w:tcPr>
          <w:p w:rsidR="001B1EF7" w:rsidRPr="006A2C61" w:rsidRDefault="001B1EF7" w:rsidP="007E042F"/>
        </w:tc>
      </w:tr>
      <w:tr w:rsidR="001B1EF7" w:rsidRPr="006A2C61" w:rsidTr="007E042F">
        <w:tblPrEx>
          <w:tblBorders>
            <w:insideH w:val="nil"/>
          </w:tblBorders>
        </w:tblPrEx>
        <w:tc>
          <w:tcPr>
            <w:tcW w:w="709" w:type="dxa"/>
            <w:tcBorders>
              <w:bottom w:val="nil"/>
            </w:tcBorders>
          </w:tcPr>
          <w:p w:rsidR="001B1EF7" w:rsidRPr="006A2C61" w:rsidRDefault="001B1EF7" w:rsidP="007E042F">
            <w:pPr>
              <w:pStyle w:val="ConsPlusNormal"/>
            </w:pPr>
          </w:p>
        </w:tc>
        <w:tc>
          <w:tcPr>
            <w:tcW w:w="8992" w:type="dxa"/>
            <w:gridSpan w:val="8"/>
            <w:tcBorders>
              <w:bottom w:val="nil"/>
            </w:tcBorders>
          </w:tcPr>
          <w:p w:rsidR="001B1EF7" w:rsidRPr="006A2C61" w:rsidRDefault="001B1EF7" w:rsidP="007E042F">
            <w:pPr>
              <w:pStyle w:val="ConsPlusNormal"/>
              <w:jc w:val="both"/>
            </w:pPr>
            <w:bookmarkStart w:id="20" w:name="P616"/>
            <w:bookmarkStart w:id="21" w:name="P617"/>
            <w:bookmarkEnd w:id="20"/>
            <w:bookmarkEnd w:id="21"/>
            <w:r w:rsidRPr="00731B69">
              <w:t>&lt;1</w:t>
            </w:r>
            <w:proofErr w:type="gramStart"/>
            <w:r w:rsidRPr="00731B69">
              <w:t>&gt;</w:t>
            </w:r>
            <w:r w:rsidRPr="006A2C61">
              <w:t xml:space="preserve"> К</w:t>
            </w:r>
            <w:proofErr w:type="gramEnd"/>
            <w:r w:rsidRPr="006A2C61">
              <w:t xml:space="preserve"> объектам электроснабжения местного значения городского округа, городского и сельского поселений относятся объекты электроснабжения в границах поселения, городского округа.</w:t>
            </w:r>
          </w:p>
          <w:p w:rsidR="001B1EF7" w:rsidRPr="006A2C61" w:rsidRDefault="001B1EF7" w:rsidP="007E042F">
            <w:pPr>
              <w:pStyle w:val="ConsPlusNormal"/>
              <w:jc w:val="both"/>
            </w:pPr>
            <w:bookmarkStart w:id="22" w:name="P618"/>
            <w:bookmarkEnd w:id="22"/>
            <w:r w:rsidRPr="006A2C61">
              <w:t>&lt;*&gt; Используется для предварительных расчетов.</w:t>
            </w:r>
          </w:p>
        </w:tc>
      </w:tr>
      <w:tr w:rsidR="001B1EF7" w:rsidRPr="006A2C61" w:rsidTr="007E042F">
        <w:tc>
          <w:tcPr>
            <w:tcW w:w="709" w:type="dxa"/>
          </w:tcPr>
          <w:p w:rsidR="001B1EF7" w:rsidRPr="006A2C61" w:rsidRDefault="001B1EF7" w:rsidP="007E042F">
            <w:pPr>
              <w:pStyle w:val="ConsPlusNormal"/>
            </w:pPr>
            <w:r w:rsidRPr="006A2C61">
              <w:t>2</w:t>
            </w:r>
          </w:p>
        </w:tc>
        <w:tc>
          <w:tcPr>
            <w:tcW w:w="8992" w:type="dxa"/>
            <w:gridSpan w:val="8"/>
          </w:tcPr>
          <w:p w:rsidR="001B1EF7" w:rsidRPr="006A2C61" w:rsidRDefault="001B1EF7" w:rsidP="007E042F">
            <w:pPr>
              <w:pStyle w:val="ConsPlusNormal"/>
            </w:pPr>
            <w:r w:rsidRPr="006A2C61">
              <w:t>Объекты в области газоснабжения</w:t>
            </w:r>
          </w:p>
        </w:tc>
      </w:tr>
      <w:tr w:rsidR="001B1EF7" w:rsidRPr="006A2C61" w:rsidTr="007E042F">
        <w:tc>
          <w:tcPr>
            <w:tcW w:w="709" w:type="dxa"/>
            <w:vMerge w:val="restart"/>
            <w:tcBorders>
              <w:bottom w:val="nil"/>
            </w:tcBorders>
          </w:tcPr>
          <w:p w:rsidR="001B1EF7" w:rsidRPr="006A2C61" w:rsidRDefault="001B1EF7" w:rsidP="007E042F">
            <w:pPr>
              <w:pStyle w:val="ConsPlusNormal"/>
            </w:pPr>
            <w:r w:rsidRPr="006A2C61">
              <w:t>2.1</w:t>
            </w:r>
          </w:p>
        </w:tc>
        <w:tc>
          <w:tcPr>
            <w:tcW w:w="2127" w:type="dxa"/>
            <w:vMerge w:val="restart"/>
          </w:tcPr>
          <w:p w:rsidR="001B1EF7" w:rsidRPr="006A2C61" w:rsidRDefault="001B1EF7" w:rsidP="007E042F">
            <w:pPr>
              <w:pStyle w:val="ConsPlusNormal"/>
              <w:jc w:val="both"/>
            </w:pPr>
            <w:r w:rsidRPr="006A2C61">
              <w:t xml:space="preserve">Объекты </w:t>
            </w:r>
            <w:hyperlink w:anchor="P642" w:history="1">
              <w:r w:rsidRPr="006A2C61">
                <w:rPr>
                  <w:color w:val="0000FF"/>
                </w:rPr>
                <w:t>&lt;1&gt;</w:t>
              </w:r>
            </w:hyperlink>
          </w:p>
          <w:p w:rsidR="001B1EF7" w:rsidRPr="006A2C61" w:rsidRDefault="001B1EF7" w:rsidP="007E042F">
            <w:pPr>
              <w:pStyle w:val="ConsPlusNormal"/>
              <w:jc w:val="both"/>
            </w:pPr>
            <w:r w:rsidRPr="006A2C61">
              <w:t xml:space="preserve">- </w:t>
            </w:r>
            <w:r w:rsidRPr="006A2C61">
              <w:lastRenderedPageBreak/>
              <w:t>газораспределительные сети (наружные газопроводы, а также сооружения и технические устройства на них):</w:t>
            </w:r>
          </w:p>
          <w:p w:rsidR="001B1EF7" w:rsidRPr="006A2C61" w:rsidRDefault="001B1EF7" w:rsidP="007E042F">
            <w:pPr>
              <w:pStyle w:val="ConsPlusNormal"/>
              <w:jc w:val="both"/>
            </w:pPr>
            <w:r w:rsidRPr="006A2C61">
              <w:t>- газопровод высокого давления 1 категории (природный газ), рабочее давление в газопроводе, МПа: свыше 0,6 до 1,2 включительно;</w:t>
            </w:r>
          </w:p>
          <w:p w:rsidR="001B1EF7" w:rsidRPr="006A2C61" w:rsidRDefault="001B1EF7" w:rsidP="007E042F">
            <w:pPr>
              <w:pStyle w:val="ConsPlusNormal"/>
              <w:jc w:val="both"/>
            </w:pPr>
            <w:r w:rsidRPr="006A2C61">
              <w:t>- газопровод высокого давления 1 категории (сжиженный углеводородный газ), рабочее давление в газопроводе, МПа: свыше 0,6 до 1,6 включительно;</w:t>
            </w:r>
          </w:p>
          <w:p w:rsidR="001B1EF7" w:rsidRPr="006A2C61" w:rsidRDefault="001B1EF7" w:rsidP="007E042F">
            <w:pPr>
              <w:pStyle w:val="ConsPlusNormal"/>
              <w:jc w:val="both"/>
            </w:pPr>
            <w:r w:rsidRPr="006A2C61">
              <w:t>- газопровод высокого давления 2 категории (природный и сжиженный углеводородный газ), рабочее давление в газопроводе, МПа: свыше 0,3 до 0,6 включительно;</w:t>
            </w:r>
          </w:p>
          <w:p w:rsidR="001B1EF7" w:rsidRPr="006A2C61" w:rsidRDefault="001B1EF7" w:rsidP="007E042F">
            <w:pPr>
              <w:pStyle w:val="ConsPlusNormal"/>
              <w:jc w:val="both"/>
            </w:pPr>
            <w:r w:rsidRPr="006A2C61">
              <w:t>- газопровод среднего давления (природный и сжиженный углеводородный газ), рабочее давление в газопроводе, МПа: свыше 0,005 до 0,3 включительно;</w:t>
            </w:r>
          </w:p>
          <w:p w:rsidR="001B1EF7" w:rsidRPr="006A2C61" w:rsidRDefault="001B1EF7" w:rsidP="007E042F">
            <w:pPr>
              <w:pStyle w:val="ConsPlusNormal"/>
              <w:jc w:val="both"/>
            </w:pPr>
            <w:r w:rsidRPr="006A2C61">
              <w:t xml:space="preserve">- газопровод низкого давления (природный и </w:t>
            </w:r>
            <w:r w:rsidRPr="006A2C61">
              <w:lastRenderedPageBreak/>
              <w:t>сжиженный углеводородный газ), рабочее давление в газопроводе, до 0,005 МПа включительно.</w:t>
            </w:r>
          </w:p>
        </w:tc>
        <w:tc>
          <w:tcPr>
            <w:tcW w:w="1904" w:type="dxa"/>
            <w:vMerge w:val="restart"/>
          </w:tcPr>
          <w:p w:rsidR="001B1EF7" w:rsidRPr="006A2C61" w:rsidRDefault="001B1EF7" w:rsidP="007E042F">
            <w:pPr>
              <w:pStyle w:val="ConsPlusNormal"/>
              <w:jc w:val="center"/>
            </w:pPr>
            <w:r w:rsidRPr="006A2C61">
              <w:lastRenderedPageBreak/>
              <w:t>куб. м/год</w:t>
            </w:r>
          </w:p>
        </w:tc>
        <w:tc>
          <w:tcPr>
            <w:tcW w:w="2835" w:type="dxa"/>
            <w:gridSpan w:val="4"/>
          </w:tcPr>
          <w:p w:rsidR="001B1EF7" w:rsidRPr="006A2C61" w:rsidRDefault="001B1EF7" w:rsidP="007E042F">
            <w:pPr>
              <w:pStyle w:val="ConsPlusNormal"/>
              <w:jc w:val="center"/>
            </w:pPr>
            <w:r w:rsidRPr="006A2C61">
              <w:t xml:space="preserve">по заданию на проектирование для </w:t>
            </w:r>
            <w:r w:rsidRPr="006A2C61">
              <w:lastRenderedPageBreak/>
              <w:t xml:space="preserve">населенных пунктов по укрупненным показателям потребления газа на 1 чел. в зависимости от степени благоустройства </w:t>
            </w:r>
            <w:hyperlink w:anchor="P644" w:history="1">
              <w:r w:rsidRPr="006A2C61">
                <w:rPr>
                  <w:color w:val="0000FF"/>
                </w:rPr>
                <w:t>&lt;*&gt;</w:t>
              </w:r>
            </w:hyperlink>
          </w:p>
        </w:tc>
        <w:tc>
          <w:tcPr>
            <w:tcW w:w="2126" w:type="dxa"/>
            <w:gridSpan w:val="2"/>
          </w:tcPr>
          <w:p w:rsidR="001B1EF7" w:rsidRPr="006A2C61" w:rsidRDefault="001B1EF7" w:rsidP="007E042F">
            <w:pPr>
              <w:pStyle w:val="ConsPlusNormal"/>
              <w:jc w:val="center"/>
            </w:pPr>
            <w:r w:rsidRPr="006A2C61">
              <w:lastRenderedPageBreak/>
              <w:t>не нормируется</w:t>
            </w:r>
          </w:p>
        </w:tc>
      </w:tr>
      <w:tr w:rsidR="001B1EF7" w:rsidRPr="006A2C61" w:rsidTr="007E042F">
        <w:tc>
          <w:tcPr>
            <w:tcW w:w="709" w:type="dxa"/>
            <w:vMerge/>
            <w:tcBorders>
              <w:bottom w:val="nil"/>
            </w:tcBorders>
          </w:tcPr>
          <w:p w:rsidR="001B1EF7" w:rsidRPr="006A2C61" w:rsidRDefault="001B1EF7" w:rsidP="007E042F"/>
        </w:tc>
        <w:tc>
          <w:tcPr>
            <w:tcW w:w="2127" w:type="dxa"/>
            <w:vMerge/>
          </w:tcPr>
          <w:p w:rsidR="001B1EF7" w:rsidRPr="006A2C61" w:rsidRDefault="001B1EF7" w:rsidP="007E042F"/>
        </w:tc>
        <w:tc>
          <w:tcPr>
            <w:tcW w:w="1904" w:type="dxa"/>
            <w:vMerge/>
          </w:tcPr>
          <w:p w:rsidR="001B1EF7" w:rsidRPr="006A2C61" w:rsidRDefault="001B1EF7" w:rsidP="007E042F"/>
        </w:tc>
        <w:tc>
          <w:tcPr>
            <w:tcW w:w="1134" w:type="dxa"/>
            <w:gridSpan w:val="2"/>
          </w:tcPr>
          <w:p w:rsidR="001B1EF7" w:rsidRPr="006A2C61" w:rsidRDefault="001B1EF7" w:rsidP="007E042F">
            <w:pPr>
              <w:pStyle w:val="ConsPlusNormal"/>
              <w:jc w:val="center"/>
            </w:pPr>
            <w:r w:rsidRPr="006A2C61">
              <w:t>с централизованным горячим водоснабжением</w:t>
            </w:r>
          </w:p>
        </w:tc>
        <w:tc>
          <w:tcPr>
            <w:tcW w:w="1701" w:type="dxa"/>
            <w:gridSpan w:val="2"/>
          </w:tcPr>
          <w:p w:rsidR="001B1EF7" w:rsidRPr="006A2C61" w:rsidRDefault="001B1EF7" w:rsidP="007E042F">
            <w:pPr>
              <w:pStyle w:val="ConsPlusNormal"/>
              <w:jc w:val="center"/>
            </w:pPr>
            <w:r w:rsidRPr="006A2C61">
              <w:t xml:space="preserve">120 </w:t>
            </w:r>
            <w:hyperlink w:anchor="P645" w:history="1">
              <w:r w:rsidRPr="006A2C61">
                <w:rPr>
                  <w:color w:val="0000FF"/>
                </w:rPr>
                <w:t>&lt;**&gt;</w:t>
              </w:r>
            </w:hyperlink>
          </w:p>
        </w:tc>
        <w:tc>
          <w:tcPr>
            <w:tcW w:w="2126" w:type="dxa"/>
            <w:gridSpan w:val="2"/>
          </w:tcPr>
          <w:p w:rsidR="001B1EF7" w:rsidRPr="006A2C61" w:rsidRDefault="001B1EF7" w:rsidP="007E042F">
            <w:pPr>
              <w:pStyle w:val="ConsPlusNormal"/>
            </w:pPr>
          </w:p>
        </w:tc>
      </w:tr>
      <w:tr w:rsidR="001B1EF7" w:rsidRPr="006A2C61" w:rsidTr="007E042F">
        <w:tc>
          <w:tcPr>
            <w:tcW w:w="709" w:type="dxa"/>
            <w:vMerge/>
            <w:tcBorders>
              <w:bottom w:val="nil"/>
            </w:tcBorders>
          </w:tcPr>
          <w:p w:rsidR="001B1EF7" w:rsidRPr="006A2C61" w:rsidRDefault="001B1EF7" w:rsidP="007E042F"/>
        </w:tc>
        <w:tc>
          <w:tcPr>
            <w:tcW w:w="2127" w:type="dxa"/>
            <w:vMerge/>
          </w:tcPr>
          <w:p w:rsidR="001B1EF7" w:rsidRPr="006A2C61" w:rsidRDefault="001B1EF7" w:rsidP="007E042F"/>
        </w:tc>
        <w:tc>
          <w:tcPr>
            <w:tcW w:w="1904" w:type="dxa"/>
            <w:vMerge/>
          </w:tcPr>
          <w:p w:rsidR="001B1EF7" w:rsidRPr="006A2C61" w:rsidRDefault="001B1EF7" w:rsidP="007E042F"/>
        </w:tc>
        <w:tc>
          <w:tcPr>
            <w:tcW w:w="1134" w:type="dxa"/>
            <w:gridSpan w:val="2"/>
          </w:tcPr>
          <w:p w:rsidR="001B1EF7" w:rsidRPr="006A2C61" w:rsidRDefault="001B1EF7" w:rsidP="007E042F">
            <w:pPr>
              <w:pStyle w:val="ConsPlusNormal"/>
              <w:jc w:val="center"/>
            </w:pPr>
            <w:r w:rsidRPr="006A2C61">
              <w:t>с горячим водоснабжением от газовых водонагревателей</w:t>
            </w:r>
          </w:p>
        </w:tc>
        <w:tc>
          <w:tcPr>
            <w:tcW w:w="1701" w:type="dxa"/>
            <w:gridSpan w:val="2"/>
          </w:tcPr>
          <w:p w:rsidR="001B1EF7" w:rsidRPr="006A2C61" w:rsidRDefault="001B1EF7" w:rsidP="007E042F">
            <w:pPr>
              <w:pStyle w:val="ConsPlusNormal"/>
              <w:jc w:val="center"/>
            </w:pPr>
            <w:r w:rsidRPr="006A2C61">
              <w:t xml:space="preserve">300 </w:t>
            </w:r>
            <w:hyperlink w:anchor="P645" w:history="1">
              <w:r w:rsidRPr="006A2C61">
                <w:rPr>
                  <w:color w:val="0000FF"/>
                </w:rPr>
                <w:t>&lt;**&gt;</w:t>
              </w:r>
            </w:hyperlink>
          </w:p>
        </w:tc>
        <w:tc>
          <w:tcPr>
            <w:tcW w:w="2126" w:type="dxa"/>
            <w:gridSpan w:val="2"/>
          </w:tcPr>
          <w:p w:rsidR="001B1EF7" w:rsidRPr="006A2C61" w:rsidRDefault="001B1EF7" w:rsidP="007E042F">
            <w:pPr>
              <w:pStyle w:val="ConsPlusNormal"/>
            </w:pPr>
          </w:p>
        </w:tc>
      </w:tr>
      <w:tr w:rsidR="001B1EF7" w:rsidRPr="006A2C61" w:rsidTr="007E042F">
        <w:tc>
          <w:tcPr>
            <w:tcW w:w="709" w:type="dxa"/>
            <w:vMerge/>
            <w:tcBorders>
              <w:bottom w:val="nil"/>
            </w:tcBorders>
          </w:tcPr>
          <w:p w:rsidR="001B1EF7" w:rsidRPr="006A2C61" w:rsidRDefault="001B1EF7" w:rsidP="007E042F"/>
        </w:tc>
        <w:tc>
          <w:tcPr>
            <w:tcW w:w="2127" w:type="dxa"/>
            <w:vMerge/>
          </w:tcPr>
          <w:p w:rsidR="001B1EF7" w:rsidRPr="006A2C61" w:rsidRDefault="001B1EF7" w:rsidP="007E042F"/>
        </w:tc>
        <w:tc>
          <w:tcPr>
            <w:tcW w:w="1904" w:type="dxa"/>
            <w:vMerge/>
          </w:tcPr>
          <w:p w:rsidR="001B1EF7" w:rsidRPr="006A2C61" w:rsidRDefault="001B1EF7" w:rsidP="007E042F"/>
        </w:tc>
        <w:tc>
          <w:tcPr>
            <w:tcW w:w="1134" w:type="dxa"/>
            <w:gridSpan w:val="2"/>
          </w:tcPr>
          <w:p w:rsidR="001B1EF7" w:rsidRPr="006A2C61" w:rsidRDefault="001B1EF7" w:rsidP="007E042F">
            <w:pPr>
              <w:pStyle w:val="ConsPlusNormal"/>
              <w:jc w:val="center"/>
            </w:pPr>
            <w:r w:rsidRPr="006A2C61">
              <w:t>с отсутствием всяких видов горячего водоснабжения</w:t>
            </w:r>
          </w:p>
        </w:tc>
        <w:tc>
          <w:tcPr>
            <w:tcW w:w="1701" w:type="dxa"/>
            <w:gridSpan w:val="2"/>
          </w:tcPr>
          <w:p w:rsidR="001B1EF7" w:rsidRPr="006A2C61" w:rsidRDefault="001B1EF7" w:rsidP="007E042F">
            <w:pPr>
              <w:pStyle w:val="ConsPlusNormal"/>
              <w:jc w:val="center"/>
            </w:pPr>
            <w:r w:rsidRPr="006A2C61">
              <w:t xml:space="preserve"> для сельских населенных пунктов - 220 </w:t>
            </w:r>
            <w:hyperlink w:anchor="P645" w:history="1">
              <w:r w:rsidRPr="006A2C61">
                <w:rPr>
                  <w:color w:val="0000FF"/>
                </w:rPr>
                <w:t>&lt;**&gt;</w:t>
              </w:r>
            </w:hyperlink>
          </w:p>
        </w:tc>
        <w:tc>
          <w:tcPr>
            <w:tcW w:w="2126" w:type="dxa"/>
            <w:gridSpan w:val="2"/>
          </w:tcPr>
          <w:p w:rsidR="001B1EF7" w:rsidRPr="006A2C61" w:rsidRDefault="001B1EF7" w:rsidP="007E042F">
            <w:pPr>
              <w:pStyle w:val="ConsPlusNormal"/>
            </w:pPr>
          </w:p>
        </w:tc>
      </w:tr>
      <w:tr w:rsidR="001B1EF7" w:rsidRPr="006A2C61" w:rsidTr="007E042F">
        <w:tblPrEx>
          <w:tblBorders>
            <w:insideH w:val="nil"/>
          </w:tblBorders>
        </w:tblPrEx>
        <w:tc>
          <w:tcPr>
            <w:tcW w:w="709" w:type="dxa"/>
            <w:vMerge/>
            <w:tcBorders>
              <w:bottom w:val="nil"/>
            </w:tcBorders>
          </w:tcPr>
          <w:p w:rsidR="001B1EF7" w:rsidRPr="006A2C61" w:rsidRDefault="001B1EF7" w:rsidP="007E042F"/>
        </w:tc>
        <w:tc>
          <w:tcPr>
            <w:tcW w:w="8992" w:type="dxa"/>
            <w:gridSpan w:val="8"/>
            <w:tcBorders>
              <w:bottom w:val="nil"/>
            </w:tcBorders>
          </w:tcPr>
          <w:p w:rsidR="001B1EF7" w:rsidRPr="006A2C61" w:rsidRDefault="001B1EF7" w:rsidP="007E042F">
            <w:pPr>
              <w:pStyle w:val="ConsPlusNormal"/>
              <w:jc w:val="both"/>
            </w:pPr>
            <w:bookmarkStart w:id="23" w:name="P642"/>
            <w:bookmarkStart w:id="24" w:name="P643"/>
            <w:bookmarkEnd w:id="23"/>
            <w:bookmarkEnd w:id="24"/>
            <w:r w:rsidRPr="00731B69">
              <w:t>&lt;1</w:t>
            </w:r>
            <w:proofErr w:type="gramStart"/>
            <w:r w:rsidRPr="00731B69">
              <w:t>&gt;</w:t>
            </w:r>
            <w:r w:rsidRPr="006A2C61">
              <w:t xml:space="preserve"> К</w:t>
            </w:r>
            <w:proofErr w:type="gramEnd"/>
            <w:r w:rsidRPr="006A2C61">
              <w:t xml:space="preserve"> объектам газоснабжения местного значения городского округа, городского и сельского поселений относятся объекты газоснабжения в границах поселения, городского округа.</w:t>
            </w:r>
          </w:p>
          <w:p w:rsidR="001B1EF7" w:rsidRPr="006A2C61" w:rsidRDefault="001B1EF7" w:rsidP="007E042F">
            <w:pPr>
              <w:pStyle w:val="ConsPlusNormal"/>
              <w:jc w:val="both"/>
            </w:pPr>
            <w:bookmarkStart w:id="25" w:name="P644"/>
            <w:bookmarkEnd w:id="25"/>
            <w:r w:rsidRPr="006A2C61">
              <w:t>&lt;*&gt; Используется для предварительных расчетов количества и мощности отдельных объектов системы газоснабжения.</w:t>
            </w:r>
          </w:p>
          <w:p w:rsidR="001B1EF7" w:rsidRPr="006A2C61" w:rsidRDefault="001B1EF7" w:rsidP="007E042F">
            <w:pPr>
              <w:pStyle w:val="ConsPlusNormal"/>
              <w:jc w:val="both"/>
            </w:pPr>
            <w:bookmarkStart w:id="26" w:name="P645"/>
            <w:bookmarkEnd w:id="26"/>
            <w:r w:rsidRPr="006A2C61">
              <w:t>&lt;**&gt; Укрупненные показатели потребления газа (при теплоте сгорания газа 34 МДж/куб. м (8000 ккал/м</w:t>
            </w:r>
            <w:r w:rsidRPr="006A2C61">
              <w:rPr>
                <w:vertAlign w:val="superscript"/>
              </w:rPr>
              <w:t>3</w:t>
            </w:r>
            <w:r w:rsidRPr="006A2C61">
              <w:t>)).</w:t>
            </w:r>
          </w:p>
        </w:tc>
      </w:tr>
      <w:tr w:rsidR="001B1EF7" w:rsidRPr="006A2C61" w:rsidTr="007E042F">
        <w:tc>
          <w:tcPr>
            <w:tcW w:w="709" w:type="dxa"/>
          </w:tcPr>
          <w:p w:rsidR="001B1EF7" w:rsidRPr="006A2C61" w:rsidRDefault="001B1EF7" w:rsidP="007E042F">
            <w:pPr>
              <w:pStyle w:val="ConsPlusNormal"/>
            </w:pPr>
            <w:r w:rsidRPr="006A2C61">
              <w:t>3</w:t>
            </w:r>
          </w:p>
        </w:tc>
        <w:tc>
          <w:tcPr>
            <w:tcW w:w="8992" w:type="dxa"/>
            <w:gridSpan w:val="8"/>
          </w:tcPr>
          <w:p w:rsidR="001B1EF7" w:rsidRPr="006A2C61" w:rsidRDefault="001B1EF7" w:rsidP="007E042F">
            <w:pPr>
              <w:pStyle w:val="ConsPlusNormal"/>
            </w:pPr>
            <w:r w:rsidRPr="006A2C61">
              <w:t xml:space="preserve">Объекты в области теплоснабжения </w:t>
            </w:r>
          </w:p>
        </w:tc>
      </w:tr>
      <w:tr w:rsidR="001B1EF7" w:rsidRPr="006A2C61" w:rsidTr="007E042F">
        <w:tc>
          <w:tcPr>
            <w:tcW w:w="709" w:type="dxa"/>
            <w:vMerge w:val="restart"/>
            <w:tcBorders>
              <w:bottom w:val="nil"/>
            </w:tcBorders>
          </w:tcPr>
          <w:p w:rsidR="001B1EF7" w:rsidRPr="006A2C61" w:rsidRDefault="001B1EF7" w:rsidP="007E042F">
            <w:pPr>
              <w:pStyle w:val="ConsPlusNormal"/>
              <w:jc w:val="both"/>
            </w:pPr>
            <w:r w:rsidRPr="006A2C61">
              <w:t>3.1</w:t>
            </w:r>
          </w:p>
        </w:tc>
        <w:tc>
          <w:tcPr>
            <w:tcW w:w="2127" w:type="dxa"/>
            <w:vMerge w:val="restart"/>
            <w:tcBorders>
              <w:bottom w:val="nil"/>
            </w:tcBorders>
          </w:tcPr>
          <w:p w:rsidR="001B1EF7" w:rsidRPr="006A2C61" w:rsidRDefault="001B1EF7" w:rsidP="007E042F">
            <w:pPr>
              <w:pStyle w:val="ConsPlusNormal"/>
              <w:jc w:val="both"/>
            </w:pPr>
            <w:r w:rsidRPr="006A2C61">
              <w:t>Объекты теплоснабжения:</w:t>
            </w:r>
          </w:p>
          <w:p w:rsidR="001B1EF7" w:rsidRPr="006A2C61" w:rsidRDefault="001B1EF7" w:rsidP="007E042F">
            <w:pPr>
              <w:pStyle w:val="ConsPlusNormal"/>
              <w:jc w:val="both"/>
            </w:pPr>
            <w:r w:rsidRPr="006A2C61">
              <w:t>- источники тепловой энергии;</w:t>
            </w:r>
          </w:p>
          <w:p w:rsidR="001B1EF7" w:rsidRPr="006A2C61" w:rsidRDefault="001B1EF7" w:rsidP="007E042F">
            <w:pPr>
              <w:pStyle w:val="ConsPlusNormal"/>
              <w:jc w:val="both"/>
            </w:pPr>
            <w:r w:rsidRPr="006A2C61">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904" w:type="dxa"/>
            <w:vMerge w:val="restart"/>
            <w:tcBorders>
              <w:bottom w:val="nil"/>
            </w:tcBorders>
          </w:tcPr>
          <w:p w:rsidR="001B1EF7" w:rsidRPr="006A2C61" w:rsidRDefault="001B1EF7" w:rsidP="007E042F">
            <w:pPr>
              <w:pStyle w:val="ConsPlusNormal"/>
              <w:jc w:val="center"/>
            </w:pPr>
            <w:r w:rsidRPr="006A2C61">
              <w:t>Гкал/год</w:t>
            </w:r>
          </w:p>
        </w:tc>
        <w:tc>
          <w:tcPr>
            <w:tcW w:w="2835" w:type="dxa"/>
            <w:gridSpan w:val="4"/>
          </w:tcPr>
          <w:p w:rsidR="001B1EF7" w:rsidRPr="006A2C61" w:rsidRDefault="001B1EF7" w:rsidP="007E042F">
            <w:pPr>
              <w:pStyle w:val="ConsPlusNormal"/>
              <w:jc w:val="center"/>
            </w:pPr>
            <w:r w:rsidRPr="006A2C61">
              <w:t xml:space="preserve">по заданию на проектирование для населенных пунктов по укрупненным показателям объемов теплопотребления на 1 чел., в зависимости от степени благоустройства </w:t>
            </w:r>
            <w:hyperlink w:anchor="P665" w:history="1">
              <w:r w:rsidRPr="006A2C61">
                <w:rPr>
                  <w:color w:val="0000FF"/>
                </w:rPr>
                <w:t>&lt;*&gt;</w:t>
              </w:r>
            </w:hyperlink>
          </w:p>
        </w:tc>
        <w:tc>
          <w:tcPr>
            <w:tcW w:w="2126" w:type="dxa"/>
            <w:gridSpan w:val="2"/>
          </w:tcPr>
          <w:p w:rsidR="001B1EF7" w:rsidRPr="006A2C61" w:rsidRDefault="001B1EF7" w:rsidP="007E042F">
            <w:pPr>
              <w:pStyle w:val="ConsPlusNormal"/>
            </w:pPr>
          </w:p>
        </w:tc>
      </w:tr>
      <w:tr w:rsidR="001B1EF7" w:rsidRPr="006A2C61" w:rsidTr="007E042F">
        <w:tc>
          <w:tcPr>
            <w:tcW w:w="709" w:type="dxa"/>
            <w:vMerge/>
            <w:tcBorders>
              <w:bottom w:val="nil"/>
            </w:tcBorders>
          </w:tcPr>
          <w:p w:rsidR="001B1EF7" w:rsidRPr="006A2C61" w:rsidRDefault="001B1EF7" w:rsidP="007E042F"/>
        </w:tc>
        <w:tc>
          <w:tcPr>
            <w:tcW w:w="2127" w:type="dxa"/>
            <w:vMerge/>
            <w:tcBorders>
              <w:bottom w:val="nil"/>
            </w:tcBorders>
          </w:tcPr>
          <w:p w:rsidR="001B1EF7" w:rsidRPr="006A2C61" w:rsidRDefault="001B1EF7" w:rsidP="007E042F"/>
        </w:tc>
        <w:tc>
          <w:tcPr>
            <w:tcW w:w="1904" w:type="dxa"/>
            <w:vMerge/>
            <w:tcBorders>
              <w:bottom w:val="nil"/>
            </w:tcBorders>
          </w:tcPr>
          <w:p w:rsidR="001B1EF7" w:rsidRPr="006A2C61" w:rsidRDefault="001B1EF7" w:rsidP="007E042F"/>
        </w:tc>
        <w:tc>
          <w:tcPr>
            <w:tcW w:w="851" w:type="dxa"/>
          </w:tcPr>
          <w:p w:rsidR="001B1EF7" w:rsidRPr="006A2C61" w:rsidRDefault="001B1EF7" w:rsidP="007E042F">
            <w:pPr>
              <w:pStyle w:val="ConsPlusNormal"/>
              <w:jc w:val="center"/>
            </w:pPr>
            <w:r w:rsidRPr="006A2C61">
              <w:t xml:space="preserve">при наличии в квартире газовой плиты и централизованного горячего водоснабжения при газоснабжении природным </w:t>
            </w:r>
            <w:r w:rsidRPr="006A2C61">
              <w:lastRenderedPageBreak/>
              <w:t>газом</w:t>
            </w:r>
          </w:p>
        </w:tc>
        <w:tc>
          <w:tcPr>
            <w:tcW w:w="850" w:type="dxa"/>
            <w:gridSpan w:val="2"/>
          </w:tcPr>
          <w:p w:rsidR="001B1EF7" w:rsidRPr="006A2C61" w:rsidRDefault="001B1EF7" w:rsidP="007E042F">
            <w:pPr>
              <w:pStyle w:val="ConsPlusNormal"/>
              <w:jc w:val="center"/>
            </w:pPr>
            <w:r w:rsidRPr="006A2C61">
              <w:lastRenderedPageBreak/>
              <w:t xml:space="preserve">при наличии в квартире газовой плиты и газового водонагревателя (при отсутствии централизованного горячего </w:t>
            </w:r>
            <w:r w:rsidRPr="006A2C61">
              <w:lastRenderedPageBreak/>
              <w:t>водоснабжения) при газоснабжении природным газом</w:t>
            </w:r>
          </w:p>
        </w:tc>
        <w:tc>
          <w:tcPr>
            <w:tcW w:w="1134" w:type="dxa"/>
          </w:tcPr>
          <w:p w:rsidR="001B1EF7" w:rsidRPr="006A2C61" w:rsidRDefault="001B1EF7" w:rsidP="007E042F">
            <w:pPr>
              <w:pStyle w:val="ConsPlusNormal"/>
              <w:jc w:val="center"/>
            </w:pPr>
            <w:r w:rsidRPr="006A2C61">
              <w:lastRenderedPageBreak/>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2126" w:type="dxa"/>
            <w:gridSpan w:val="2"/>
            <w:vMerge w:val="restart"/>
            <w:tcBorders>
              <w:bottom w:val="nil"/>
            </w:tcBorders>
          </w:tcPr>
          <w:p w:rsidR="001B1EF7" w:rsidRPr="006A2C61" w:rsidRDefault="001B1EF7" w:rsidP="007E042F">
            <w:pPr>
              <w:pStyle w:val="ConsPlusNormal"/>
              <w:jc w:val="center"/>
            </w:pPr>
            <w:r w:rsidRPr="006A2C61">
              <w:t>не нормируется</w:t>
            </w:r>
          </w:p>
        </w:tc>
      </w:tr>
      <w:tr w:rsidR="001B1EF7" w:rsidRPr="006A2C61" w:rsidTr="007E042F">
        <w:tblPrEx>
          <w:tblBorders>
            <w:insideH w:val="nil"/>
          </w:tblBorders>
        </w:tblPrEx>
        <w:tc>
          <w:tcPr>
            <w:tcW w:w="709" w:type="dxa"/>
            <w:vMerge/>
            <w:tcBorders>
              <w:bottom w:val="nil"/>
            </w:tcBorders>
          </w:tcPr>
          <w:p w:rsidR="001B1EF7" w:rsidRPr="006A2C61" w:rsidRDefault="001B1EF7" w:rsidP="007E042F"/>
        </w:tc>
        <w:tc>
          <w:tcPr>
            <w:tcW w:w="2127" w:type="dxa"/>
            <w:vMerge/>
            <w:tcBorders>
              <w:bottom w:val="nil"/>
            </w:tcBorders>
          </w:tcPr>
          <w:p w:rsidR="001B1EF7" w:rsidRPr="006A2C61" w:rsidRDefault="001B1EF7" w:rsidP="007E042F"/>
        </w:tc>
        <w:tc>
          <w:tcPr>
            <w:tcW w:w="1904" w:type="dxa"/>
            <w:vMerge/>
            <w:tcBorders>
              <w:bottom w:val="nil"/>
            </w:tcBorders>
          </w:tcPr>
          <w:p w:rsidR="001B1EF7" w:rsidRPr="006A2C61" w:rsidRDefault="001B1EF7" w:rsidP="007E042F"/>
        </w:tc>
        <w:tc>
          <w:tcPr>
            <w:tcW w:w="851" w:type="dxa"/>
            <w:tcBorders>
              <w:bottom w:val="nil"/>
            </w:tcBorders>
          </w:tcPr>
          <w:p w:rsidR="001B1EF7" w:rsidRPr="006A2C61" w:rsidRDefault="001B1EF7" w:rsidP="007E042F">
            <w:pPr>
              <w:pStyle w:val="ConsPlusNormal"/>
              <w:jc w:val="center"/>
            </w:pPr>
            <w:r w:rsidRPr="006A2C61">
              <w:t>0,97</w:t>
            </w:r>
          </w:p>
        </w:tc>
        <w:tc>
          <w:tcPr>
            <w:tcW w:w="850" w:type="dxa"/>
            <w:gridSpan w:val="2"/>
            <w:tcBorders>
              <w:bottom w:val="nil"/>
            </w:tcBorders>
          </w:tcPr>
          <w:p w:rsidR="001B1EF7" w:rsidRPr="006A2C61" w:rsidRDefault="001B1EF7" w:rsidP="007E042F">
            <w:pPr>
              <w:pStyle w:val="ConsPlusNormal"/>
              <w:jc w:val="center"/>
            </w:pPr>
            <w:r w:rsidRPr="006A2C61">
              <w:t>2,4</w:t>
            </w:r>
          </w:p>
        </w:tc>
        <w:tc>
          <w:tcPr>
            <w:tcW w:w="1134" w:type="dxa"/>
            <w:tcBorders>
              <w:bottom w:val="nil"/>
            </w:tcBorders>
          </w:tcPr>
          <w:p w:rsidR="001B1EF7" w:rsidRPr="006A2C61" w:rsidRDefault="001B1EF7" w:rsidP="007E042F">
            <w:pPr>
              <w:pStyle w:val="ConsPlusNormal"/>
              <w:jc w:val="center"/>
            </w:pPr>
            <w:r w:rsidRPr="006A2C61">
              <w:t>1,43</w:t>
            </w:r>
          </w:p>
        </w:tc>
        <w:tc>
          <w:tcPr>
            <w:tcW w:w="2126" w:type="dxa"/>
            <w:gridSpan w:val="2"/>
            <w:vMerge/>
            <w:tcBorders>
              <w:bottom w:val="nil"/>
            </w:tcBorders>
          </w:tcPr>
          <w:p w:rsidR="001B1EF7" w:rsidRPr="006A2C61" w:rsidRDefault="001B1EF7" w:rsidP="007E042F"/>
        </w:tc>
      </w:tr>
      <w:tr w:rsidR="001B1EF7" w:rsidRPr="006A2C61" w:rsidTr="007E042F">
        <w:tc>
          <w:tcPr>
            <w:tcW w:w="709" w:type="dxa"/>
          </w:tcPr>
          <w:p w:rsidR="001B1EF7" w:rsidRPr="006A2C61" w:rsidRDefault="001B1EF7" w:rsidP="007E042F">
            <w:pPr>
              <w:pStyle w:val="ConsPlusNormal"/>
            </w:pPr>
          </w:p>
        </w:tc>
        <w:tc>
          <w:tcPr>
            <w:tcW w:w="8992" w:type="dxa"/>
            <w:gridSpan w:val="8"/>
          </w:tcPr>
          <w:p w:rsidR="001B1EF7" w:rsidRPr="006A2C61" w:rsidRDefault="001B1EF7" w:rsidP="007E042F">
            <w:pPr>
              <w:pStyle w:val="ConsPlusNormal"/>
              <w:jc w:val="both"/>
            </w:pPr>
            <w:bookmarkStart w:id="27" w:name="P665"/>
            <w:bookmarkEnd w:id="27"/>
            <w:r w:rsidRPr="006A2C61">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tc>
      </w:tr>
      <w:tr w:rsidR="001B1EF7" w:rsidRPr="006A2C61" w:rsidTr="007E042F">
        <w:tc>
          <w:tcPr>
            <w:tcW w:w="709" w:type="dxa"/>
            <w:tcBorders>
              <w:bottom w:val="single" w:sz="4" w:space="0" w:color="auto"/>
            </w:tcBorders>
          </w:tcPr>
          <w:p w:rsidR="001B1EF7" w:rsidRPr="006A2C61" w:rsidRDefault="001B1EF7" w:rsidP="007E042F">
            <w:pPr>
              <w:pStyle w:val="ConsPlusNormal"/>
            </w:pPr>
            <w:r w:rsidRPr="006A2C61">
              <w:t>4</w:t>
            </w:r>
          </w:p>
        </w:tc>
        <w:tc>
          <w:tcPr>
            <w:tcW w:w="8992" w:type="dxa"/>
            <w:gridSpan w:val="8"/>
          </w:tcPr>
          <w:p w:rsidR="001B1EF7" w:rsidRPr="006A2C61" w:rsidRDefault="001B1EF7" w:rsidP="007E042F">
            <w:pPr>
              <w:pStyle w:val="ConsPlusNormal"/>
            </w:pPr>
            <w:r w:rsidRPr="006A2C61">
              <w:t xml:space="preserve">Объекты в области водоснабжения </w:t>
            </w:r>
          </w:p>
        </w:tc>
      </w:tr>
      <w:tr w:rsidR="001B1EF7" w:rsidRPr="006A2C61" w:rsidTr="007E042F">
        <w:tc>
          <w:tcPr>
            <w:tcW w:w="709" w:type="dxa"/>
            <w:vMerge w:val="restart"/>
            <w:tcBorders>
              <w:bottom w:val="nil"/>
            </w:tcBorders>
          </w:tcPr>
          <w:p w:rsidR="001B1EF7" w:rsidRPr="006A2C61" w:rsidRDefault="001B1EF7" w:rsidP="007E042F">
            <w:pPr>
              <w:pStyle w:val="ConsPlusNormal"/>
            </w:pPr>
            <w:r w:rsidRPr="006A2C61">
              <w:t>4.1</w:t>
            </w:r>
          </w:p>
        </w:tc>
        <w:tc>
          <w:tcPr>
            <w:tcW w:w="2127" w:type="dxa"/>
            <w:vMerge w:val="restart"/>
          </w:tcPr>
          <w:p w:rsidR="001B1EF7" w:rsidRPr="006A2C61" w:rsidRDefault="001B1EF7" w:rsidP="007E042F">
            <w:pPr>
              <w:pStyle w:val="ConsPlusNormal"/>
            </w:pPr>
            <w:r w:rsidRPr="006A2C61">
              <w:t>Объекты водоснабжения:</w:t>
            </w:r>
          </w:p>
          <w:p w:rsidR="001B1EF7" w:rsidRPr="006A2C61" w:rsidRDefault="001B1EF7" w:rsidP="007E042F">
            <w:pPr>
              <w:pStyle w:val="ConsPlusNormal"/>
            </w:pPr>
            <w:r w:rsidRPr="006A2C61">
              <w:t>- водозабор;</w:t>
            </w:r>
          </w:p>
          <w:p w:rsidR="001B1EF7" w:rsidRPr="006A2C61" w:rsidRDefault="001B1EF7" w:rsidP="007E042F">
            <w:pPr>
              <w:pStyle w:val="ConsPlusNormal"/>
            </w:pPr>
            <w:r w:rsidRPr="006A2C61">
              <w:t>- водопроводные очистные сооружения;</w:t>
            </w:r>
          </w:p>
          <w:p w:rsidR="001B1EF7" w:rsidRPr="006A2C61" w:rsidRDefault="001B1EF7" w:rsidP="007E042F">
            <w:pPr>
              <w:pStyle w:val="ConsPlusNormal"/>
            </w:pPr>
            <w:r w:rsidRPr="006A2C61">
              <w:t>- насосная станция;</w:t>
            </w:r>
          </w:p>
          <w:p w:rsidR="001B1EF7" w:rsidRPr="006A2C61" w:rsidRDefault="001B1EF7" w:rsidP="007E042F">
            <w:pPr>
              <w:pStyle w:val="ConsPlusNormal"/>
            </w:pPr>
            <w:r w:rsidRPr="006A2C61">
              <w:t>- водонапорная башня;</w:t>
            </w:r>
          </w:p>
          <w:p w:rsidR="001B1EF7" w:rsidRPr="006A2C61" w:rsidRDefault="001B1EF7" w:rsidP="007E042F">
            <w:pPr>
              <w:pStyle w:val="ConsPlusNormal"/>
            </w:pPr>
            <w:r w:rsidRPr="006A2C61">
              <w:t>- резервуар;</w:t>
            </w:r>
          </w:p>
          <w:p w:rsidR="001B1EF7" w:rsidRPr="006A2C61" w:rsidRDefault="001B1EF7" w:rsidP="007E042F">
            <w:pPr>
              <w:pStyle w:val="ConsPlusNormal"/>
            </w:pPr>
            <w:r w:rsidRPr="006A2C61">
              <w:t>- артезианская скважина и иные объекты водоснабжения, обеспечивающие забор, водоподготовку, подачу питьевой воды абонентам.</w:t>
            </w:r>
          </w:p>
        </w:tc>
        <w:tc>
          <w:tcPr>
            <w:tcW w:w="1904" w:type="dxa"/>
            <w:vMerge w:val="restart"/>
          </w:tcPr>
          <w:p w:rsidR="001B1EF7" w:rsidRPr="006A2C61" w:rsidRDefault="001B1EF7" w:rsidP="007E042F">
            <w:pPr>
              <w:pStyle w:val="ConsPlusNormal"/>
              <w:jc w:val="center"/>
            </w:pPr>
            <w:proofErr w:type="gramStart"/>
            <w:r w:rsidRPr="006A2C61">
              <w:t>л</w:t>
            </w:r>
            <w:proofErr w:type="gramEnd"/>
            <w:r w:rsidRPr="006A2C61">
              <w:t>/</w:t>
            </w:r>
            <w:proofErr w:type="spellStart"/>
            <w:r w:rsidRPr="006A2C61">
              <w:t>сут</w:t>
            </w:r>
            <w:proofErr w:type="spellEnd"/>
            <w:r w:rsidRPr="006A2C61">
              <w:t>.</w:t>
            </w:r>
          </w:p>
        </w:tc>
        <w:tc>
          <w:tcPr>
            <w:tcW w:w="2835" w:type="dxa"/>
            <w:gridSpan w:val="4"/>
          </w:tcPr>
          <w:p w:rsidR="001B1EF7" w:rsidRPr="006A2C61" w:rsidRDefault="001B1EF7" w:rsidP="007E042F">
            <w:pPr>
              <w:pStyle w:val="ConsPlusNormal"/>
              <w:jc w:val="center"/>
            </w:pPr>
            <w:r w:rsidRPr="006A2C61">
              <w:t xml:space="preserve">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w:t>
            </w:r>
            <w:hyperlink w:anchor="P685" w:history="1">
              <w:r w:rsidRPr="006A2C61">
                <w:rPr>
                  <w:color w:val="0000FF"/>
                </w:rPr>
                <w:t>&lt;*&gt;</w:t>
              </w:r>
            </w:hyperlink>
          </w:p>
        </w:tc>
        <w:tc>
          <w:tcPr>
            <w:tcW w:w="2126" w:type="dxa"/>
            <w:gridSpan w:val="2"/>
          </w:tcPr>
          <w:p w:rsidR="001B1EF7" w:rsidRPr="006A2C61" w:rsidRDefault="001B1EF7" w:rsidP="007E042F">
            <w:pPr>
              <w:pStyle w:val="ConsPlusNormal"/>
              <w:jc w:val="center"/>
            </w:pPr>
            <w:r w:rsidRPr="006A2C61">
              <w:t>не нормируется</w:t>
            </w:r>
          </w:p>
        </w:tc>
      </w:tr>
      <w:tr w:rsidR="001B1EF7" w:rsidRPr="006A2C61" w:rsidTr="007E042F">
        <w:tc>
          <w:tcPr>
            <w:tcW w:w="709" w:type="dxa"/>
            <w:vMerge/>
            <w:tcBorders>
              <w:bottom w:val="nil"/>
            </w:tcBorders>
          </w:tcPr>
          <w:p w:rsidR="001B1EF7" w:rsidRPr="006A2C61" w:rsidRDefault="001B1EF7" w:rsidP="007E042F"/>
        </w:tc>
        <w:tc>
          <w:tcPr>
            <w:tcW w:w="2127" w:type="dxa"/>
            <w:vMerge/>
          </w:tcPr>
          <w:p w:rsidR="001B1EF7" w:rsidRPr="006A2C61" w:rsidRDefault="001B1EF7" w:rsidP="007E042F"/>
        </w:tc>
        <w:tc>
          <w:tcPr>
            <w:tcW w:w="1904" w:type="dxa"/>
            <w:vMerge/>
          </w:tcPr>
          <w:p w:rsidR="001B1EF7" w:rsidRPr="006A2C61" w:rsidRDefault="001B1EF7" w:rsidP="007E042F"/>
        </w:tc>
        <w:tc>
          <w:tcPr>
            <w:tcW w:w="1134" w:type="dxa"/>
            <w:gridSpan w:val="2"/>
          </w:tcPr>
          <w:p w:rsidR="001B1EF7" w:rsidRPr="006A2C61" w:rsidRDefault="001B1EF7" w:rsidP="007E042F">
            <w:pPr>
              <w:pStyle w:val="ConsPlusNormal"/>
              <w:jc w:val="center"/>
            </w:pPr>
            <w:r w:rsidRPr="006A2C61">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rsidR="001B1EF7" w:rsidRPr="006A2C61" w:rsidRDefault="001B1EF7" w:rsidP="007E042F">
            <w:pPr>
              <w:pStyle w:val="ConsPlusNormal"/>
              <w:jc w:val="center"/>
            </w:pPr>
            <w:r w:rsidRPr="006A2C61">
              <w:t>то же, с централизованным горячим водоснабжением</w:t>
            </w:r>
          </w:p>
        </w:tc>
        <w:tc>
          <w:tcPr>
            <w:tcW w:w="2126" w:type="dxa"/>
            <w:gridSpan w:val="2"/>
          </w:tcPr>
          <w:p w:rsidR="001B1EF7" w:rsidRPr="006A2C61" w:rsidRDefault="001B1EF7" w:rsidP="007E042F">
            <w:pPr>
              <w:pStyle w:val="ConsPlusNormal"/>
            </w:pPr>
          </w:p>
        </w:tc>
      </w:tr>
      <w:tr w:rsidR="001B1EF7" w:rsidRPr="006A2C61" w:rsidTr="007E042F">
        <w:tc>
          <w:tcPr>
            <w:tcW w:w="709" w:type="dxa"/>
            <w:vMerge/>
            <w:tcBorders>
              <w:bottom w:val="nil"/>
            </w:tcBorders>
          </w:tcPr>
          <w:p w:rsidR="001B1EF7" w:rsidRPr="006A2C61" w:rsidRDefault="001B1EF7" w:rsidP="007E042F"/>
        </w:tc>
        <w:tc>
          <w:tcPr>
            <w:tcW w:w="2127" w:type="dxa"/>
            <w:vMerge/>
          </w:tcPr>
          <w:p w:rsidR="001B1EF7" w:rsidRPr="006A2C61" w:rsidRDefault="001B1EF7" w:rsidP="007E042F"/>
        </w:tc>
        <w:tc>
          <w:tcPr>
            <w:tcW w:w="1904" w:type="dxa"/>
            <w:vMerge/>
          </w:tcPr>
          <w:p w:rsidR="001B1EF7" w:rsidRPr="006A2C61" w:rsidRDefault="001B1EF7" w:rsidP="007E042F"/>
        </w:tc>
        <w:tc>
          <w:tcPr>
            <w:tcW w:w="1134" w:type="dxa"/>
            <w:gridSpan w:val="2"/>
          </w:tcPr>
          <w:p w:rsidR="001B1EF7" w:rsidRPr="006A2C61" w:rsidRDefault="001B1EF7" w:rsidP="007E042F">
            <w:pPr>
              <w:pStyle w:val="ConsPlusNormal"/>
              <w:jc w:val="center"/>
            </w:pPr>
            <w:r w:rsidRPr="006A2C61">
              <w:t>140</w:t>
            </w:r>
          </w:p>
        </w:tc>
        <w:tc>
          <w:tcPr>
            <w:tcW w:w="1701" w:type="dxa"/>
            <w:gridSpan w:val="2"/>
          </w:tcPr>
          <w:p w:rsidR="001B1EF7" w:rsidRPr="006A2C61" w:rsidRDefault="001B1EF7" w:rsidP="007E042F">
            <w:pPr>
              <w:pStyle w:val="ConsPlusNormal"/>
              <w:jc w:val="center"/>
            </w:pPr>
            <w:r w:rsidRPr="006A2C61">
              <w:t>195</w:t>
            </w:r>
          </w:p>
        </w:tc>
        <w:tc>
          <w:tcPr>
            <w:tcW w:w="2126" w:type="dxa"/>
            <w:gridSpan w:val="2"/>
          </w:tcPr>
          <w:p w:rsidR="001B1EF7" w:rsidRPr="006A2C61" w:rsidRDefault="001B1EF7" w:rsidP="007E042F">
            <w:pPr>
              <w:pStyle w:val="ConsPlusNormal"/>
            </w:pPr>
          </w:p>
        </w:tc>
      </w:tr>
      <w:tr w:rsidR="001B1EF7" w:rsidRPr="006A2C61" w:rsidTr="007E042F">
        <w:tblPrEx>
          <w:tblBorders>
            <w:insideH w:val="nil"/>
          </w:tblBorders>
        </w:tblPrEx>
        <w:tc>
          <w:tcPr>
            <w:tcW w:w="709" w:type="dxa"/>
            <w:vMerge/>
            <w:tcBorders>
              <w:bottom w:val="nil"/>
            </w:tcBorders>
          </w:tcPr>
          <w:p w:rsidR="001B1EF7" w:rsidRPr="006A2C61" w:rsidRDefault="001B1EF7" w:rsidP="007E042F"/>
        </w:tc>
        <w:tc>
          <w:tcPr>
            <w:tcW w:w="8992" w:type="dxa"/>
            <w:gridSpan w:val="8"/>
            <w:tcBorders>
              <w:bottom w:val="nil"/>
            </w:tcBorders>
          </w:tcPr>
          <w:p w:rsidR="001B1EF7" w:rsidRPr="006A2C61" w:rsidRDefault="001B1EF7" w:rsidP="007E042F">
            <w:pPr>
              <w:pStyle w:val="ConsPlusNormal"/>
              <w:jc w:val="both"/>
            </w:pPr>
            <w:bookmarkStart w:id="28" w:name="P685"/>
            <w:bookmarkEnd w:id="28"/>
            <w:r w:rsidRPr="006A2C61">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tc>
      </w:tr>
      <w:tr w:rsidR="001B1EF7" w:rsidRPr="006A2C61" w:rsidTr="007E042F">
        <w:tc>
          <w:tcPr>
            <w:tcW w:w="709" w:type="dxa"/>
            <w:tcBorders>
              <w:bottom w:val="single" w:sz="4" w:space="0" w:color="auto"/>
            </w:tcBorders>
          </w:tcPr>
          <w:p w:rsidR="001B1EF7" w:rsidRPr="006A2C61" w:rsidRDefault="001B1EF7" w:rsidP="007E042F">
            <w:pPr>
              <w:pStyle w:val="ConsPlusNormal"/>
            </w:pPr>
            <w:r w:rsidRPr="006A2C61">
              <w:t>5</w:t>
            </w:r>
          </w:p>
        </w:tc>
        <w:tc>
          <w:tcPr>
            <w:tcW w:w="8992" w:type="dxa"/>
            <w:gridSpan w:val="8"/>
          </w:tcPr>
          <w:p w:rsidR="001B1EF7" w:rsidRPr="006A2C61" w:rsidRDefault="001B1EF7" w:rsidP="007E042F">
            <w:pPr>
              <w:pStyle w:val="ConsPlusNormal"/>
            </w:pPr>
            <w:r w:rsidRPr="006A2C61">
              <w:t xml:space="preserve">Объекты в области водоотведения </w:t>
            </w:r>
          </w:p>
        </w:tc>
      </w:tr>
      <w:tr w:rsidR="001B1EF7" w:rsidRPr="006A2C61" w:rsidTr="007E042F">
        <w:tc>
          <w:tcPr>
            <w:tcW w:w="709" w:type="dxa"/>
            <w:vMerge w:val="restart"/>
            <w:tcBorders>
              <w:bottom w:val="single" w:sz="4" w:space="0" w:color="auto"/>
            </w:tcBorders>
          </w:tcPr>
          <w:p w:rsidR="001B1EF7" w:rsidRPr="006A2C61" w:rsidRDefault="001B1EF7" w:rsidP="007E042F">
            <w:pPr>
              <w:pStyle w:val="ConsPlusNormal"/>
            </w:pPr>
            <w:r w:rsidRPr="006A2C61">
              <w:t>5.1</w:t>
            </w:r>
          </w:p>
        </w:tc>
        <w:tc>
          <w:tcPr>
            <w:tcW w:w="2127" w:type="dxa"/>
            <w:vMerge w:val="restart"/>
          </w:tcPr>
          <w:p w:rsidR="001B1EF7" w:rsidRPr="006A2C61" w:rsidRDefault="001B1EF7" w:rsidP="007E042F">
            <w:pPr>
              <w:pStyle w:val="ConsPlusNormal"/>
            </w:pPr>
            <w:r w:rsidRPr="006A2C61">
              <w:t>Объекты водоотведения:</w:t>
            </w:r>
          </w:p>
          <w:p w:rsidR="001B1EF7" w:rsidRPr="006A2C61" w:rsidRDefault="001B1EF7" w:rsidP="007E042F">
            <w:pPr>
              <w:pStyle w:val="ConsPlusNormal"/>
            </w:pPr>
            <w:r w:rsidRPr="006A2C61">
              <w:t>- очистные сооружения (КОС);</w:t>
            </w:r>
          </w:p>
          <w:p w:rsidR="001B1EF7" w:rsidRPr="006A2C61" w:rsidRDefault="001B1EF7" w:rsidP="007E042F">
            <w:pPr>
              <w:pStyle w:val="ConsPlusNormal"/>
            </w:pPr>
            <w:r w:rsidRPr="006A2C61">
              <w:t>- канализационная насосная станция (КНС) и иные объекты водоотведения, обеспечивающие прием, транспортировку и очистку сточных вод.</w:t>
            </w:r>
          </w:p>
        </w:tc>
        <w:tc>
          <w:tcPr>
            <w:tcW w:w="1904" w:type="dxa"/>
            <w:vMerge w:val="restart"/>
          </w:tcPr>
          <w:p w:rsidR="001B1EF7" w:rsidRPr="006A2C61" w:rsidRDefault="001B1EF7" w:rsidP="007E042F">
            <w:pPr>
              <w:pStyle w:val="ConsPlusNormal"/>
              <w:jc w:val="center"/>
            </w:pPr>
            <w:proofErr w:type="gramStart"/>
            <w:r w:rsidRPr="006A2C61">
              <w:t>л</w:t>
            </w:r>
            <w:proofErr w:type="gramEnd"/>
            <w:r w:rsidRPr="006A2C61">
              <w:t>/</w:t>
            </w:r>
            <w:proofErr w:type="spellStart"/>
            <w:r w:rsidRPr="006A2C61">
              <w:t>сут</w:t>
            </w:r>
            <w:proofErr w:type="spellEnd"/>
            <w:r w:rsidRPr="006A2C61">
              <w:t>.</w:t>
            </w:r>
          </w:p>
        </w:tc>
        <w:tc>
          <w:tcPr>
            <w:tcW w:w="2835" w:type="dxa"/>
            <w:gridSpan w:val="4"/>
          </w:tcPr>
          <w:p w:rsidR="001B1EF7" w:rsidRPr="006A2C61" w:rsidRDefault="001B1EF7" w:rsidP="007E042F">
            <w:pPr>
              <w:pStyle w:val="ConsPlusNormal"/>
              <w:jc w:val="center"/>
            </w:pPr>
            <w:r w:rsidRPr="006A2C61">
              <w:t xml:space="preserve">по заданию на проектирование для населенных пунктов по укрупненным показателям объемов водоотведения на 1 человека в зависимости от степени благоустройства </w:t>
            </w:r>
            <w:hyperlink w:anchor="P704" w:history="1">
              <w:r w:rsidRPr="006A2C61">
                <w:rPr>
                  <w:color w:val="0000FF"/>
                </w:rPr>
                <w:t>&lt;*&gt;</w:t>
              </w:r>
            </w:hyperlink>
          </w:p>
        </w:tc>
        <w:tc>
          <w:tcPr>
            <w:tcW w:w="2126" w:type="dxa"/>
            <w:gridSpan w:val="2"/>
          </w:tcPr>
          <w:p w:rsidR="001B1EF7" w:rsidRPr="006A2C61" w:rsidRDefault="001B1EF7" w:rsidP="007E042F">
            <w:pPr>
              <w:pStyle w:val="ConsPlusNormal"/>
              <w:jc w:val="center"/>
            </w:pPr>
            <w:r w:rsidRPr="006A2C61">
              <w:t>не нормируется</w:t>
            </w:r>
          </w:p>
        </w:tc>
      </w:tr>
      <w:tr w:rsidR="001B1EF7" w:rsidRPr="006A2C61" w:rsidTr="007E042F">
        <w:tc>
          <w:tcPr>
            <w:tcW w:w="709" w:type="dxa"/>
            <w:vMerge/>
            <w:tcBorders>
              <w:bottom w:val="single" w:sz="4" w:space="0" w:color="auto"/>
            </w:tcBorders>
          </w:tcPr>
          <w:p w:rsidR="001B1EF7" w:rsidRPr="006A2C61" w:rsidRDefault="001B1EF7" w:rsidP="007E042F"/>
        </w:tc>
        <w:tc>
          <w:tcPr>
            <w:tcW w:w="2127" w:type="dxa"/>
            <w:vMerge/>
          </w:tcPr>
          <w:p w:rsidR="001B1EF7" w:rsidRPr="006A2C61" w:rsidRDefault="001B1EF7" w:rsidP="007E042F"/>
        </w:tc>
        <w:tc>
          <w:tcPr>
            <w:tcW w:w="1904" w:type="dxa"/>
            <w:vMerge/>
          </w:tcPr>
          <w:p w:rsidR="001B1EF7" w:rsidRPr="006A2C61" w:rsidRDefault="001B1EF7" w:rsidP="007E042F"/>
        </w:tc>
        <w:tc>
          <w:tcPr>
            <w:tcW w:w="1134" w:type="dxa"/>
            <w:gridSpan w:val="2"/>
          </w:tcPr>
          <w:p w:rsidR="001B1EF7" w:rsidRPr="006A2C61" w:rsidRDefault="001B1EF7" w:rsidP="007E042F">
            <w:pPr>
              <w:pStyle w:val="ConsPlusNormal"/>
              <w:jc w:val="center"/>
            </w:pPr>
            <w:r w:rsidRPr="006A2C61">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rsidR="001B1EF7" w:rsidRPr="006A2C61" w:rsidRDefault="001B1EF7" w:rsidP="007E042F">
            <w:pPr>
              <w:pStyle w:val="ConsPlusNormal"/>
              <w:jc w:val="center"/>
            </w:pPr>
            <w:r w:rsidRPr="006A2C61">
              <w:t>то же, с централизованным горячим водоснабжением</w:t>
            </w:r>
          </w:p>
        </w:tc>
        <w:tc>
          <w:tcPr>
            <w:tcW w:w="2126" w:type="dxa"/>
            <w:gridSpan w:val="2"/>
          </w:tcPr>
          <w:p w:rsidR="001B1EF7" w:rsidRPr="006A2C61" w:rsidRDefault="001B1EF7" w:rsidP="007E042F">
            <w:pPr>
              <w:pStyle w:val="ConsPlusNormal"/>
            </w:pPr>
          </w:p>
        </w:tc>
      </w:tr>
      <w:tr w:rsidR="001B1EF7" w:rsidRPr="006A2C61" w:rsidTr="007E042F">
        <w:tc>
          <w:tcPr>
            <w:tcW w:w="709" w:type="dxa"/>
            <w:vMerge/>
            <w:tcBorders>
              <w:bottom w:val="single" w:sz="4" w:space="0" w:color="auto"/>
            </w:tcBorders>
          </w:tcPr>
          <w:p w:rsidR="001B1EF7" w:rsidRPr="006A2C61" w:rsidRDefault="001B1EF7" w:rsidP="007E042F"/>
        </w:tc>
        <w:tc>
          <w:tcPr>
            <w:tcW w:w="2127" w:type="dxa"/>
            <w:vMerge/>
          </w:tcPr>
          <w:p w:rsidR="001B1EF7" w:rsidRPr="006A2C61" w:rsidRDefault="001B1EF7" w:rsidP="007E042F">
            <w:pPr>
              <w:pStyle w:val="ConsPlusNormal"/>
            </w:pPr>
          </w:p>
        </w:tc>
        <w:tc>
          <w:tcPr>
            <w:tcW w:w="1904" w:type="dxa"/>
            <w:vMerge/>
          </w:tcPr>
          <w:p w:rsidR="001B1EF7" w:rsidRPr="006A2C61" w:rsidRDefault="001B1EF7" w:rsidP="007E042F">
            <w:pPr>
              <w:pStyle w:val="ConsPlusNormal"/>
            </w:pPr>
          </w:p>
        </w:tc>
        <w:tc>
          <w:tcPr>
            <w:tcW w:w="1134" w:type="dxa"/>
            <w:gridSpan w:val="2"/>
          </w:tcPr>
          <w:p w:rsidR="001B1EF7" w:rsidRPr="006A2C61" w:rsidRDefault="001B1EF7" w:rsidP="007E042F">
            <w:pPr>
              <w:pStyle w:val="ConsPlusNormal"/>
              <w:jc w:val="center"/>
            </w:pPr>
            <w:r w:rsidRPr="006A2C61">
              <w:t>140</w:t>
            </w:r>
          </w:p>
        </w:tc>
        <w:tc>
          <w:tcPr>
            <w:tcW w:w="1701" w:type="dxa"/>
            <w:gridSpan w:val="2"/>
          </w:tcPr>
          <w:p w:rsidR="001B1EF7" w:rsidRPr="006A2C61" w:rsidRDefault="001B1EF7" w:rsidP="007E042F">
            <w:pPr>
              <w:pStyle w:val="ConsPlusNormal"/>
              <w:jc w:val="center"/>
            </w:pPr>
            <w:r w:rsidRPr="006A2C61">
              <w:t>195</w:t>
            </w:r>
          </w:p>
        </w:tc>
        <w:tc>
          <w:tcPr>
            <w:tcW w:w="2126" w:type="dxa"/>
            <w:gridSpan w:val="2"/>
          </w:tcPr>
          <w:p w:rsidR="001B1EF7" w:rsidRPr="006A2C61" w:rsidRDefault="001B1EF7" w:rsidP="007E042F">
            <w:pPr>
              <w:pStyle w:val="ConsPlusNormal"/>
            </w:pPr>
          </w:p>
        </w:tc>
      </w:tr>
      <w:tr w:rsidR="001B1EF7" w:rsidRPr="006A2C61" w:rsidTr="007E042F">
        <w:tblPrEx>
          <w:tblBorders>
            <w:insideH w:val="nil"/>
          </w:tblBorders>
        </w:tblPrEx>
        <w:tc>
          <w:tcPr>
            <w:tcW w:w="709" w:type="dxa"/>
            <w:vMerge/>
            <w:tcBorders>
              <w:bottom w:val="single" w:sz="4" w:space="0" w:color="auto"/>
            </w:tcBorders>
          </w:tcPr>
          <w:p w:rsidR="001B1EF7" w:rsidRPr="006A2C61" w:rsidRDefault="001B1EF7" w:rsidP="007E042F"/>
        </w:tc>
        <w:tc>
          <w:tcPr>
            <w:tcW w:w="8992" w:type="dxa"/>
            <w:gridSpan w:val="8"/>
            <w:tcBorders>
              <w:bottom w:val="single" w:sz="4" w:space="0" w:color="auto"/>
            </w:tcBorders>
          </w:tcPr>
          <w:p w:rsidR="001B1EF7" w:rsidRPr="006A2C61" w:rsidRDefault="001B1EF7" w:rsidP="007E042F">
            <w:pPr>
              <w:pStyle w:val="ConsPlusNormal"/>
              <w:jc w:val="both"/>
            </w:pPr>
            <w:bookmarkStart w:id="29" w:name="P704"/>
            <w:bookmarkEnd w:id="29"/>
            <w:r w:rsidRPr="006A2C61">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1B1EF7" w:rsidRPr="006A2C61" w:rsidRDefault="001B1EF7" w:rsidP="001B1EF7">
      <w:pPr>
        <w:pStyle w:val="ConsPlusNormal"/>
        <w:jc w:val="both"/>
      </w:pPr>
      <w:bookmarkStart w:id="30" w:name="P879"/>
      <w:bookmarkEnd w:id="30"/>
    </w:p>
    <w:p w:rsidR="001B1EF7" w:rsidRPr="006A2C61" w:rsidRDefault="001B1EF7" w:rsidP="001B1EF7">
      <w:pPr>
        <w:pStyle w:val="ConsPlusTitle"/>
        <w:jc w:val="center"/>
        <w:outlineLvl w:val="2"/>
        <w:rPr>
          <w:rFonts w:ascii="Times New Roman" w:hAnsi="Times New Roman" w:cs="Times New Roman"/>
        </w:rPr>
      </w:pPr>
      <w:bookmarkStart w:id="31" w:name="P1090"/>
      <w:bookmarkEnd w:id="31"/>
      <w:r w:rsidRPr="006A2C61">
        <w:rPr>
          <w:rFonts w:ascii="Times New Roman" w:hAnsi="Times New Roman" w:cs="Times New Roman"/>
        </w:rPr>
        <w:t>1.4. Объекты в области культуры и досуга</w:t>
      </w:r>
    </w:p>
    <w:p w:rsidR="001B1EF7" w:rsidRPr="006A2C61" w:rsidRDefault="001B1EF7" w:rsidP="001B1E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1"/>
        <w:gridCol w:w="1958"/>
        <w:gridCol w:w="964"/>
        <w:gridCol w:w="1637"/>
        <w:gridCol w:w="2041"/>
      </w:tblGrid>
      <w:tr w:rsidR="001B1EF7" w:rsidRPr="006A2C61" w:rsidTr="007E042F">
        <w:tc>
          <w:tcPr>
            <w:tcW w:w="709" w:type="dxa"/>
            <w:vMerge w:val="restart"/>
          </w:tcPr>
          <w:p w:rsidR="001B1EF7" w:rsidRPr="006A2C61" w:rsidRDefault="001B1EF7" w:rsidP="007E042F">
            <w:pPr>
              <w:pStyle w:val="ConsPlusNormal"/>
              <w:jc w:val="center"/>
            </w:pPr>
            <w:r>
              <w:t>№</w:t>
            </w:r>
            <w:proofErr w:type="gramStart"/>
            <w:r w:rsidRPr="006A2C61">
              <w:t>п</w:t>
            </w:r>
            <w:proofErr w:type="gramEnd"/>
            <w:r w:rsidRPr="006A2C61">
              <w:t>/п</w:t>
            </w:r>
          </w:p>
        </w:tc>
        <w:tc>
          <w:tcPr>
            <w:tcW w:w="1701" w:type="dxa"/>
            <w:vMerge w:val="restart"/>
          </w:tcPr>
          <w:p w:rsidR="001B1EF7" w:rsidRPr="006A2C61" w:rsidRDefault="001B1EF7" w:rsidP="007E042F">
            <w:pPr>
              <w:pStyle w:val="ConsPlusNormal"/>
              <w:jc w:val="center"/>
            </w:pPr>
            <w:r w:rsidRPr="006A2C61">
              <w:t>Наименование объекта</w:t>
            </w:r>
          </w:p>
        </w:tc>
        <w:tc>
          <w:tcPr>
            <w:tcW w:w="2922" w:type="dxa"/>
            <w:gridSpan w:val="2"/>
          </w:tcPr>
          <w:p w:rsidR="001B1EF7" w:rsidRPr="006A2C61" w:rsidRDefault="001B1EF7" w:rsidP="007E042F">
            <w:pPr>
              <w:pStyle w:val="ConsPlusNormal"/>
              <w:jc w:val="center"/>
            </w:pPr>
            <w:r w:rsidRPr="006A2C61">
              <w:t>Расчетный и предельный показатели минимально допустимого уровня обеспеченности</w:t>
            </w:r>
          </w:p>
        </w:tc>
        <w:tc>
          <w:tcPr>
            <w:tcW w:w="3678" w:type="dxa"/>
            <w:gridSpan w:val="2"/>
          </w:tcPr>
          <w:p w:rsidR="001B1EF7" w:rsidRPr="006A2C61" w:rsidRDefault="001B1EF7" w:rsidP="007E042F">
            <w:pPr>
              <w:pStyle w:val="ConsPlusNormal"/>
              <w:jc w:val="center"/>
            </w:pPr>
            <w:r w:rsidRPr="006A2C61">
              <w:t>Расчетный и предельный показатели максимально допустимого уровня территориальной доступности</w:t>
            </w:r>
          </w:p>
        </w:tc>
      </w:tr>
      <w:tr w:rsidR="001B1EF7" w:rsidRPr="006A2C61" w:rsidTr="007E042F">
        <w:tc>
          <w:tcPr>
            <w:tcW w:w="709" w:type="dxa"/>
            <w:vMerge/>
          </w:tcPr>
          <w:p w:rsidR="001B1EF7" w:rsidRPr="006A2C61" w:rsidRDefault="001B1EF7" w:rsidP="007E042F"/>
        </w:tc>
        <w:tc>
          <w:tcPr>
            <w:tcW w:w="1701" w:type="dxa"/>
            <w:vMerge/>
          </w:tcPr>
          <w:p w:rsidR="001B1EF7" w:rsidRPr="006A2C61" w:rsidRDefault="001B1EF7" w:rsidP="007E042F"/>
        </w:tc>
        <w:tc>
          <w:tcPr>
            <w:tcW w:w="1958" w:type="dxa"/>
          </w:tcPr>
          <w:p w:rsidR="001B1EF7" w:rsidRPr="006A2C61" w:rsidRDefault="001B1EF7" w:rsidP="007E042F">
            <w:pPr>
              <w:pStyle w:val="ConsPlusNormal"/>
              <w:jc w:val="center"/>
            </w:pPr>
            <w:r w:rsidRPr="006A2C61">
              <w:t>единица измерения</w:t>
            </w:r>
          </w:p>
        </w:tc>
        <w:tc>
          <w:tcPr>
            <w:tcW w:w="964" w:type="dxa"/>
          </w:tcPr>
          <w:p w:rsidR="001B1EF7" w:rsidRPr="006A2C61" w:rsidRDefault="001B1EF7" w:rsidP="007E042F">
            <w:pPr>
              <w:pStyle w:val="ConsPlusNormal"/>
              <w:jc w:val="center"/>
            </w:pPr>
            <w:r w:rsidRPr="006A2C61">
              <w:t>величина</w:t>
            </w:r>
          </w:p>
        </w:tc>
        <w:tc>
          <w:tcPr>
            <w:tcW w:w="1637" w:type="dxa"/>
          </w:tcPr>
          <w:p w:rsidR="001B1EF7" w:rsidRPr="006A2C61" w:rsidRDefault="001B1EF7" w:rsidP="007E042F">
            <w:pPr>
              <w:pStyle w:val="ConsPlusNormal"/>
              <w:jc w:val="center"/>
            </w:pPr>
            <w:r w:rsidRPr="006A2C61">
              <w:t>единица измерения</w:t>
            </w:r>
          </w:p>
        </w:tc>
        <w:tc>
          <w:tcPr>
            <w:tcW w:w="2041" w:type="dxa"/>
          </w:tcPr>
          <w:p w:rsidR="001B1EF7" w:rsidRPr="006A2C61" w:rsidRDefault="001B1EF7" w:rsidP="007E042F">
            <w:pPr>
              <w:pStyle w:val="ConsPlusNormal"/>
              <w:jc w:val="center"/>
            </w:pPr>
            <w:r w:rsidRPr="006A2C61">
              <w:t>величина</w:t>
            </w:r>
          </w:p>
        </w:tc>
      </w:tr>
      <w:tr w:rsidR="001B1EF7" w:rsidRPr="006A2C61" w:rsidTr="007E042F">
        <w:tc>
          <w:tcPr>
            <w:tcW w:w="709" w:type="dxa"/>
          </w:tcPr>
          <w:p w:rsidR="001B1EF7" w:rsidRPr="006A2C61" w:rsidRDefault="001B1EF7" w:rsidP="007E042F">
            <w:pPr>
              <w:pStyle w:val="ConsPlusNormal"/>
            </w:pPr>
            <w:r w:rsidRPr="006A2C61">
              <w:t>1</w:t>
            </w:r>
          </w:p>
        </w:tc>
        <w:tc>
          <w:tcPr>
            <w:tcW w:w="1701" w:type="dxa"/>
          </w:tcPr>
          <w:p w:rsidR="001B1EF7" w:rsidRPr="006A2C61" w:rsidRDefault="001B1EF7" w:rsidP="007E042F">
            <w:pPr>
              <w:pStyle w:val="ConsPlusNormal"/>
              <w:jc w:val="center"/>
            </w:pPr>
            <w:r w:rsidRPr="006A2C61">
              <w:t>2</w:t>
            </w:r>
          </w:p>
        </w:tc>
        <w:tc>
          <w:tcPr>
            <w:tcW w:w="1958" w:type="dxa"/>
          </w:tcPr>
          <w:p w:rsidR="001B1EF7" w:rsidRPr="006A2C61" w:rsidRDefault="001B1EF7" w:rsidP="007E042F">
            <w:pPr>
              <w:pStyle w:val="ConsPlusNormal"/>
              <w:jc w:val="center"/>
            </w:pPr>
            <w:r w:rsidRPr="006A2C61">
              <w:t>3</w:t>
            </w:r>
          </w:p>
        </w:tc>
        <w:tc>
          <w:tcPr>
            <w:tcW w:w="964" w:type="dxa"/>
          </w:tcPr>
          <w:p w:rsidR="001B1EF7" w:rsidRPr="006A2C61" w:rsidRDefault="001B1EF7" w:rsidP="007E042F">
            <w:pPr>
              <w:pStyle w:val="ConsPlusNormal"/>
              <w:jc w:val="center"/>
            </w:pPr>
            <w:r w:rsidRPr="006A2C61">
              <w:t>4</w:t>
            </w:r>
          </w:p>
        </w:tc>
        <w:tc>
          <w:tcPr>
            <w:tcW w:w="1637" w:type="dxa"/>
          </w:tcPr>
          <w:p w:rsidR="001B1EF7" w:rsidRPr="006A2C61" w:rsidRDefault="001B1EF7" w:rsidP="007E042F">
            <w:pPr>
              <w:pStyle w:val="ConsPlusNormal"/>
              <w:jc w:val="center"/>
            </w:pPr>
            <w:r w:rsidRPr="006A2C61">
              <w:t>5</w:t>
            </w:r>
          </w:p>
        </w:tc>
        <w:tc>
          <w:tcPr>
            <w:tcW w:w="2041" w:type="dxa"/>
          </w:tcPr>
          <w:p w:rsidR="001B1EF7" w:rsidRPr="006A2C61" w:rsidRDefault="001B1EF7" w:rsidP="007E042F">
            <w:pPr>
              <w:pStyle w:val="ConsPlusNormal"/>
              <w:jc w:val="center"/>
            </w:pPr>
            <w:r w:rsidRPr="006A2C61">
              <w:t>6</w:t>
            </w:r>
          </w:p>
        </w:tc>
      </w:tr>
      <w:tr w:rsidR="001B1EF7" w:rsidRPr="006A2C61" w:rsidTr="007E042F">
        <w:tc>
          <w:tcPr>
            <w:tcW w:w="709" w:type="dxa"/>
          </w:tcPr>
          <w:p w:rsidR="001B1EF7" w:rsidRPr="006A2C61" w:rsidRDefault="001B1EF7" w:rsidP="007E042F">
            <w:pPr>
              <w:pStyle w:val="ConsPlusNormal"/>
            </w:pPr>
            <w:r w:rsidRPr="006A2C61">
              <w:t>1.</w:t>
            </w:r>
          </w:p>
        </w:tc>
        <w:tc>
          <w:tcPr>
            <w:tcW w:w="8301" w:type="dxa"/>
            <w:gridSpan w:val="5"/>
          </w:tcPr>
          <w:p w:rsidR="001B1EF7" w:rsidRPr="006A2C61" w:rsidRDefault="001B1EF7" w:rsidP="007E042F">
            <w:pPr>
              <w:pStyle w:val="ConsPlusNormal"/>
            </w:pPr>
            <w:r w:rsidRPr="006A2C61">
              <w:t>Библиотеки</w:t>
            </w:r>
          </w:p>
        </w:tc>
      </w:tr>
      <w:tr w:rsidR="001B1EF7" w:rsidRPr="006A2C61" w:rsidTr="007E042F">
        <w:tc>
          <w:tcPr>
            <w:tcW w:w="709" w:type="dxa"/>
          </w:tcPr>
          <w:p w:rsidR="001B1EF7" w:rsidRPr="006A2C61" w:rsidRDefault="001B1EF7" w:rsidP="007E042F">
            <w:pPr>
              <w:pStyle w:val="ConsPlusNormal"/>
            </w:pPr>
            <w:r w:rsidRPr="006A2C61">
              <w:t>1.1.</w:t>
            </w:r>
          </w:p>
        </w:tc>
        <w:tc>
          <w:tcPr>
            <w:tcW w:w="1701" w:type="dxa"/>
          </w:tcPr>
          <w:p w:rsidR="001B1EF7" w:rsidRPr="006A2C61" w:rsidRDefault="001B1EF7" w:rsidP="007E042F">
            <w:pPr>
              <w:pStyle w:val="ConsPlusNormal"/>
            </w:pPr>
            <w:r w:rsidRPr="006A2C61">
              <w:t>Общедоступная библиотека с детским отделением</w:t>
            </w:r>
          </w:p>
        </w:tc>
        <w:tc>
          <w:tcPr>
            <w:tcW w:w="1958" w:type="dxa"/>
          </w:tcPr>
          <w:p w:rsidR="001B1EF7" w:rsidRPr="006A2C61" w:rsidRDefault="001B1EF7" w:rsidP="007E042F">
            <w:pPr>
              <w:pStyle w:val="ConsPlusNormal"/>
              <w:jc w:val="center"/>
            </w:pPr>
            <w:r w:rsidRPr="006A2C61">
              <w:t>количество (объект) на административный центр сельского поселения</w:t>
            </w:r>
          </w:p>
        </w:tc>
        <w:tc>
          <w:tcPr>
            <w:tcW w:w="964" w:type="dxa"/>
          </w:tcPr>
          <w:p w:rsidR="001B1EF7" w:rsidRPr="006A2C61" w:rsidRDefault="001B1EF7" w:rsidP="007E042F">
            <w:pPr>
              <w:pStyle w:val="ConsPlusNormal"/>
              <w:jc w:val="center"/>
            </w:pPr>
            <w:r w:rsidRPr="006A2C61">
              <w:t>1</w:t>
            </w:r>
          </w:p>
        </w:tc>
        <w:tc>
          <w:tcPr>
            <w:tcW w:w="1637" w:type="dxa"/>
            <w:vMerge w:val="restart"/>
          </w:tcPr>
          <w:p w:rsidR="001B1EF7" w:rsidRPr="006A2C61" w:rsidRDefault="001B1EF7" w:rsidP="007E042F">
            <w:pPr>
              <w:pStyle w:val="ConsPlusNormal"/>
              <w:jc w:val="center"/>
            </w:pPr>
            <w:r w:rsidRPr="006A2C61">
              <w:t>транспортная доступность, мин.</w:t>
            </w:r>
          </w:p>
        </w:tc>
        <w:tc>
          <w:tcPr>
            <w:tcW w:w="2041" w:type="dxa"/>
            <w:vMerge w:val="restart"/>
          </w:tcPr>
          <w:p w:rsidR="001B1EF7" w:rsidRPr="006A2C61" w:rsidRDefault="001B1EF7" w:rsidP="007E042F">
            <w:pPr>
              <w:pStyle w:val="ConsPlusNormal"/>
              <w:jc w:val="center"/>
            </w:pPr>
            <w:r w:rsidRPr="006A2C61">
              <w:t>30</w:t>
            </w:r>
          </w:p>
        </w:tc>
      </w:tr>
      <w:tr w:rsidR="001B1EF7" w:rsidRPr="006A2C61" w:rsidTr="007E042F">
        <w:tc>
          <w:tcPr>
            <w:tcW w:w="709" w:type="dxa"/>
          </w:tcPr>
          <w:p w:rsidR="001B1EF7" w:rsidRPr="006A2C61" w:rsidRDefault="001B1EF7" w:rsidP="007E042F">
            <w:pPr>
              <w:pStyle w:val="ConsPlusNormal"/>
            </w:pPr>
            <w:r w:rsidRPr="006A2C61">
              <w:t>1.</w:t>
            </w:r>
            <w:r>
              <w:t>2</w:t>
            </w:r>
            <w:r w:rsidRPr="006A2C61">
              <w:t>.</w:t>
            </w:r>
          </w:p>
        </w:tc>
        <w:tc>
          <w:tcPr>
            <w:tcW w:w="1701" w:type="dxa"/>
          </w:tcPr>
          <w:p w:rsidR="001B1EF7" w:rsidRPr="006A2C61" w:rsidRDefault="001B1EF7" w:rsidP="007E042F">
            <w:pPr>
              <w:pStyle w:val="ConsPlusNormal"/>
            </w:pPr>
            <w:r w:rsidRPr="006A2C61">
              <w:t>Точка доступа к полнотекстовым информационным ресурсам</w:t>
            </w:r>
          </w:p>
        </w:tc>
        <w:tc>
          <w:tcPr>
            <w:tcW w:w="1958" w:type="dxa"/>
          </w:tcPr>
          <w:p w:rsidR="001B1EF7" w:rsidRPr="006A2C61" w:rsidRDefault="001B1EF7" w:rsidP="007E042F">
            <w:pPr>
              <w:pStyle w:val="ConsPlusNormal"/>
              <w:jc w:val="center"/>
            </w:pPr>
            <w:r w:rsidRPr="006A2C61">
              <w:t>количество (объект) на административный центр сельского поселения</w:t>
            </w:r>
          </w:p>
        </w:tc>
        <w:tc>
          <w:tcPr>
            <w:tcW w:w="964" w:type="dxa"/>
          </w:tcPr>
          <w:p w:rsidR="001B1EF7" w:rsidRPr="006A2C61" w:rsidRDefault="001B1EF7" w:rsidP="007E042F">
            <w:pPr>
              <w:pStyle w:val="ConsPlusNormal"/>
              <w:jc w:val="center"/>
            </w:pPr>
            <w:r w:rsidRPr="006A2C61">
              <w:t>1</w:t>
            </w:r>
          </w:p>
        </w:tc>
        <w:tc>
          <w:tcPr>
            <w:tcW w:w="1637" w:type="dxa"/>
            <w:vMerge/>
          </w:tcPr>
          <w:p w:rsidR="001B1EF7" w:rsidRPr="006A2C61" w:rsidRDefault="001B1EF7" w:rsidP="007E042F"/>
        </w:tc>
        <w:tc>
          <w:tcPr>
            <w:tcW w:w="2041" w:type="dxa"/>
            <w:vMerge/>
          </w:tcPr>
          <w:p w:rsidR="001B1EF7" w:rsidRPr="006A2C61" w:rsidRDefault="001B1EF7" w:rsidP="007E042F"/>
        </w:tc>
      </w:tr>
      <w:tr w:rsidR="001B1EF7" w:rsidRPr="006A2C61" w:rsidTr="007E042F">
        <w:tc>
          <w:tcPr>
            <w:tcW w:w="709" w:type="dxa"/>
          </w:tcPr>
          <w:p w:rsidR="001B1EF7" w:rsidRPr="006A2C61" w:rsidRDefault="001B1EF7" w:rsidP="007E042F">
            <w:pPr>
              <w:pStyle w:val="ConsPlusNormal"/>
            </w:pPr>
            <w:r w:rsidRPr="006A2C61">
              <w:t>1.</w:t>
            </w:r>
            <w:r>
              <w:t>3</w:t>
            </w:r>
            <w:r w:rsidRPr="006A2C61">
              <w:t>.</w:t>
            </w:r>
          </w:p>
        </w:tc>
        <w:tc>
          <w:tcPr>
            <w:tcW w:w="1701" w:type="dxa"/>
          </w:tcPr>
          <w:p w:rsidR="001B1EF7" w:rsidRPr="006A2C61" w:rsidRDefault="001B1EF7" w:rsidP="007E042F">
            <w:pPr>
              <w:pStyle w:val="ConsPlusNormal"/>
            </w:pPr>
            <w:r w:rsidRPr="006A2C61">
              <w:t>Филиал общедоступных библиотек с детским отделением</w:t>
            </w:r>
          </w:p>
        </w:tc>
        <w:tc>
          <w:tcPr>
            <w:tcW w:w="1958" w:type="dxa"/>
          </w:tcPr>
          <w:p w:rsidR="001B1EF7" w:rsidRPr="006A2C61" w:rsidRDefault="001B1EF7" w:rsidP="007E042F">
            <w:pPr>
              <w:pStyle w:val="ConsPlusNormal"/>
              <w:jc w:val="center"/>
            </w:pPr>
            <w:r w:rsidRPr="006A2C61">
              <w:t>количество (объект)</w:t>
            </w:r>
          </w:p>
        </w:tc>
        <w:tc>
          <w:tcPr>
            <w:tcW w:w="964" w:type="dxa"/>
          </w:tcPr>
          <w:p w:rsidR="001B1EF7" w:rsidRPr="006A2C61" w:rsidRDefault="001B1EF7" w:rsidP="007E042F">
            <w:pPr>
              <w:pStyle w:val="ConsPlusNormal"/>
              <w:jc w:val="center"/>
            </w:pPr>
            <w:r w:rsidRPr="006A2C61">
              <w:t>1 на 1 тыс. чел.</w:t>
            </w:r>
          </w:p>
        </w:tc>
        <w:tc>
          <w:tcPr>
            <w:tcW w:w="1637" w:type="dxa"/>
            <w:vMerge/>
          </w:tcPr>
          <w:p w:rsidR="001B1EF7" w:rsidRPr="006A2C61" w:rsidRDefault="001B1EF7" w:rsidP="007E042F"/>
        </w:tc>
        <w:tc>
          <w:tcPr>
            <w:tcW w:w="2041" w:type="dxa"/>
            <w:vMerge/>
          </w:tcPr>
          <w:p w:rsidR="001B1EF7" w:rsidRPr="006A2C61" w:rsidRDefault="001B1EF7" w:rsidP="007E042F"/>
        </w:tc>
      </w:tr>
      <w:tr w:rsidR="001B1EF7" w:rsidRPr="006A2C61" w:rsidTr="007E042F">
        <w:tc>
          <w:tcPr>
            <w:tcW w:w="709" w:type="dxa"/>
          </w:tcPr>
          <w:p w:rsidR="001B1EF7" w:rsidRPr="006A2C61" w:rsidRDefault="001B1EF7" w:rsidP="007E042F">
            <w:pPr>
              <w:pStyle w:val="ConsPlusNormal"/>
            </w:pPr>
            <w:r w:rsidRPr="006A2C61">
              <w:t>2</w:t>
            </w:r>
          </w:p>
        </w:tc>
        <w:tc>
          <w:tcPr>
            <w:tcW w:w="8301" w:type="dxa"/>
            <w:gridSpan w:val="5"/>
          </w:tcPr>
          <w:p w:rsidR="001B1EF7" w:rsidRPr="006A2C61" w:rsidRDefault="001B1EF7" w:rsidP="007E042F">
            <w:pPr>
              <w:pStyle w:val="ConsPlusNormal"/>
            </w:pPr>
            <w:r w:rsidRPr="006A2C61">
              <w:t>Учреждения культуры клубного типа</w:t>
            </w:r>
          </w:p>
        </w:tc>
      </w:tr>
      <w:tr w:rsidR="001B1EF7" w:rsidRPr="006A2C61" w:rsidTr="007E042F">
        <w:tc>
          <w:tcPr>
            <w:tcW w:w="709" w:type="dxa"/>
          </w:tcPr>
          <w:p w:rsidR="001B1EF7" w:rsidRPr="006A2C61" w:rsidRDefault="001B1EF7" w:rsidP="007E042F">
            <w:pPr>
              <w:pStyle w:val="ConsPlusNormal"/>
            </w:pPr>
            <w:r w:rsidRPr="006A2C61">
              <w:t>2.1</w:t>
            </w:r>
          </w:p>
        </w:tc>
        <w:tc>
          <w:tcPr>
            <w:tcW w:w="1701" w:type="dxa"/>
          </w:tcPr>
          <w:p w:rsidR="001B1EF7" w:rsidRPr="006A2C61" w:rsidRDefault="001B1EF7" w:rsidP="007E042F">
            <w:pPr>
              <w:pStyle w:val="ConsPlusNormal"/>
            </w:pPr>
            <w:r w:rsidRPr="006A2C61">
              <w:t>Дом культуры</w:t>
            </w:r>
          </w:p>
        </w:tc>
        <w:tc>
          <w:tcPr>
            <w:tcW w:w="1958" w:type="dxa"/>
          </w:tcPr>
          <w:p w:rsidR="001B1EF7" w:rsidRPr="006A2C61" w:rsidRDefault="001B1EF7" w:rsidP="007E042F">
            <w:pPr>
              <w:pStyle w:val="ConsPlusNormal"/>
              <w:jc w:val="center"/>
            </w:pPr>
            <w:r w:rsidRPr="006A2C61">
              <w:t>количество (объект) на административный центр сельского поселения</w:t>
            </w:r>
          </w:p>
        </w:tc>
        <w:tc>
          <w:tcPr>
            <w:tcW w:w="964" w:type="dxa"/>
          </w:tcPr>
          <w:p w:rsidR="001B1EF7" w:rsidRPr="006A2C61" w:rsidRDefault="001B1EF7" w:rsidP="007E042F">
            <w:pPr>
              <w:pStyle w:val="ConsPlusNormal"/>
              <w:jc w:val="center"/>
            </w:pPr>
            <w:r w:rsidRPr="006A2C61">
              <w:t>1</w:t>
            </w:r>
          </w:p>
        </w:tc>
        <w:tc>
          <w:tcPr>
            <w:tcW w:w="1637" w:type="dxa"/>
          </w:tcPr>
          <w:p w:rsidR="001B1EF7" w:rsidRPr="006A2C61" w:rsidRDefault="001B1EF7" w:rsidP="007E042F">
            <w:pPr>
              <w:pStyle w:val="ConsPlusNormal"/>
              <w:jc w:val="center"/>
            </w:pPr>
            <w:r w:rsidRPr="006A2C61">
              <w:t>транспортная доступность, мин.</w:t>
            </w:r>
          </w:p>
        </w:tc>
        <w:tc>
          <w:tcPr>
            <w:tcW w:w="2041" w:type="dxa"/>
          </w:tcPr>
          <w:p w:rsidR="001B1EF7" w:rsidRPr="006A2C61" w:rsidRDefault="001B1EF7" w:rsidP="007E042F">
            <w:pPr>
              <w:pStyle w:val="ConsPlusNormal"/>
              <w:jc w:val="center"/>
            </w:pPr>
            <w:r w:rsidRPr="006A2C61">
              <w:t>30</w:t>
            </w:r>
          </w:p>
        </w:tc>
      </w:tr>
      <w:tr w:rsidR="001B1EF7" w:rsidRPr="006A2C61" w:rsidTr="007E042F">
        <w:tc>
          <w:tcPr>
            <w:tcW w:w="709" w:type="dxa"/>
          </w:tcPr>
          <w:p w:rsidR="001B1EF7" w:rsidRPr="006A2C61" w:rsidRDefault="001B1EF7" w:rsidP="007E042F">
            <w:pPr>
              <w:pStyle w:val="ConsPlusNormal"/>
            </w:pPr>
            <w:r w:rsidRPr="006A2C61">
              <w:t>2.2</w:t>
            </w:r>
          </w:p>
        </w:tc>
        <w:tc>
          <w:tcPr>
            <w:tcW w:w="1701" w:type="dxa"/>
          </w:tcPr>
          <w:p w:rsidR="001B1EF7" w:rsidRPr="006A2C61" w:rsidRDefault="001B1EF7" w:rsidP="007E042F">
            <w:pPr>
              <w:pStyle w:val="ConsPlusNormal"/>
            </w:pPr>
            <w:r w:rsidRPr="006A2C61">
              <w:t>Филиал сельского дома культуры</w:t>
            </w:r>
          </w:p>
        </w:tc>
        <w:tc>
          <w:tcPr>
            <w:tcW w:w="1958" w:type="dxa"/>
          </w:tcPr>
          <w:p w:rsidR="001B1EF7" w:rsidRPr="006A2C61" w:rsidRDefault="001B1EF7" w:rsidP="007E042F">
            <w:pPr>
              <w:pStyle w:val="ConsPlusNormal"/>
              <w:jc w:val="center"/>
            </w:pPr>
            <w:r w:rsidRPr="006A2C61">
              <w:t>количество (объект)</w:t>
            </w:r>
          </w:p>
        </w:tc>
        <w:tc>
          <w:tcPr>
            <w:tcW w:w="964" w:type="dxa"/>
          </w:tcPr>
          <w:p w:rsidR="001B1EF7" w:rsidRPr="006A2C61" w:rsidRDefault="001B1EF7" w:rsidP="007E042F">
            <w:pPr>
              <w:pStyle w:val="ConsPlusNormal"/>
              <w:jc w:val="center"/>
            </w:pPr>
            <w:r w:rsidRPr="006A2C61">
              <w:t>1 на 1 тыс. чел.</w:t>
            </w:r>
          </w:p>
        </w:tc>
        <w:tc>
          <w:tcPr>
            <w:tcW w:w="3678" w:type="dxa"/>
            <w:gridSpan w:val="2"/>
          </w:tcPr>
          <w:p w:rsidR="001B1EF7" w:rsidRPr="006A2C61" w:rsidRDefault="001B1EF7" w:rsidP="007E042F">
            <w:pPr>
              <w:pStyle w:val="ConsPlusNormal"/>
              <w:jc w:val="center"/>
            </w:pPr>
            <w:r w:rsidRPr="006A2C61">
              <w:t>не нормируется</w:t>
            </w:r>
          </w:p>
        </w:tc>
      </w:tr>
      <w:tr w:rsidR="001B1EF7" w:rsidRPr="006A2C61" w:rsidTr="007E042F">
        <w:tc>
          <w:tcPr>
            <w:tcW w:w="709" w:type="dxa"/>
          </w:tcPr>
          <w:p w:rsidR="001B1EF7" w:rsidRPr="006A2C61" w:rsidRDefault="001B1EF7" w:rsidP="007E042F">
            <w:pPr>
              <w:pStyle w:val="ConsPlusNormal"/>
            </w:pPr>
            <w:r w:rsidRPr="006A2C61">
              <w:t>3</w:t>
            </w:r>
          </w:p>
        </w:tc>
        <w:tc>
          <w:tcPr>
            <w:tcW w:w="8301" w:type="dxa"/>
            <w:gridSpan w:val="5"/>
          </w:tcPr>
          <w:p w:rsidR="001B1EF7" w:rsidRPr="006A2C61" w:rsidRDefault="001B1EF7" w:rsidP="007E042F">
            <w:pPr>
              <w:pStyle w:val="ConsPlusNormal"/>
            </w:pPr>
            <w:r w:rsidRPr="006A2C61">
              <w:t>Кинозалы</w:t>
            </w:r>
          </w:p>
        </w:tc>
      </w:tr>
      <w:tr w:rsidR="001B1EF7" w:rsidRPr="006A2C61" w:rsidTr="007E042F">
        <w:tc>
          <w:tcPr>
            <w:tcW w:w="709" w:type="dxa"/>
          </w:tcPr>
          <w:p w:rsidR="001B1EF7" w:rsidRPr="006A2C61" w:rsidRDefault="001B1EF7" w:rsidP="007E042F">
            <w:pPr>
              <w:pStyle w:val="ConsPlusNormal"/>
            </w:pPr>
            <w:r w:rsidRPr="006A2C61">
              <w:t>3.1</w:t>
            </w:r>
          </w:p>
        </w:tc>
        <w:tc>
          <w:tcPr>
            <w:tcW w:w="1701" w:type="dxa"/>
          </w:tcPr>
          <w:p w:rsidR="001B1EF7" w:rsidRPr="006A2C61" w:rsidRDefault="001B1EF7" w:rsidP="007E042F">
            <w:pPr>
              <w:pStyle w:val="ConsPlusNormal"/>
            </w:pPr>
            <w:r w:rsidRPr="006A2C61">
              <w:t>Кинозал</w:t>
            </w:r>
          </w:p>
        </w:tc>
        <w:tc>
          <w:tcPr>
            <w:tcW w:w="1958" w:type="dxa"/>
          </w:tcPr>
          <w:p w:rsidR="001B1EF7" w:rsidRPr="006A2C61" w:rsidRDefault="001B1EF7" w:rsidP="007E042F">
            <w:pPr>
              <w:pStyle w:val="ConsPlusNormal"/>
              <w:jc w:val="center"/>
            </w:pPr>
            <w:r w:rsidRPr="006A2C61">
              <w:t>количество (объект)</w:t>
            </w:r>
          </w:p>
        </w:tc>
        <w:tc>
          <w:tcPr>
            <w:tcW w:w="964" w:type="dxa"/>
          </w:tcPr>
          <w:p w:rsidR="001B1EF7" w:rsidRPr="006A2C61" w:rsidRDefault="001B1EF7" w:rsidP="007E042F">
            <w:pPr>
              <w:pStyle w:val="ConsPlusNormal"/>
              <w:jc w:val="center"/>
            </w:pPr>
            <w:r w:rsidRPr="006A2C61">
              <w:t>1 на 3 тыс. чел.</w:t>
            </w:r>
          </w:p>
        </w:tc>
        <w:tc>
          <w:tcPr>
            <w:tcW w:w="1637" w:type="dxa"/>
          </w:tcPr>
          <w:p w:rsidR="001B1EF7" w:rsidRPr="006A2C61" w:rsidRDefault="001B1EF7" w:rsidP="007E042F">
            <w:pPr>
              <w:pStyle w:val="ConsPlusNormal"/>
              <w:jc w:val="center"/>
            </w:pPr>
            <w:r w:rsidRPr="006A2C61">
              <w:t>транспортная доступность, мин.</w:t>
            </w:r>
          </w:p>
        </w:tc>
        <w:tc>
          <w:tcPr>
            <w:tcW w:w="2041" w:type="dxa"/>
          </w:tcPr>
          <w:p w:rsidR="001B1EF7" w:rsidRPr="006A2C61" w:rsidRDefault="001B1EF7" w:rsidP="007E042F">
            <w:pPr>
              <w:pStyle w:val="ConsPlusNormal"/>
              <w:jc w:val="center"/>
            </w:pPr>
            <w:r w:rsidRPr="006A2C61">
              <w:t>30</w:t>
            </w:r>
          </w:p>
        </w:tc>
      </w:tr>
    </w:tbl>
    <w:p w:rsidR="001B1EF7" w:rsidRPr="006A2C61" w:rsidRDefault="001B1EF7" w:rsidP="001B1EF7">
      <w:pPr>
        <w:pStyle w:val="ConsPlusNormal"/>
        <w:jc w:val="both"/>
      </w:pPr>
    </w:p>
    <w:p w:rsidR="001B1EF7" w:rsidRPr="006A2C61" w:rsidRDefault="001B1EF7" w:rsidP="001B1EF7">
      <w:pPr>
        <w:pStyle w:val="ConsPlusTitle"/>
        <w:jc w:val="center"/>
        <w:outlineLvl w:val="2"/>
        <w:rPr>
          <w:rFonts w:ascii="Times New Roman" w:hAnsi="Times New Roman" w:cs="Times New Roman"/>
        </w:rPr>
      </w:pPr>
      <w:bookmarkStart w:id="32" w:name="P1391"/>
      <w:bookmarkEnd w:id="32"/>
      <w:r w:rsidRPr="006A2C61">
        <w:rPr>
          <w:rFonts w:ascii="Times New Roman" w:hAnsi="Times New Roman" w:cs="Times New Roman"/>
        </w:rPr>
        <w:t>1.5. Объекты в области физической культуры и спорта</w:t>
      </w:r>
    </w:p>
    <w:p w:rsidR="001B1EF7" w:rsidRPr="006A2C61" w:rsidRDefault="001B1EF7" w:rsidP="001B1E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2324"/>
        <w:gridCol w:w="1835"/>
        <w:gridCol w:w="1010"/>
        <w:gridCol w:w="1977"/>
        <w:gridCol w:w="1141"/>
      </w:tblGrid>
      <w:tr w:rsidR="001B1EF7" w:rsidRPr="006A2C61" w:rsidTr="007E042F">
        <w:tc>
          <w:tcPr>
            <w:tcW w:w="638" w:type="dxa"/>
            <w:vMerge w:val="restart"/>
          </w:tcPr>
          <w:p w:rsidR="001B1EF7" w:rsidRPr="006A2C61" w:rsidRDefault="001B1EF7" w:rsidP="007E042F">
            <w:pPr>
              <w:pStyle w:val="ConsPlusNormal"/>
              <w:jc w:val="center"/>
            </w:pPr>
            <w:r>
              <w:t>№</w:t>
            </w:r>
            <w:proofErr w:type="gramStart"/>
            <w:r w:rsidRPr="006A2C61">
              <w:t>п</w:t>
            </w:r>
            <w:proofErr w:type="gramEnd"/>
            <w:r w:rsidRPr="006A2C61">
              <w:t>/п</w:t>
            </w:r>
          </w:p>
        </w:tc>
        <w:tc>
          <w:tcPr>
            <w:tcW w:w="2324" w:type="dxa"/>
            <w:vMerge w:val="restart"/>
          </w:tcPr>
          <w:p w:rsidR="001B1EF7" w:rsidRPr="006A2C61" w:rsidRDefault="001B1EF7" w:rsidP="007E042F">
            <w:pPr>
              <w:pStyle w:val="ConsPlusNormal"/>
              <w:jc w:val="center"/>
            </w:pPr>
            <w:r w:rsidRPr="006A2C61">
              <w:t>Наименование объекта</w:t>
            </w:r>
          </w:p>
        </w:tc>
        <w:tc>
          <w:tcPr>
            <w:tcW w:w="2845" w:type="dxa"/>
            <w:gridSpan w:val="2"/>
          </w:tcPr>
          <w:p w:rsidR="001B1EF7" w:rsidRPr="006A2C61" w:rsidRDefault="001B1EF7" w:rsidP="007E042F">
            <w:pPr>
              <w:pStyle w:val="ConsPlusNormal"/>
              <w:jc w:val="center"/>
            </w:pPr>
            <w:r w:rsidRPr="006A2C61">
              <w:t xml:space="preserve">Расчетный и предельный показатели минимально допустимого уровня </w:t>
            </w:r>
            <w:r w:rsidRPr="006A2C61">
              <w:lastRenderedPageBreak/>
              <w:t>обеспеченности</w:t>
            </w:r>
          </w:p>
        </w:tc>
        <w:tc>
          <w:tcPr>
            <w:tcW w:w="3118" w:type="dxa"/>
            <w:gridSpan w:val="2"/>
          </w:tcPr>
          <w:p w:rsidR="001B1EF7" w:rsidRPr="006A2C61" w:rsidRDefault="001B1EF7" w:rsidP="007E042F">
            <w:pPr>
              <w:pStyle w:val="ConsPlusNormal"/>
              <w:jc w:val="center"/>
            </w:pPr>
            <w:r w:rsidRPr="006A2C61">
              <w:lastRenderedPageBreak/>
              <w:t xml:space="preserve">Расчетный и предельный показатели максимально допустимого уровня </w:t>
            </w:r>
            <w:r w:rsidRPr="006A2C61">
              <w:lastRenderedPageBreak/>
              <w:t>территориальной доступности</w:t>
            </w:r>
          </w:p>
        </w:tc>
      </w:tr>
      <w:tr w:rsidR="001B1EF7" w:rsidRPr="006A2C61" w:rsidTr="007E042F">
        <w:tc>
          <w:tcPr>
            <w:tcW w:w="638" w:type="dxa"/>
            <w:vMerge/>
          </w:tcPr>
          <w:p w:rsidR="001B1EF7" w:rsidRPr="006A2C61" w:rsidRDefault="001B1EF7" w:rsidP="007E042F"/>
        </w:tc>
        <w:tc>
          <w:tcPr>
            <w:tcW w:w="2324" w:type="dxa"/>
            <w:vMerge/>
          </w:tcPr>
          <w:p w:rsidR="001B1EF7" w:rsidRPr="006A2C61" w:rsidRDefault="001B1EF7" w:rsidP="007E042F"/>
        </w:tc>
        <w:tc>
          <w:tcPr>
            <w:tcW w:w="1835" w:type="dxa"/>
          </w:tcPr>
          <w:p w:rsidR="001B1EF7" w:rsidRPr="006A2C61" w:rsidRDefault="001B1EF7" w:rsidP="007E042F">
            <w:pPr>
              <w:pStyle w:val="ConsPlusNormal"/>
              <w:jc w:val="center"/>
            </w:pPr>
            <w:r w:rsidRPr="006A2C61">
              <w:t>единица измерения</w:t>
            </w:r>
          </w:p>
        </w:tc>
        <w:tc>
          <w:tcPr>
            <w:tcW w:w="1010" w:type="dxa"/>
          </w:tcPr>
          <w:p w:rsidR="001B1EF7" w:rsidRPr="006A2C61" w:rsidRDefault="001B1EF7" w:rsidP="007E042F">
            <w:pPr>
              <w:pStyle w:val="ConsPlusNormal"/>
              <w:jc w:val="center"/>
            </w:pPr>
            <w:r w:rsidRPr="006A2C61">
              <w:t>величина</w:t>
            </w:r>
          </w:p>
        </w:tc>
        <w:tc>
          <w:tcPr>
            <w:tcW w:w="1977" w:type="dxa"/>
          </w:tcPr>
          <w:p w:rsidR="001B1EF7" w:rsidRPr="006A2C61" w:rsidRDefault="001B1EF7" w:rsidP="007E042F">
            <w:pPr>
              <w:pStyle w:val="ConsPlusNormal"/>
              <w:jc w:val="center"/>
            </w:pPr>
            <w:r w:rsidRPr="006A2C61">
              <w:t>единица измерения</w:t>
            </w:r>
          </w:p>
        </w:tc>
        <w:tc>
          <w:tcPr>
            <w:tcW w:w="1141" w:type="dxa"/>
          </w:tcPr>
          <w:p w:rsidR="001B1EF7" w:rsidRPr="006A2C61" w:rsidRDefault="001B1EF7" w:rsidP="007E042F">
            <w:pPr>
              <w:pStyle w:val="ConsPlusNormal"/>
              <w:jc w:val="center"/>
            </w:pPr>
            <w:r w:rsidRPr="006A2C61">
              <w:t>величина</w:t>
            </w:r>
          </w:p>
        </w:tc>
      </w:tr>
      <w:tr w:rsidR="001B1EF7" w:rsidRPr="006A2C61" w:rsidTr="007E042F">
        <w:tc>
          <w:tcPr>
            <w:tcW w:w="638" w:type="dxa"/>
          </w:tcPr>
          <w:p w:rsidR="001B1EF7" w:rsidRPr="006A2C61" w:rsidRDefault="001B1EF7" w:rsidP="007E042F">
            <w:pPr>
              <w:pStyle w:val="ConsPlusNormal"/>
              <w:jc w:val="center"/>
            </w:pPr>
            <w:r w:rsidRPr="006A2C61">
              <w:t>1</w:t>
            </w:r>
          </w:p>
        </w:tc>
        <w:tc>
          <w:tcPr>
            <w:tcW w:w="2324" w:type="dxa"/>
          </w:tcPr>
          <w:p w:rsidR="001B1EF7" w:rsidRPr="006A2C61" w:rsidRDefault="001B1EF7" w:rsidP="007E042F">
            <w:pPr>
              <w:pStyle w:val="ConsPlusNormal"/>
              <w:jc w:val="center"/>
            </w:pPr>
            <w:r w:rsidRPr="006A2C61">
              <w:t>2</w:t>
            </w:r>
          </w:p>
        </w:tc>
        <w:tc>
          <w:tcPr>
            <w:tcW w:w="1835" w:type="dxa"/>
          </w:tcPr>
          <w:p w:rsidR="001B1EF7" w:rsidRPr="006A2C61" w:rsidRDefault="001B1EF7" w:rsidP="007E042F">
            <w:pPr>
              <w:pStyle w:val="ConsPlusNormal"/>
              <w:jc w:val="center"/>
            </w:pPr>
            <w:r w:rsidRPr="006A2C61">
              <w:t>3</w:t>
            </w:r>
          </w:p>
        </w:tc>
        <w:tc>
          <w:tcPr>
            <w:tcW w:w="1010" w:type="dxa"/>
          </w:tcPr>
          <w:p w:rsidR="001B1EF7" w:rsidRPr="006A2C61" w:rsidRDefault="001B1EF7" w:rsidP="007E042F">
            <w:pPr>
              <w:pStyle w:val="ConsPlusNormal"/>
              <w:jc w:val="center"/>
            </w:pPr>
            <w:r w:rsidRPr="006A2C61">
              <w:t>4</w:t>
            </w:r>
          </w:p>
        </w:tc>
        <w:tc>
          <w:tcPr>
            <w:tcW w:w="1977" w:type="dxa"/>
          </w:tcPr>
          <w:p w:rsidR="001B1EF7" w:rsidRPr="006A2C61" w:rsidRDefault="001B1EF7" w:rsidP="007E042F">
            <w:pPr>
              <w:pStyle w:val="ConsPlusNormal"/>
              <w:jc w:val="center"/>
            </w:pPr>
            <w:r w:rsidRPr="006A2C61">
              <w:t>5</w:t>
            </w:r>
          </w:p>
        </w:tc>
        <w:tc>
          <w:tcPr>
            <w:tcW w:w="1141" w:type="dxa"/>
          </w:tcPr>
          <w:p w:rsidR="001B1EF7" w:rsidRPr="006A2C61" w:rsidRDefault="001B1EF7" w:rsidP="007E042F">
            <w:pPr>
              <w:pStyle w:val="ConsPlusNormal"/>
              <w:jc w:val="center"/>
            </w:pPr>
            <w:r w:rsidRPr="006A2C61">
              <w:t>6</w:t>
            </w:r>
          </w:p>
        </w:tc>
      </w:tr>
      <w:tr w:rsidR="001B1EF7" w:rsidRPr="006A2C61" w:rsidTr="007E042F">
        <w:tc>
          <w:tcPr>
            <w:tcW w:w="638" w:type="dxa"/>
            <w:vMerge w:val="restart"/>
          </w:tcPr>
          <w:p w:rsidR="001B1EF7" w:rsidRPr="006A2C61" w:rsidRDefault="001B1EF7" w:rsidP="007E042F">
            <w:pPr>
              <w:pStyle w:val="ConsPlusNormal"/>
              <w:jc w:val="center"/>
            </w:pPr>
            <w:bookmarkStart w:id="33" w:name="P1441"/>
            <w:bookmarkEnd w:id="33"/>
            <w:r w:rsidRPr="006A2C61">
              <w:t>1.</w:t>
            </w:r>
          </w:p>
        </w:tc>
        <w:tc>
          <w:tcPr>
            <w:tcW w:w="2324" w:type="dxa"/>
          </w:tcPr>
          <w:p w:rsidR="001B1EF7" w:rsidRPr="006A2C61" w:rsidRDefault="001B1EF7" w:rsidP="007E042F">
            <w:pPr>
              <w:pStyle w:val="ConsPlusNormal"/>
              <w:jc w:val="center"/>
            </w:pPr>
            <w:r w:rsidRPr="006A2C61">
              <w:t>Стадион с трибунами на 1500 мест и более</w:t>
            </w:r>
          </w:p>
        </w:tc>
        <w:tc>
          <w:tcPr>
            <w:tcW w:w="2845" w:type="dxa"/>
            <w:gridSpan w:val="2"/>
          </w:tcPr>
          <w:p w:rsidR="001B1EF7" w:rsidRPr="006A2C61" w:rsidRDefault="001B1EF7" w:rsidP="007E042F">
            <w:pPr>
              <w:pStyle w:val="ConsPlusNormal"/>
              <w:jc w:val="center"/>
            </w:pPr>
            <w:r w:rsidRPr="006A2C61">
              <w:t xml:space="preserve">по заданию на проектирование </w:t>
            </w:r>
            <w:hyperlink w:anchor="P1591" w:history="1">
              <w:r w:rsidRPr="006A2C61">
                <w:rPr>
                  <w:color w:val="0000FF"/>
                </w:rPr>
                <w:t>&lt;*&gt;</w:t>
              </w:r>
            </w:hyperlink>
          </w:p>
        </w:tc>
        <w:tc>
          <w:tcPr>
            <w:tcW w:w="1977" w:type="dxa"/>
          </w:tcPr>
          <w:p w:rsidR="001B1EF7" w:rsidRPr="006A2C61" w:rsidRDefault="001B1EF7" w:rsidP="007E042F">
            <w:pPr>
              <w:pStyle w:val="ConsPlusNormal"/>
              <w:jc w:val="center"/>
            </w:pPr>
            <w:r w:rsidRPr="006A2C61">
              <w:t>транспортная доступность, мин.</w:t>
            </w:r>
          </w:p>
        </w:tc>
        <w:tc>
          <w:tcPr>
            <w:tcW w:w="1141" w:type="dxa"/>
          </w:tcPr>
          <w:p w:rsidR="001B1EF7" w:rsidRPr="006A2C61" w:rsidRDefault="001B1EF7" w:rsidP="007E042F">
            <w:pPr>
              <w:pStyle w:val="ConsPlusNormal"/>
              <w:jc w:val="center"/>
            </w:pPr>
            <w:r w:rsidRPr="006A2C61">
              <w:t>30</w:t>
            </w:r>
          </w:p>
        </w:tc>
      </w:tr>
      <w:tr w:rsidR="001B1EF7" w:rsidRPr="006A2C61" w:rsidTr="007E042F">
        <w:tc>
          <w:tcPr>
            <w:tcW w:w="638" w:type="dxa"/>
            <w:vMerge/>
          </w:tcPr>
          <w:p w:rsidR="001B1EF7" w:rsidRPr="006A2C61" w:rsidRDefault="001B1EF7" w:rsidP="007E042F"/>
        </w:tc>
        <w:tc>
          <w:tcPr>
            <w:tcW w:w="8287" w:type="dxa"/>
            <w:gridSpan w:val="5"/>
          </w:tcPr>
          <w:p w:rsidR="001B1EF7" w:rsidRPr="006A2C61" w:rsidRDefault="001B1EF7" w:rsidP="007E042F">
            <w:pPr>
              <w:pStyle w:val="ConsPlusNormal"/>
              <w:jc w:val="both"/>
            </w:pPr>
            <w:bookmarkStart w:id="34" w:name="P1591"/>
            <w:bookmarkEnd w:id="34"/>
            <w:r w:rsidRPr="006A2C61">
              <w:t>&lt;*&gt;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w:t>
            </w:r>
          </w:p>
        </w:tc>
      </w:tr>
      <w:tr w:rsidR="001B1EF7" w:rsidRPr="006A2C61" w:rsidTr="007E042F">
        <w:tc>
          <w:tcPr>
            <w:tcW w:w="638" w:type="dxa"/>
          </w:tcPr>
          <w:p w:rsidR="001B1EF7" w:rsidRPr="006A2C61" w:rsidRDefault="001B1EF7" w:rsidP="007E042F">
            <w:pPr>
              <w:pStyle w:val="ConsPlusNormal"/>
              <w:jc w:val="center"/>
            </w:pPr>
            <w:r w:rsidRPr="00731B69">
              <w:t>2.</w:t>
            </w:r>
          </w:p>
        </w:tc>
        <w:tc>
          <w:tcPr>
            <w:tcW w:w="2324" w:type="dxa"/>
          </w:tcPr>
          <w:p w:rsidR="001B1EF7" w:rsidRPr="006A2C61" w:rsidRDefault="001B1EF7" w:rsidP="007E042F">
            <w:pPr>
              <w:pStyle w:val="ConsPlusNormal"/>
              <w:jc w:val="center"/>
            </w:pPr>
            <w:r w:rsidRPr="006A2C61">
              <w:t>Плоскостное спортивное сооружение (в том числе спортивные (игровые) площадки; спортивные поля, включая футбольные поля)</w:t>
            </w:r>
          </w:p>
        </w:tc>
        <w:tc>
          <w:tcPr>
            <w:tcW w:w="1835" w:type="dxa"/>
          </w:tcPr>
          <w:p w:rsidR="001B1EF7" w:rsidRPr="006A2C61" w:rsidRDefault="001B1EF7" w:rsidP="007E042F">
            <w:pPr>
              <w:pStyle w:val="ConsPlusNormal"/>
              <w:jc w:val="center"/>
            </w:pPr>
            <w:r w:rsidRPr="006A2C61">
              <w:t>общая площадь на 1000 человек, тыс. кв. м</w:t>
            </w:r>
          </w:p>
        </w:tc>
        <w:tc>
          <w:tcPr>
            <w:tcW w:w="1010" w:type="dxa"/>
          </w:tcPr>
          <w:p w:rsidR="001B1EF7" w:rsidRPr="006A2C61" w:rsidRDefault="001B1EF7" w:rsidP="007E042F">
            <w:pPr>
              <w:pStyle w:val="ConsPlusNormal"/>
              <w:jc w:val="center"/>
            </w:pPr>
            <w:r w:rsidRPr="006A2C61">
              <w:t>1,95</w:t>
            </w:r>
          </w:p>
        </w:tc>
        <w:tc>
          <w:tcPr>
            <w:tcW w:w="1977" w:type="dxa"/>
          </w:tcPr>
          <w:p w:rsidR="001B1EF7" w:rsidRPr="006A2C61" w:rsidRDefault="001B1EF7" w:rsidP="007E042F">
            <w:pPr>
              <w:pStyle w:val="ConsPlusNormal"/>
              <w:jc w:val="center"/>
            </w:pPr>
            <w:r w:rsidRPr="006A2C61">
              <w:t>транспортная доступность, мин.</w:t>
            </w:r>
          </w:p>
        </w:tc>
        <w:tc>
          <w:tcPr>
            <w:tcW w:w="1141" w:type="dxa"/>
          </w:tcPr>
          <w:p w:rsidR="001B1EF7" w:rsidRPr="006A2C61" w:rsidRDefault="001B1EF7" w:rsidP="007E042F">
            <w:pPr>
              <w:pStyle w:val="ConsPlusNormal"/>
              <w:jc w:val="center"/>
            </w:pPr>
            <w:r w:rsidRPr="006A2C61">
              <w:t>30</w:t>
            </w:r>
          </w:p>
        </w:tc>
      </w:tr>
      <w:tr w:rsidR="001B1EF7" w:rsidRPr="006A2C61" w:rsidTr="007E042F">
        <w:tc>
          <w:tcPr>
            <w:tcW w:w="638" w:type="dxa"/>
          </w:tcPr>
          <w:p w:rsidR="001B1EF7" w:rsidRPr="006A2C61" w:rsidRDefault="001B1EF7" w:rsidP="007E042F">
            <w:pPr>
              <w:pStyle w:val="ConsPlusNormal"/>
            </w:pPr>
          </w:p>
        </w:tc>
        <w:tc>
          <w:tcPr>
            <w:tcW w:w="8287" w:type="dxa"/>
            <w:gridSpan w:val="5"/>
          </w:tcPr>
          <w:p w:rsidR="001B1EF7" w:rsidRPr="006A2C61" w:rsidRDefault="001B1EF7" w:rsidP="007E042F">
            <w:pPr>
              <w:pStyle w:val="ConsPlusNormal"/>
              <w:jc w:val="both"/>
            </w:pPr>
            <w:r w:rsidRPr="006A2C61">
              <w:t>На территории населенного пункта численностью более 50 человек рекомендуется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w:t>
            </w:r>
          </w:p>
        </w:tc>
      </w:tr>
      <w:tr w:rsidR="001B1EF7" w:rsidRPr="006A2C61" w:rsidTr="007E042F">
        <w:tc>
          <w:tcPr>
            <w:tcW w:w="638" w:type="dxa"/>
            <w:vMerge w:val="restart"/>
          </w:tcPr>
          <w:p w:rsidR="001B1EF7" w:rsidRPr="006A2C61" w:rsidRDefault="001B1EF7" w:rsidP="007E042F">
            <w:pPr>
              <w:pStyle w:val="ConsPlusNormal"/>
              <w:jc w:val="center"/>
            </w:pPr>
            <w:r w:rsidRPr="006A2C61">
              <w:t>3</w:t>
            </w:r>
          </w:p>
        </w:tc>
        <w:tc>
          <w:tcPr>
            <w:tcW w:w="2324" w:type="dxa"/>
          </w:tcPr>
          <w:p w:rsidR="001B1EF7" w:rsidRPr="006A2C61" w:rsidRDefault="001B1EF7" w:rsidP="007E042F">
            <w:pPr>
              <w:pStyle w:val="ConsPlusNormal"/>
              <w:jc w:val="center"/>
            </w:pPr>
            <w:r w:rsidRPr="006A2C61">
              <w:t>Спортивный зал</w:t>
            </w:r>
          </w:p>
        </w:tc>
        <w:tc>
          <w:tcPr>
            <w:tcW w:w="1835" w:type="dxa"/>
          </w:tcPr>
          <w:p w:rsidR="001B1EF7" w:rsidRPr="006A2C61" w:rsidRDefault="001B1EF7" w:rsidP="007E042F">
            <w:pPr>
              <w:pStyle w:val="ConsPlusNormal"/>
              <w:jc w:val="center"/>
            </w:pPr>
            <w:r w:rsidRPr="006A2C61">
              <w:t>площадь пола на 1000 человек, кв. м</w:t>
            </w:r>
          </w:p>
        </w:tc>
        <w:tc>
          <w:tcPr>
            <w:tcW w:w="1010" w:type="dxa"/>
          </w:tcPr>
          <w:p w:rsidR="001B1EF7" w:rsidRPr="006A2C61" w:rsidRDefault="001B1EF7" w:rsidP="007E042F">
            <w:pPr>
              <w:pStyle w:val="ConsPlusNormal"/>
              <w:jc w:val="center"/>
            </w:pPr>
            <w:r w:rsidRPr="006A2C61">
              <w:t>60</w:t>
            </w:r>
          </w:p>
        </w:tc>
        <w:tc>
          <w:tcPr>
            <w:tcW w:w="1977" w:type="dxa"/>
          </w:tcPr>
          <w:p w:rsidR="001B1EF7" w:rsidRPr="006A2C61" w:rsidRDefault="001B1EF7" w:rsidP="007E042F">
            <w:pPr>
              <w:pStyle w:val="ConsPlusNormal"/>
              <w:jc w:val="center"/>
            </w:pPr>
            <w:r w:rsidRPr="006A2C61">
              <w:t>транспортная доступность, мин.</w:t>
            </w:r>
          </w:p>
        </w:tc>
        <w:tc>
          <w:tcPr>
            <w:tcW w:w="1141" w:type="dxa"/>
          </w:tcPr>
          <w:p w:rsidR="001B1EF7" w:rsidRPr="006A2C61" w:rsidRDefault="001B1EF7" w:rsidP="007E042F">
            <w:pPr>
              <w:pStyle w:val="ConsPlusNormal"/>
              <w:jc w:val="center"/>
            </w:pPr>
            <w:r w:rsidRPr="006A2C61">
              <w:t>30</w:t>
            </w:r>
          </w:p>
        </w:tc>
      </w:tr>
      <w:tr w:rsidR="001B1EF7" w:rsidRPr="006A2C61" w:rsidTr="007E042F">
        <w:tc>
          <w:tcPr>
            <w:tcW w:w="638" w:type="dxa"/>
            <w:vMerge/>
          </w:tcPr>
          <w:p w:rsidR="001B1EF7" w:rsidRPr="006A2C61" w:rsidRDefault="001B1EF7" w:rsidP="007E042F"/>
        </w:tc>
        <w:tc>
          <w:tcPr>
            <w:tcW w:w="8287" w:type="dxa"/>
            <w:gridSpan w:val="5"/>
          </w:tcPr>
          <w:p w:rsidR="001B1EF7" w:rsidRPr="006A2C61" w:rsidRDefault="001B1EF7" w:rsidP="007E042F">
            <w:pPr>
              <w:pStyle w:val="ConsPlusNormal"/>
            </w:pPr>
            <w:r w:rsidRPr="006A2C61">
              <w:t>Рекомендуется размещать на территории населенного пункта с численностью более 500 человек.</w:t>
            </w:r>
          </w:p>
        </w:tc>
      </w:tr>
      <w:tr w:rsidR="001B1EF7" w:rsidRPr="006A2C61" w:rsidTr="007E042F">
        <w:tc>
          <w:tcPr>
            <w:tcW w:w="638" w:type="dxa"/>
          </w:tcPr>
          <w:p w:rsidR="001B1EF7" w:rsidRPr="006A2C61" w:rsidRDefault="001B1EF7" w:rsidP="007E042F">
            <w:pPr>
              <w:pStyle w:val="ConsPlusNormal"/>
              <w:jc w:val="center"/>
            </w:pPr>
            <w:r w:rsidRPr="006A2C61">
              <w:t>4</w:t>
            </w:r>
          </w:p>
        </w:tc>
        <w:tc>
          <w:tcPr>
            <w:tcW w:w="2324" w:type="dxa"/>
          </w:tcPr>
          <w:p w:rsidR="001B1EF7" w:rsidRPr="006A2C61" w:rsidRDefault="001B1EF7" w:rsidP="007E042F">
            <w:pPr>
              <w:pStyle w:val="ConsPlusNormal"/>
              <w:jc w:val="center"/>
            </w:pPr>
            <w:r w:rsidRPr="006A2C61">
              <w:t xml:space="preserve">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w:t>
            </w:r>
            <w:r w:rsidRPr="006A2C61">
              <w:lastRenderedPageBreak/>
              <w:t>тренажерами, каток (сезонный)</w:t>
            </w:r>
          </w:p>
        </w:tc>
        <w:tc>
          <w:tcPr>
            <w:tcW w:w="2845" w:type="dxa"/>
            <w:gridSpan w:val="2"/>
          </w:tcPr>
          <w:p w:rsidR="001B1EF7" w:rsidRPr="006A2C61" w:rsidRDefault="001B1EF7" w:rsidP="007E042F">
            <w:pPr>
              <w:pStyle w:val="ConsPlusNormal"/>
              <w:jc w:val="center"/>
            </w:pPr>
            <w:r w:rsidRPr="006A2C61">
              <w:lastRenderedPageBreak/>
              <w:t>по заданию на проектирование</w:t>
            </w:r>
          </w:p>
        </w:tc>
        <w:tc>
          <w:tcPr>
            <w:tcW w:w="1977" w:type="dxa"/>
          </w:tcPr>
          <w:p w:rsidR="001B1EF7" w:rsidRPr="006A2C61" w:rsidRDefault="001B1EF7" w:rsidP="007E042F">
            <w:pPr>
              <w:pStyle w:val="ConsPlusNormal"/>
              <w:jc w:val="center"/>
            </w:pPr>
            <w:r w:rsidRPr="006A2C61">
              <w:t>транспортная доступность, мин.</w:t>
            </w:r>
          </w:p>
        </w:tc>
        <w:tc>
          <w:tcPr>
            <w:tcW w:w="1141" w:type="dxa"/>
          </w:tcPr>
          <w:p w:rsidR="001B1EF7" w:rsidRPr="006A2C61" w:rsidRDefault="001B1EF7" w:rsidP="007E042F">
            <w:pPr>
              <w:pStyle w:val="ConsPlusNormal"/>
              <w:jc w:val="center"/>
            </w:pPr>
            <w:r w:rsidRPr="006A2C61">
              <w:t>30</w:t>
            </w:r>
          </w:p>
        </w:tc>
      </w:tr>
    </w:tbl>
    <w:p w:rsidR="001B1EF7" w:rsidRPr="006A2C61" w:rsidRDefault="001B1EF7" w:rsidP="001B1EF7">
      <w:pPr>
        <w:pStyle w:val="ConsPlusNormal"/>
        <w:jc w:val="both"/>
      </w:pPr>
    </w:p>
    <w:p w:rsidR="001B1EF7" w:rsidRPr="006A2C61" w:rsidRDefault="001B1EF7" w:rsidP="001B1EF7">
      <w:pPr>
        <w:pStyle w:val="ConsPlusNormal"/>
        <w:ind w:firstLine="540"/>
        <w:jc w:val="both"/>
      </w:pPr>
      <w:r w:rsidRPr="006A2C61">
        <w:t>Примечание:</w:t>
      </w:r>
    </w:p>
    <w:p w:rsidR="001B1EF7" w:rsidRPr="006A2C61" w:rsidRDefault="001B1EF7" w:rsidP="001B1EF7">
      <w:pPr>
        <w:pStyle w:val="ConsPlusNormal"/>
        <w:spacing w:before="200"/>
        <w:ind w:firstLine="709"/>
        <w:jc w:val="both"/>
      </w:pPr>
      <w:proofErr w:type="gramStart"/>
      <w:r w:rsidRPr="006A2C61">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w:t>
      </w:r>
      <w:hyperlink r:id="rId72" w:history="1">
        <w:proofErr w:type="spellStart"/>
        <w:r w:rsidRPr="006A2C61">
          <w:rPr>
            <w:color w:val="0000FF"/>
          </w:rPr>
          <w:t>приказа</w:t>
        </w:r>
      </w:hyperlink>
      <w:r w:rsidRPr="006A2C61">
        <w:t>Минспорта</w:t>
      </w:r>
      <w:proofErr w:type="spellEnd"/>
      <w:r w:rsidRPr="006A2C61">
        <w:t xml:space="preserve"> России от 21.03.2018 </w:t>
      </w:r>
      <w:r>
        <w:t>№</w:t>
      </w:r>
      <w:r w:rsidRPr="006A2C61">
        <w:t xml:space="preserve"> 244 </w:t>
      </w:r>
      <w:r>
        <w:t>«</w:t>
      </w:r>
      <w:r w:rsidRPr="006A2C61">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t>»</w:t>
      </w:r>
      <w:r w:rsidRPr="006A2C61">
        <w:t xml:space="preserve"> (с последующими изменениями).</w:t>
      </w:r>
      <w:proofErr w:type="gramEnd"/>
    </w:p>
    <w:p w:rsidR="001B1EF7" w:rsidRPr="006A2C61" w:rsidRDefault="001B1EF7" w:rsidP="001B1EF7">
      <w:pPr>
        <w:pStyle w:val="ConsPlusNormal"/>
        <w:spacing w:before="200"/>
        <w:ind w:firstLine="709"/>
        <w:jc w:val="both"/>
      </w:pPr>
      <w:r w:rsidRPr="006A2C61">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w:t>
      </w:r>
      <w:hyperlink r:id="rId73" w:history="1">
        <w:proofErr w:type="spellStart"/>
        <w:r w:rsidRPr="006A2C61">
          <w:rPr>
            <w:color w:val="0000FF"/>
          </w:rPr>
          <w:t>приказа</w:t>
        </w:r>
      </w:hyperlink>
      <w:r w:rsidRPr="006A2C61">
        <w:t>Минспорта</w:t>
      </w:r>
      <w:proofErr w:type="spellEnd"/>
      <w:r w:rsidRPr="006A2C61">
        <w:t xml:space="preserve"> России от 21.03.2018 </w:t>
      </w:r>
      <w:r>
        <w:t>№</w:t>
      </w:r>
      <w:r w:rsidRPr="006A2C61">
        <w:t xml:space="preserve"> 244 (с последующими изменениями).</w:t>
      </w:r>
    </w:p>
    <w:p w:rsidR="001B1EF7" w:rsidRPr="006A2C61" w:rsidRDefault="001B1EF7" w:rsidP="001B1EF7">
      <w:pPr>
        <w:pStyle w:val="ConsPlusNormal"/>
        <w:spacing w:before="200"/>
        <w:ind w:firstLine="709"/>
        <w:jc w:val="both"/>
      </w:pPr>
      <w:r w:rsidRPr="006A2C61">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возможным сокращением территории.</w:t>
      </w:r>
      <w:bookmarkStart w:id="35" w:name="P1618"/>
      <w:bookmarkEnd w:id="35"/>
    </w:p>
    <w:p w:rsidR="001B1EF7" w:rsidRPr="006A2C61" w:rsidRDefault="001B1EF7" w:rsidP="001B1EF7">
      <w:pPr>
        <w:pStyle w:val="ConsPlusTitle"/>
        <w:outlineLvl w:val="2"/>
        <w:rPr>
          <w:rFonts w:ascii="Times New Roman" w:hAnsi="Times New Roman" w:cs="Times New Roman"/>
          <w:b w:val="0"/>
        </w:rPr>
      </w:pPr>
      <w:bookmarkStart w:id="36" w:name="P1822"/>
      <w:bookmarkEnd w:id="36"/>
    </w:p>
    <w:p w:rsidR="001B1EF7" w:rsidRPr="006A2C61" w:rsidRDefault="001B1EF7" w:rsidP="001B1EF7">
      <w:pPr>
        <w:pStyle w:val="ConsPlusTitle"/>
        <w:jc w:val="center"/>
        <w:outlineLvl w:val="2"/>
        <w:rPr>
          <w:rFonts w:ascii="Times New Roman" w:hAnsi="Times New Roman" w:cs="Times New Roman"/>
        </w:rPr>
      </w:pPr>
      <w:r w:rsidRPr="006A2C61">
        <w:rPr>
          <w:rFonts w:ascii="Times New Roman" w:hAnsi="Times New Roman" w:cs="Times New Roman"/>
        </w:rPr>
        <w:t>1.6. Объекты в области ритуальных услуг (места погребения)</w:t>
      </w:r>
    </w:p>
    <w:p w:rsidR="001B1EF7" w:rsidRPr="006A2C61" w:rsidRDefault="001B1EF7" w:rsidP="001B1E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2"/>
        <w:gridCol w:w="2268"/>
        <w:gridCol w:w="1815"/>
        <w:gridCol w:w="1635"/>
        <w:gridCol w:w="1410"/>
        <w:gridCol w:w="1077"/>
      </w:tblGrid>
      <w:tr w:rsidR="001B1EF7" w:rsidRPr="006A2C61" w:rsidTr="007E042F">
        <w:tc>
          <w:tcPr>
            <w:tcW w:w="762" w:type="dxa"/>
            <w:vMerge w:val="restart"/>
          </w:tcPr>
          <w:p w:rsidR="001B1EF7" w:rsidRPr="006A2C61" w:rsidRDefault="001B1EF7" w:rsidP="007E042F">
            <w:pPr>
              <w:pStyle w:val="ConsPlusNormal"/>
            </w:pPr>
            <w:r>
              <w:t>№</w:t>
            </w:r>
            <w:proofErr w:type="gramStart"/>
            <w:r w:rsidRPr="006A2C61">
              <w:t>п</w:t>
            </w:r>
            <w:proofErr w:type="gramEnd"/>
            <w:r w:rsidRPr="006A2C61">
              <w:t>/п</w:t>
            </w:r>
          </w:p>
        </w:tc>
        <w:tc>
          <w:tcPr>
            <w:tcW w:w="2268" w:type="dxa"/>
            <w:vMerge w:val="restart"/>
          </w:tcPr>
          <w:p w:rsidR="001B1EF7" w:rsidRPr="006A2C61" w:rsidRDefault="001B1EF7" w:rsidP="007E042F">
            <w:pPr>
              <w:pStyle w:val="ConsPlusNormal"/>
              <w:jc w:val="center"/>
            </w:pPr>
            <w:r w:rsidRPr="006A2C61">
              <w:t>Наименование объекта</w:t>
            </w:r>
          </w:p>
        </w:tc>
        <w:tc>
          <w:tcPr>
            <w:tcW w:w="3450" w:type="dxa"/>
            <w:gridSpan w:val="2"/>
          </w:tcPr>
          <w:p w:rsidR="001B1EF7" w:rsidRPr="006A2C61" w:rsidRDefault="001B1EF7" w:rsidP="007E042F">
            <w:pPr>
              <w:pStyle w:val="ConsPlusNormal"/>
              <w:jc w:val="center"/>
            </w:pPr>
            <w:r w:rsidRPr="006A2C61">
              <w:t>Предельные показатели минимально допустимого уровня обеспеченности</w:t>
            </w:r>
          </w:p>
        </w:tc>
        <w:tc>
          <w:tcPr>
            <w:tcW w:w="2487" w:type="dxa"/>
            <w:gridSpan w:val="2"/>
          </w:tcPr>
          <w:p w:rsidR="001B1EF7" w:rsidRPr="006A2C61" w:rsidRDefault="001B1EF7" w:rsidP="007E042F">
            <w:pPr>
              <w:pStyle w:val="ConsPlusNormal"/>
              <w:jc w:val="center"/>
            </w:pPr>
            <w:r w:rsidRPr="006A2C61">
              <w:t>Предельные показатели максимально допустимого уровня территориальной доступности</w:t>
            </w:r>
          </w:p>
        </w:tc>
      </w:tr>
      <w:tr w:rsidR="001B1EF7" w:rsidRPr="006A2C61" w:rsidTr="007E042F">
        <w:tc>
          <w:tcPr>
            <w:tcW w:w="762" w:type="dxa"/>
            <w:vMerge/>
          </w:tcPr>
          <w:p w:rsidR="001B1EF7" w:rsidRPr="006A2C61" w:rsidRDefault="001B1EF7" w:rsidP="007E042F"/>
        </w:tc>
        <w:tc>
          <w:tcPr>
            <w:tcW w:w="2268" w:type="dxa"/>
            <w:vMerge/>
          </w:tcPr>
          <w:p w:rsidR="001B1EF7" w:rsidRPr="006A2C61" w:rsidRDefault="001B1EF7" w:rsidP="007E042F"/>
        </w:tc>
        <w:tc>
          <w:tcPr>
            <w:tcW w:w="1815" w:type="dxa"/>
          </w:tcPr>
          <w:p w:rsidR="001B1EF7" w:rsidRPr="006A2C61" w:rsidRDefault="001B1EF7" w:rsidP="007E042F">
            <w:pPr>
              <w:pStyle w:val="ConsPlusNormal"/>
              <w:jc w:val="center"/>
            </w:pPr>
            <w:r w:rsidRPr="006A2C61">
              <w:t>единица измерения</w:t>
            </w:r>
          </w:p>
        </w:tc>
        <w:tc>
          <w:tcPr>
            <w:tcW w:w="1635" w:type="dxa"/>
          </w:tcPr>
          <w:p w:rsidR="001B1EF7" w:rsidRPr="006A2C61" w:rsidRDefault="001B1EF7" w:rsidP="007E042F">
            <w:pPr>
              <w:pStyle w:val="ConsPlusNormal"/>
              <w:jc w:val="center"/>
            </w:pPr>
            <w:r w:rsidRPr="006A2C61">
              <w:t>величина</w:t>
            </w:r>
          </w:p>
        </w:tc>
        <w:tc>
          <w:tcPr>
            <w:tcW w:w="1410" w:type="dxa"/>
          </w:tcPr>
          <w:p w:rsidR="001B1EF7" w:rsidRPr="006A2C61" w:rsidRDefault="001B1EF7" w:rsidP="007E042F">
            <w:pPr>
              <w:pStyle w:val="ConsPlusNormal"/>
              <w:jc w:val="center"/>
            </w:pPr>
            <w:r w:rsidRPr="006A2C61">
              <w:t>единица измерения</w:t>
            </w:r>
          </w:p>
        </w:tc>
        <w:tc>
          <w:tcPr>
            <w:tcW w:w="1077" w:type="dxa"/>
          </w:tcPr>
          <w:p w:rsidR="001B1EF7" w:rsidRPr="006A2C61" w:rsidRDefault="001B1EF7" w:rsidP="007E042F">
            <w:pPr>
              <w:pStyle w:val="ConsPlusNormal"/>
              <w:jc w:val="center"/>
            </w:pPr>
            <w:r w:rsidRPr="006A2C61">
              <w:t>величина</w:t>
            </w:r>
          </w:p>
        </w:tc>
      </w:tr>
      <w:tr w:rsidR="001B1EF7" w:rsidRPr="006A2C61" w:rsidTr="007E042F">
        <w:tc>
          <w:tcPr>
            <w:tcW w:w="762" w:type="dxa"/>
          </w:tcPr>
          <w:p w:rsidR="001B1EF7" w:rsidRPr="006A2C61" w:rsidRDefault="001B1EF7" w:rsidP="007E042F">
            <w:pPr>
              <w:pStyle w:val="ConsPlusNormal"/>
              <w:jc w:val="center"/>
            </w:pPr>
            <w:r w:rsidRPr="006A2C61">
              <w:t>1</w:t>
            </w:r>
          </w:p>
        </w:tc>
        <w:tc>
          <w:tcPr>
            <w:tcW w:w="2268" w:type="dxa"/>
          </w:tcPr>
          <w:p w:rsidR="001B1EF7" w:rsidRPr="006A2C61" w:rsidRDefault="001B1EF7" w:rsidP="007E042F">
            <w:pPr>
              <w:pStyle w:val="ConsPlusNormal"/>
              <w:jc w:val="center"/>
            </w:pPr>
            <w:r w:rsidRPr="006A2C61">
              <w:t>2</w:t>
            </w:r>
          </w:p>
        </w:tc>
        <w:tc>
          <w:tcPr>
            <w:tcW w:w="1815" w:type="dxa"/>
          </w:tcPr>
          <w:p w:rsidR="001B1EF7" w:rsidRPr="006A2C61" w:rsidRDefault="001B1EF7" w:rsidP="007E042F">
            <w:pPr>
              <w:pStyle w:val="ConsPlusNormal"/>
              <w:jc w:val="center"/>
            </w:pPr>
            <w:r w:rsidRPr="006A2C61">
              <w:t>3</w:t>
            </w:r>
          </w:p>
        </w:tc>
        <w:tc>
          <w:tcPr>
            <w:tcW w:w="1635" w:type="dxa"/>
          </w:tcPr>
          <w:p w:rsidR="001B1EF7" w:rsidRPr="006A2C61" w:rsidRDefault="001B1EF7" w:rsidP="007E042F">
            <w:pPr>
              <w:pStyle w:val="ConsPlusNormal"/>
              <w:jc w:val="center"/>
            </w:pPr>
            <w:r w:rsidRPr="006A2C61">
              <w:t>4</w:t>
            </w:r>
          </w:p>
        </w:tc>
        <w:tc>
          <w:tcPr>
            <w:tcW w:w="1410" w:type="dxa"/>
          </w:tcPr>
          <w:p w:rsidR="001B1EF7" w:rsidRPr="006A2C61" w:rsidRDefault="001B1EF7" w:rsidP="007E042F">
            <w:pPr>
              <w:pStyle w:val="ConsPlusNormal"/>
              <w:jc w:val="center"/>
            </w:pPr>
            <w:r w:rsidRPr="006A2C61">
              <w:t>5</w:t>
            </w:r>
          </w:p>
        </w:tc>
        <w:tc>
          <w:tcPr>
            <w:tcW w:w="1077" w:type="dxa"/>
          </w:tcPr>
          <w:p w:rsidR="001B1EF7" w:rsidRPr="006A2C61" w:rsidRDefault="001B1EF7" w:rsidP="007E042F">
            <w:pPr>
              <w:pStyle w:val="ConsPlusNormal"/>
              <w:jc w:val="center"/>
            </w:pPr>
            <w:r w:rsidRPr="006A2C61">
              <w:t>6</w:t>
            </w:r>
          </w:p>
        </w:tc>
      </w:tr>
      <w:tr w:rsidR="001B1EF7" w:rsidRPr="006A2C61" w:rsidTr="007E042F">
        <w:tc>
          <w:tcPr>
            <w:tcW w:w="762" w:type="dxa"/>
          </w:tcPr>
          <w:p w:rsidR="001B1EF7" w:rsidRPr="006A2C61" w:rsidRDefault="001B1EF7" w:rsidP="007E042F">
            <w:pPr>
              <w:pStyle w:val="ConsPlusNormal"/>
            </w:pPr>
            <w:r w:rsidRPr="006A2C61">
              <w:t>1.</w:t>
            </w:r>
          </w:p>
        </w:tc>
        <w:tc>
          <w:tcPr>
            <w:tcW w:w="8205" w:type="dxa"/>
            <w:gridSpan w:val="5"/>
          </w:tcPr>
          <w:p w:rsidR="001B1EF7" w:rsidRPr="006A2C61" w:rsidRDefault="001B1EF7" w:rsidP="007E042F">
            <w:pPr>
              <w:pStyle w:val="ConsPlusNormal"/>
            </w:pPr>
            <w:r w:rsidRPr="006A2C61">
              <w:t>Объекты мест погребения</w:t>
            </w:r>
          </w:p>
        </w:tc>
      </w:tr>
      <w:tr w:rsidR="001B1EF7" w:rsidRPr="006A2C61" w:rsidTr="007E042F">
        <w:tc>
          <w:tcPr>
            <w:tcW w:w="762" w:type="dxa"/>
            <w:vMerge w:val="restart"/>
          </w:tcPr>
          <w:p w:rsidR="001B1EF7" w:rsidRPr="006A2C61" w:rsidRDefault="001B1EF7" w:rsidP="007E042F">
            <w:pPr>
              <w:pStyle w:val="ConsPlusNormal"/>
            </w:pPr>
            <w:r w:rsidRPr="006A2C61">
              <w:t>1.1.</w:t>
            </w:r>
          </w:p>
        </w:tc>
        <w:tc>
          <w:tcPr>
            <w:tcW w:w="2268" w:type="dxa"/>
          </w:tcPr>
          <w:p w:rsidR="001B1EF7" w:rsidRPr="006A2C61" w:rsidRDefault="001B1EF7" w:rsidP="007E042F">
            <w:pPr>
              <w:pStyle w:val="ConsPlusNormal"/>
            </w:pPr>
            <w:r w:rsidRPr="006A2C61">
              <w:t>Кладбище смешанного или традиционного захоронения</w:t>
            </w:r>
          </w:p>
        </w:tc>
        <w:tc>
          <w:tcPr>
            <w:tcW w:w="1815" w:type="dxa"/>
          </w:tcPr>
          <w:p w:rsidR="001B1EF7" w:rsidRPr="006A2C61" w:rsidRDefault="001B1EF7" w:rsidP="007E042F">
            <w:pPr>
              <w:pStyle w:val="ConsPlusNormal"/>
              <w:jc w:val="center"/>
            </w:pPr>
            <w:r w:rsidRPr="006A2C61">
              <w:t xml:space="preserve">площадь территории, </w:t>
            </w:r>
            <w:proofErr w:type="gramStart"/>
            <w:r w:rsidRPr="006A2C61">
              <w:t>га</w:t>
            </w:r>
            <w:proofErr w:type="gramEnd"/>
          </w:p>
        </w:tc>
        <w:tc>
          <w:tcPr>
            <w:tcW w:w="1635" w:type="dxa"/>
          </w:tcPr>
          <w:p w:rsidR="001B1EF7" w:rsidRPr="006A2C61" w:rsidRDefault="001B1EF7" w:rsidP="007E042F">
            <w:pPr>
              <w:pStyle w:val="ConsPlusNormal"/>
              <w:jc w:val="center"/>
            </w:pPr>
            <w:r w:rsidRPr="006A2C61">
              <w:t xml:space="preserve">0,24 на 1000 чел. </w:t>
            </w:r>
            <w:hyperlink w:anchor="P1861" w:history="1">
              <w:r w:rsidRPr="006A2C61">
                <w:rPr>
                  <w:color w:val="0000FF"/>
                </w:rPr>
                <w:t>&lt;*&gt;</w:t>
              </w:r>
            </w:hyperlink>
          </w:p>
        </w:tc>
        <w:tc>
          <w:tcPr>
            <w:tcW w:w="2487" w:type="dxa"/>
            <w:gridSpan w:val="2"/>
          </w:tcPr>
          <w:p w:rsidR="001B1EF7" w:rsidRPr="006A2C61" w:rsidRDefault="001B1EF7" w:rsidP="007E042F">
            <w:pPr>
              <w:pStyle w:val="ConsPlusNormal"/>
              <w:jc w:val="center"/>
            </w:pPr>
            <w:r w:rsidRPr="006A2C61">
              <w:t>не нормируется и определяется заданием на проектирование</w:t>
            </w:r>
          </w:p>
        </w:tc>
      </w:tr>
      <w:tr w:rsidR="001B1EF7" w:rsidRPr="006A2C61" w:rsidTr="007E042F">
        <w:tc>
          <w:tcPr>
            <w:tcW w:w="762" w:type="dxa"/>
            <w:vMerge/>
          </w:tcPr>
          <w:p w:rsidR="001B1EF7" w:rsidRPr="006A2C61" w:rsidRDefault="001B1EF7" w:rsidP="007E042F"/>
        </w:tc>
        <w:tc>
          <w:tcPr>
            <w:tcW w:w="8205" w:type="dxa"/>
            <w:gridSpan w:val="5"/>
          </w:tcPr>
          <w:p w:rsidR="001B1EF7" w:rsidRPr="006A2C61" w:rsidRDefault="001B1EF7" w:rsidP="007E042F">
            <w:pPr>
              <w:pStyle w:val="ConsPlusNormal"/>
              <w:jc w:val="both"/>
            </w:pPr>
            <w:bookmarkStart w:id="37" w:name="P1861"/>
            <w:bookmarkEnd w:id="37"/>
            <w:r w:rsidRPr="006A2C61">
              <w:t>&lt;*&gt; Размер земельного участка для кладбища не может превышать 40 га.</w:t>
            </w:r>
          </w:p>
        </w:tc>
      </w:tr>
      <w:tr w:rsidR="001B1EF7" w:rsidRPr="006A2C61" w:rsidTr="007E042F">
        <w:tc>
          <w:tcPr>
            <w:tcW w:w="762" w:type="dxa"/>
            <w:tcBorders>
              <w:bottom w:val="single" w:sz="4" w:space="0" w:color="auto"/>
            </w:tcBorders>
          </w:tcPr>
          <w:p w:rsidR="001B1EF7" w:rsidRPr="00731B69" w:rsidRDefault="001B1EF7" w:rsidP="007E042F">
            <w:pPr>
              <w:pStyle w:val="ConsPlusNormal"/>
            </w:pPr>
            <w:r w:rsidRPr="00731B69">
              <w:t>1.2.</w:t>
            </w:r>
          </w:p>
        </w:tc>
        <w:tc>
          <w:tcPr>
            <w:tcW w:w="2268" w:type="dxa"/>
            <w:tcBorders>
              <w:bottom w:val="single" w:sz="4" w:space="0" w:color="auto"/>
            </w:tcBorders>
          </w:tcPr>
          <w:p w:rsidR="001B1EF7" w:rsidRPr="006A2C61" w:rsidRDefault="001B1EF7" w:rsidP="007E042F">
            <w:pPr>
              <w:pStyle w:val="ConsPlusNormal"/>
            </w:pPr>
            <w:r w:rsidRPr="006A2C61">
              <w:t xml:space="preserve">Кладбище </w:t>
            </w:r>
            <w:proofErr w:type="spellStart"/>
            <w:r w:rsidRPr="006A2C61">
              <w:t>урновых</w:t>
            </w:r>
            <w:proofErr w:type="spellEnd"/>
            <w:r w:rsidRPr="006A2C61">
              <w:t xml:space="preserve"> захоронений после кремации</w:t>
            </w:r>
          </w:p>
        </w:tc>
        <w:tc>
          <w:tcPr>
            <w:tcW w:w="1815" w:type="dxa"/>
          </w:tcPr>
          <w:p w:rsidR="001B1EF7" w:rsidRPr="006A2C61" w:rsidRDefault="001B1EF7" w:rsidP="007E042F">
            <w:pPr>
              <w:pStyle w:val="ConsPlusNormal"/>
              <w:jc w:val="center"/>
            </w:pPr>
            <w:r w:rsidRPr="006A2C61">
              <w:t xml:space="preserve">площадь территории, </w:t>
            </w:r>
            <w:proofErr w:type="gramStart"/>
            <w:r w:rsidRPr="006A2C61">
              <w:t>га</w:t>
            </w:r>
            <w:proofErr w:type="gramEnd"/>
          </w:p>
        </w:tc>
        <w:tc>
          <w:tcPr>
            <w:tcW w:w="1635" w:type="dxa"/>
          </w:tcPr>
          <w:p w:rsidR="001B1EF7" w:rsidRPr="006A2C61" w:rsidRDefault="001B1EF7" w:rsidP="007E042F">
            <w:pPr>
              <w:pStyle w:val="ConsPlusNormal"/>
              <w:jc w:val="center"/>
            </w:pPr>
            <w:r w:rsidRPr="006A2C61">
              <w:t>0,02 на 1000 чел.</w:t>
            </w:r>
          </w:p>
        </w:tc>
        <w:tc>
          <w:tcPr>
            <w:tcW w:w="2487" w:type="dxa"/>
            <w:gridSpan w:val="2"/>
          </w:tcPr>
          <w:p w:rsidR="001B1EF7" w:rsidRPr="006A2C61" w:rsidRDefault="001B1EF7" w:rsidP="007E042F">
            <w:pPr>
              <w:pStyle w:val="ConsPlusNormal"/>
              <w:jc w:val="center"/>
            </w:pPr>
            <w:r w:rsidRPr="006A2C61">
              <w:t>не нормируется и определяется заданием на проектирование</w:t>
            </w:r>
          </w:p>
        </w:tc>
      </w:tr>
      <w:tr w:rsidR="001B1EF7" w:rsidRPr="006A2C61" w:rsidTr="007E042F">
        <w:tc>
          <w:tcPr>
            <w:tcW w:w="762" w:type="dxa"/>
            <w:tcBorders>
              <w:bottom w:val="single" w:sz="4" w:space="0" w:color="auto"/>
            </w:tcBorders>
          </w:tcPr>
          <w:p w:rsidR="001B1EF7" w:rsidRPr="00731B69" w:rsidRDefault="001B1EF7" w:rsidP="007E042F">
            <w:pPr>
              <w:pStyle w:val="ConsPlusNormal"/>
            </w:pPr>
            <w:r w:rsidRPr="00731B69">
              <w:t>1.3.</w:t>
            </w:r>
          </w:p>
        </w:tc>
        <w:tc>
          <w:tcPr>
            <w:tcW w:w="2268" w:type="dxa"/>
            <w:tcBorders>
              <w:bottom w:val="single" w:sz="4" w:space="0" w:color="auto"/>
            </w:tcBorders>
          </w:tcPr>
          <w:p w:rsidR="001B1EF7" w:rsidRPr="006A2C61" w:rsidRDefault="001B1EF7" w:rsidP="007E042F">
            <w:pPr>
              <w:pStyle w:val="ConsPlusNormal"/>
            </w:pPr>
            <w:r w:rsidRPr="006A2C61">
              <w:t>Крематорий</w:t>
            </w:r>
          </w:p>
        </w:tc>
        <w:tc>
          <w:tcPr>
            <w:tcW w:w="3450" w:type="dxa"/>
            <w:gridSpan w:val="2"/>
          </w:tcPr>
          <w:p w:rsidR="001B1EF7" w:rsidRPr="006A2C61" w:rsidRDefault="001B1EF7" w:rsidP="007E042F">
            <w:pPr>
              <w:pStyle w:val="ConsPlusNormal"/>
              <w:jc w:val="center"/>
            </w:pPr>
            <w:r w:rsidRPr="006A2C61">
              <w:t>по заданию на проектирование</w:t>
            </w:r>
          </w:p>
        </w:tc>
        <w:tc>
          <w:tcPr>
            <w:tcW w:w="2487" w:type="dxa"/>
            <w:gridSpan w:val="2"/>
          </w:tcPr>
          <w:p w:rsidR="001B1EF7" w:rsidRPr="006A2C61" w:rsidRDefault="001B1EF7" w:rsidP="007E042F">
            <w:pPr>
              <w:pStyle w:val="ConsPlusNormal"/>
              <w:jc w:val="center"/>
            </w:pPr>
            <w:r w:rsidRPr="006A2C61">
              <w:t xml:space="preserve">не нормируется и </w:t>
            </w:r>
            <w:r w:rsidRPr="006A2C61">
              <w:lastRenderedPageBreak/>
              <w:t>определяется заданием на проектирование</w:t>
            </w:r>
          </w:p>
        </w:tc>
      </w:tr>
    </w:tbl>
    <w:p w:rsidR="001B1EF7" w:rsidRPr="006A2C61" w:rsidRDefault="001B1EF7" w:rsidP="001B1EF7">
      <w:pPr>
        <w:pStyle w:val="ConsPlusNormal"/>
        <w:jc w:val="both"/>
      </w:pPr>
    </w:p>
    <w:p w:rsidR="001B1EF7" w:rsidRPr="006A2C61" w:rsidRDefault="001B1EF7" w:rsidP="001B1EF7">
      <w:pPr>
        <w:pStyle w:val="ConsPlusNormal"/>
        <w:ind w:firstLine="539"/>
        <w:jc w:val="both"/>
      </w:pPr>
      <w:r w:rsidRPr="006A2C61">
        <w:t>Примечание:</w:t>
      </w:r>
    </w:p>
    <w:p w:rsidR="001B1EF7" w:rsidRPr="006A2C61" w:rsidRDefault="001B1EF7" w:rsidP="001B1EF7">
      <w:pPr>
        <w:pStyle w:val="ConsPlusNormal"/>
        <w:ind w:firstLine="539"/>
        <w:jc w:val="both"/>
      </w:pPr>
      <w:r w:rsidRPr="006A2C61">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1B1EF7" w:rsidRPr="006A2C61" w:rsidRDefault="001B1EF7" w:rsidP="001B1EF7">
      <w:pPr>
        <w:pStyle w:val="ConsPlusTitle"/>
        <w:outlineLvl w:val="2"/>
        <w:rPr>
          <w:rFonts w:ascii="Times New Roman" w:hAnsi="Times New Roman" w:cs="Times New Roman"/>
        </w:rPr>
      </w:pPr>
      <w:bookmarkStart w:id="38" w:name="P1877"/>
      <w:bookmarkEnd w:id="38"/>
    </w:p>
    <w:p w:rsidR="001B1EF7" w:rsidRPr="006A2C61" w:rsidRDefault="001B1EF7" w:rsidP="001B1EF7">
      <w:pPr>
        <w:pStyle w:val="ConsPlusTitle"/>
        <w:jc w:val="center"/>
        <w:outlineLvl w:val="2"/>
        <w:rPr>
          <w:rFonts w:ascii="Times New Roman" w:hAnsi="Times New Roman" w:cs="Times New Roman"/>
        </w:rPr>
      </w:pPr>
    </w:p>
    <w:p w:rsidR="001B1EF7" w:rsidRPr="006A2C61" w:rsidRDefault="001B1EF7" w:rsidP="001B1EF7">
      <w:pPr>
        <w:pStyle w:val="ConsPlusTitle"/>
        <w:jc w:val="center"/>
        <w:outlineLvl w:val="2"/>
        <w:rPr>
          <w:rFonts w:ascii="Times New Roman" w:hAnsi="Times New Roman" w:cs="Times New Roman"/>
        </w:rPr>
      </w:pPr>
      <w:r w:rsidRPr="006A2C61">
        <w:rPr>
          <w:rFonts w:ascii="Times New Roman" w:hAnsi="Times New Roman" w:cs="Times New Roman"/>
        </w:rPr>
        <w:t>1.7. Объекты в области благоустройства</w:t>
      </w:r>
    </w:p>
    <w:p w:rsidR="001B1EF7" w:rsidRPr="006A2C61" w:rsidRDefault="001B1EF7" w:rsidP="001B1E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
        <w:gridCol w:w="2201"/>
        <w:gridCol w:w="1723"/>
        <w:gridCol w:w="518"/>
        <w:gridCol w:w="758"/>
        <w:gridCol w:w="1649"/>
        <w:gridCol w:w="1304"/>
      </w:tblGrid>
      <w:tr w:rsidR="001B1EF7" w:rsidRPr="006A2C61" w:rsidTr="007E042F">
        <w:tc>
          <w:tcPr>
            <w:tcW w:w="816" w:type="dxa"/>
            <w:vMerge w:val="restart"/>
          </w:tcPr>
          <w:p w:rsidR="001B1EF7" w:rsidRPr="006A2C61" w:rsidRDefault="001B1EF7" w:rsidP="007E042F">
            <w:pPr>
              <w:pStyle w:val="ConsPlusNormal"/>
              <w:jc w:val="center"/>
            </w:pPr>
            <w:r>
              <w:t>№</w:t>
            </w:r>
          </w:p>
          <w:p w:rsidR="001B1EF7" w:rsidRPr="006A2C61" w:rsidRDefault="001B1EF7" w:rsidP="007E042F">
            <w:pPr>
              <w:pStyle w:val="ConsPlusNormal"/>
              <w:jc w:val="center"/>
            </w:pPr>
            <w:proofErr w:type="gramStart"/>
            <w:r w:rsidRPr="006A2C61">
              <w:t>п</w:t>
            </w:r>
            <w:proofErr w:type="gramEnd"/>
            <w:r w:rsidRPr="006A2C61">
              <w:t>/п</w:t>
            </w:r>
          </w:p>
        </w:tc>
        <w:tc>
          <w:tcPr>
            <w:tcW w:w="2201" w:type="dxa"/>
            <w:vMerge w:val="restart"/>
          </w:tcPr>
          <w:p w:rsidR="001B1EF7" w:rsidRPr="006A2C61" w:rsidRDefault="001B1EF7" w:rsidP="007E042F">
            <w:pPr>
              <w:pStyle w:val="ConsPlusNormal"/>
              <w:jc w:val="center"/>
            </w:pPr>
            <w:r w:rsidRPr="006A2C61">
              <w:t>Наименование объекта</w:t>
            </w:r>
          </w:p>
        </w:tc>
        <w:tc>
          <w:tcPr>
            <w:tcW w:w="2999" w:type="dxa"/>
            <w:gridSpan w:val="3"/>
          </w:tcPr>
          <w:p w:rsidR="001B1EF7" w:rsidRPr="006A2C61" w:rsidRDefault="001B1EF7" w:rsidP="007E042F">
            <w:pPr>
              <w:pStyle w:val="ConsPlusNormal"/>
              <w:jc w:val="center"/>
            </w:pPr>
            <w:r w:rsidRPr="006A2C61">
              <w:t>Предельные показатели минимально допустимого уровня обеспеченности</w:t>
            </w:r>
          </w:p>
        </w:tc>
        <w:tc>
          <w:tcPr>
            <w:tcW w:w="2953" w:type="dxa"/>
            <w:gridSpan w:val="2"/>
          </w:tcPr>
          <w:p w:rsidR="001B1EF7" w:rsidRPr="006A2C61" w:rsidRDefault="001B1EF7" w:rsidP="007E042F">
            <w:pPr>
              <w:pStyle w:val="ConsPlusNormal"/>
              <w:jc w:val="center"/>
            </w:pPr>
            <w:r w:rsidRPr="006A2C61">
              <w:t>Предельные показатели максимально допустимого уровня территориальной доступности</w:t>
            </w:r>
          </w:p>
        </w:tc>
      </w:tr>
      <w:tr w:rsidR="001B1EF7" w:rsidRPr="006A2C61" w:rsidTr="007E042F">
        <w:tc>
          <w:tcPr>
            <w:tcW w:w="816" w:type="dxa"/>
            <w:vMerge/>
          </w:tcPr>
          <w:p w:rsidR="001B1EF7" w:rsidRPr="006A2C61" w:rsidRDefault="001B1EF7" w:rsidP="007E042F"/>
        </w:tc>
        <w:tc>
          <w:tcPr>
            <w:tcW w:w="2201" w:type="dxa"/>
            <w:vMerge/>
          </w:tcPr>
          <w:p w:rsidR="001B1EF7" w:rsidRPr="006A2C61" w:rsidRDefault="001B1EF7" w:rsidP="007E042F"/>
        </w:tc>
        <w:tc>
          <w:tcPr>
            <w:tcW w:w="1723" w:type="dxa"/>
          </w:tcPr>
          <w:p w:rsidR="001B1EF7" w:rsidRPr="006A2C61" w:rsidRDefault="001B1EF7" w:rsidP="007E042F">
            <w:pPr>
              <w:pStyle w:val="ConsPlusNormal"/>
              <w:jc w:val="center"/>
            </w:pPr>
            <w:r w:rsidRPr="006A2C61">
              <w:t>единица измерения</w:t>
            </w:r>
          </w:p>
        </w:tc>
        <w:tc>
          <w:tcPr>
            <w:tcW w:w="1276" w:type="dxa"/>
            <w:gridSpan w:val="2"/>
          </w:tcPr>
          <w:p w:rsidR="001B1EF7" w:rsidRPr="006A2C61" w:rsidRDefault="001B1EF7" w:rsidP="007E042F">
            <w:pPr>
              <w:pStyle w:val="ConsPlusNormal"/>
              <w:jc w:val="center"/>
            </w:pPr>
            <w:r w:rsidRPr="006A2C61">
              <w:t>величина</w:t>
            </w:r>
          </w:p>
        </w:tc>
        <w:tc>
          <w:tcPr>
            <w:tcW w:w="1649" w:type="dxa"/>
          </w:tcPr>
          <w:p w:rsidR="001B1EF7" w:rsidRPr="006A2C61" w:rsidRDefault="001B1EF7" w:rsidP="007E042F">
            <w:pPr>
              <w:pStyle w:val="ConsPlusNormal"/>
              <w:jc w:val="center"/>
            </w:pPr>
            <w:r w:rsidRPr="006A2C61">
              <w:t>единица измерения</w:t>
            </w:r>
          </w:p>
        </w:tc>
        <w:tc>
          <w:tcPr>
            <w:tcW w:w="1304" w:type="dxa"/>
          </w:tcPr>
          <w:p w:rsidR="001B1EF7" w:rsidRPr="006A2C61" w:rsidRDefault="001B1EF7" w:rsidP="007E042F">
            <w:pPr>
              <w:pStyle w:val="ConsPlusNormal"/>
              <w:jc w:val="center"/>
            </w:pPr>
            <w:r w:rsidRPr="006A2C61">
              <w:t>величина</w:t>
            </w:r>
          </w:p>
        </w:tc>
      </w:tr>
      <w:tr w:rsidR="001B1EF7" w:rsidRPr="006A2C61" w:rsidTr="007E042F">
        <w:tc>
          <w:tcPr>
            <w:tcW w:w="816" w:type="dxa"/>
          </w:tcPr>
          <w:p w:rsidR="001B1EF7" w:rsidRPr="006A2C61" w:rsidRDefault="001B1EF7" w:rsidP="007E042F">
            <w:pPr>
              <w:pStyle w:val="ConsPlusNormal"/>
              <w:jc w:val="center"/>
            </w:pPr>
            <w:r w:rsidRPr="006A2C61">
              <w:t>1</w:t>
            </w:r>
          </w:p>
        </w:tc>
        <w:tc>
          <w:tcPr>
            <w:tcW w:w="2201" w:type="dxa"/>
          </w:tcPr>
          <w:p w:rsidR="001B1EF7" w:rsidRPr="006A2C61" w:rsidRDefault="001B1EF7" w:rsidP="007E042F">
            <w:pPr>
              <w:pStyle w:val="ConsPlusNormal"/>
              <w:jc w:val="center"/>
            </w:pPr>
            <w:r w:rsidRPr="006A2C61">
              <w:t>2</w:t>
            </w:r>
          </w:p>
        </w:tc>
        <w:tc>
          <w:tcPr>
            <w:tcW w:w="1723" w:type="dxa"/>
          </w:tcPr>
          <w:p w:rsidR="001B1EF7" w:rsidRPr="006A2C61" w:rsidRDefault="001B1EF7" w:rsidP="007E042F">
            <w:pPr>
              <w:pStyle w:val="ConsPlusNormal"/>
              <w:jc w:val="center"/>
            </w:pPr>
            <w:r w:rsidRPr="006A2C61">
              <w:t>3</w:t>
            </w:r>
          </w:p>
        </w:tc>
        <w:tc>
          <w:tcPr>
            <w:tcW w:w="1276" w:type="dxa"/>
            <w:gridSpan w:val="2"/>
          </w:tcPr>
          <w:p w:rsidR="001B1EF7" w:rsidRPr="006A2C61" w:rsidRDefault="001B1EF7" w:rsidP="007E042F">
            <w:pPr>
              <w:pStyle w:val="ConsPlusNormal"/>
              <w:jc w:val="center"/>
            </w:pPr>
            <w:r w:rsidRPr="006A2C61">
              <w:t>4</w:t>
            </w:r>
          </w:p>
        </w:tc>
        <w:tc>
          <w:tcPr>
            <w:tcW w:w="1649" w:type="dxa"/>
          </w:tcPr>
          <w:p w:rsidR="001B1EF7" w:rsidRPr="006A2C61" w:rsidRDefault="001B1EF7" w:rsidP="007E042F">
            <w:pPr>
              <w:pStyle w:val="ConsPlusNormal"/>
              <w:jc w:val="center"/>
            </w:pPr>
            <w:r w:rsidRPr="006A2C61">
              <w:t>5</w:t>
            </w:r>
          </w:p>
        </w:tc>
        <w:tc>
          <w:tcPr>
            <w:tcW w:w="1304" w:type="dxa"/>
          </w:tcPr>
          <w:p w:rsidR="001B1EF7" w:rsidRPr="006A2C61" w:rsidRDefault="001B1EF7" w:rsidP="007E042F">
            <w:pPr>
              <w:pStyle w:val="ConsPlusNormal"/>
              <w:jc w:val="center"/>
            </w:pPr>
            <w:r w:rsidRPr="006A2C61">
              <w:t>6</w:t>
            </w:r>
          </w:p>
        </w:tc>
      </w:tr>
      <w:tr w:rsidR="001B1EF7" w:rsidRPr="006A2C61" w:rsidTr="007E042F">
        <w:tc>
          <w:tcPr>
            <w:tcW w:w="816" w:type="dxa"/>
            <w:vMerge w:val="restart"/>
          </w:tcPr>
          <w:p w:rsidR="001B1EF7" w:rsidRPr="006A2C61" w:rsidRDefault="001B1EF7" w:rsidP="007E042F">
            <w:pPr>
              <w:pStyle w:val="ConsPlusNormal"/>
              <w:jc w:val="center"/>
            </w:pPr>
            <w:r w:rsidRPr="006A2C61">
              <w:t>1.</w:t>
            </w:r>
          </w:p>
        </w:tc>
        <w:tc>
          <w:tcPr>
            <w:tcW w:w="2201" w:type="dxa"/>
            <w:vMerge w:val="restart"/>
          </w:tcPr>
          <w:p w:rsidR="001B1EF7" w:rsidRPr="006A2C61" w:rsidRDefault="001B1EF7" w:rsidP="007E042F">
            <w:pPr>
              <w:pStyle w:val="ConsPlusNormal"/>
              <w:jc w:val="center"/>
            </w:pPr>
            <w:r w:rsidRPr="006A2C61">
              <w:t>Озелененные территории общего пользования (парки, сады, скверы, бульвары)</w:t>
            </w:r>
          </w:p>
        </w:tc>
        <w:tc>
          <w:tcPr>
            <w:tcW w:w="1723" w:type="dxa"/>
          </w:tcPr>
          <w:p w:rsidR="001B1EF7" w:rsidRPr="006A2C61" w:rsidRDefault="001B1EF7" w:rsidP="007E042F">
            <w:pPr>
              <w:pStyle w:val="ConsPlusNormal"/>
              <w:jc w:val="center"/>
            </w:pPr>
            <w:r w:rsidRPr="006A2C61">
              <w:t>для городских поселений, кв. м на одного человека</w:t>
            </w:r>
          </w:p>
        </w:tc>
        <w:tc>
          <w:tcPr>
            <w:tcW w:w="1276" w:type="dxa"/>
            <w:gridSpan w:val="2"/>
          </w:tcPr>
          <w:p w:rsidR="001B1EF7" w:rsidRPr="006A2C61" w:rsidRDefault="001B1EF7" w:rsidP="007E042F">
            <w:pPr>
              <w:pStyle w:val="ConsPlusNormal"/>
              <w:jc w:val="center"/>
            </w:pPr>
            <w:r w:rsidRPr="006A2C61">
              <w:t xml:space="preserve">8 (10) </w:t>
            </w:r>
            <w:hyperlink w:anchor="P1979" w:history="1">
              <w:r w:rsidRPr="006A2C61">
                <w:rPr>
                  <w:color w:val="0000FF"/>
                </w:rPr>
                <w:t>&lt;*&gt;</w:t>
              </w:r>
            </w:hyperlink>
          </w:p>
        </w:tc>
        <w:tc>
          <w:tcPr>
            <w:tcW w:w="2953" w:type="dxa"/>
            <w:gridSpan w:val="2"/>
            <w:vMerge w:val="restart"/>
          </w:tcPr>
          <w:p w:rsidR="001B1EF7" w:rsidRPr="006A2C61" w:rsidRDefault="001B1EF7" w:rsidP="007E042F">
            <w:pPr>
              <w:pStyle w:val="ConsPlusNormal"/>
              <w:jc w:val="center"/>
            </w:pPr>
            <w:r w:rsidRPr="006A2C61">
              <w:t>не нормируется</w:t>
            </w:r>
          </w:p>
        </w:tc>
      </w:tr>
      <w:tr w:rsidR="001B1EF7" w:rsidRPr="006A2C61" w:rsidTr="007E042F">
        <w:tc>
          <w:tcPr>
            <w:tcW w:w="816" w:type="dxa"/>
            <w:vMerge/>
          </w:tcPr>
          <w:p w:rsidR="001B1EF7" w:rsidRPr="006A2C61" w:rsidRDefault="001B1EF7" w:rsidP="007E042F"/>
        </w:tc>
        <w:tc>
          <w:tcPr>
            <w:tcW w:w="2201" w:type="dxa"/>
            <w:vMerge/>
          </w:tcPr>
          <w:p w:rsidR="001B1EF7" w:rsidRPr="006A2C61" w:rsidRDefault="001B1EF7" w:rsidP="007E042F"/>
        </w:tc>
        <w:tc>
          <w:tcPr>
            <w:tcW w:w="1723" w:type="dxa"/>
          </w:tcPr>
          <w:p w:rsidR="001B1EF7" w:rsidRPr="006A2C61" w:rsidRDefault="001B1EF7" w:rsidP="007E042F">
            <w:pPr>
              <w:pStyle w:val="ConsPlusNormal"/>
              <w:jc w:val="center"/>
            </w:pPr>
            <w:r w:rsidRPr="006A2C61">
              <w:t>для сельских поселений, кв. м на одного человека</w:t>
            </w:r>
          </w:p>
        </w:tc>
        <w:tc>
          <w:tcPr>
            <w:tcW w:w="1276" w:type="dxa"/>
            <w:gridSpan w:val="2"/>
          </w:tcPr>
          <w:p w:rsidR="001B1EF7" w:rsidRPr="006A2C61" w:rsidRDefault="001B1EF7" w:rsidP="007E042F">
            <w:pPr>
              <w:pStyle w:val="ConsPlusNormal"/>
              <w:jc w:val="center"/>
            </w:pPr>
            <w:r w:rsidRPr="006A2C61">
              <w:t>12</w:t>
            </w:r>
          </w:p>
        </w:tc>
        <w:tc>
          <w:tcPr>
            <w:tcW w:w="2953" w:type="dxa"/>
            <w:gridSpan w:val="2"/>
            <w:vMerge/>
          </w:tcPr>
          <w:p w:rsidR="001B1EF7" w:rsidRPr="006A2C61" w:rsidRDefault="001B1EF7" w:rsidP="007E042F"/>
        </w:tc>
      </w:tr>
      <w:tr w:rsidR="001B1EF7" w:rsidRPr="006A2C61" w:rsidTr="007E042F">
        <w:tc>
          <w:tcPr>
            <w:tcW w:w="816" w:type="dxa"/>
            <w:vMerge/>
          </w:tcPr>
          <w:p w:rsidR="001B1EF7" w:rsidRPr="006A2C61" w:rsidRDefault="001B1EF7" w:rsidP="007E042F"/>
        </w:tc>
        <w:tc>
          <w:tcPr>
            <w:tcW w:w="8153" w:type="dxa"/>
            <w:gridSpan w:val="6"/>
          </w:tcPr>
          <w:p w:rsidR="001B1EF7" w:rsidRPr="006A2C61" w:rsidRDefault="001B1EF7" w:rsidP="007E042F">
            <w:pPr>
              <w:pStyle w:val="ConsPlusNormal"/>
              <w:jc w:val="both"/>
            </w:pPr>
            <w:bookmarkStart w:id="39" w:name="P1979"/>
            <w:bookmarkEnd w:id="39"/>
            <w:r w:rsidRPr="006A2C61">
              <w:t>&lt;*&gt; В скобках приведены размеры территорий общего пользования для малых городов с численностью населения до 20 тысяч человек.</w:t>
            </w:r>
          </w:p>
        </w:tc>
      </w:tr>
      <w:tr w:rsidR="001B1EF7" w:rsidRPr="006A2C61" w:rsidTr="007E042F">
        <w:tc>
          <w:tcPr>
            <w:tcW w:w="8969" w:type="dxa"/>
            <w:gridSpan w:val="7"/>
          </w:tcPr>
          <w:p w:rsidR="001B1EF7" w:rsidRPr="006A2C61" w:rsidRDefault="001B1EF7" w:rsidP="007E042F">
            <w:pPr>
              <w:pStyle w:val="ConsPlusNormal"/>
              <w:jc w:val="both"/>
            </w:pPr>
            <w:bookmarkStart w:id="40" w:name="P1980"/>
            <w:bookmarkEnd w:id="40"/>
            <w:r w:rsidRPr="006A2C61">
              <w:t xml:space="preserve">&lt;*&gt; Площадь территории парков, садов и скверов следует принимать, </w:t>
            </w:r>
            <w:proofErr w:type="gramStart"/>
            <w:r w:rsidRPr="006A2C61">
              <w:t>га</w:t>
            </w:r>
            <w:proofErr w:type="gramEnd"/>
            <w:r w:rsidRPr="006A2C61">
              <w:t>, не менее: городских парков - 15, парков планировочных районов - 10, садов жилых районов - 3, скверов - 0,5 (для условий реконструкции - не менее 0,1).</w:t>
            </w:r>
          </w:p>
          <w:p w:rsidR="001B1EF7" w:rsidRPr="006A2C61" w:rsidRDefault="001B1EF7" w:rsidP="007E042F">
            <w:pPr>
              <w:pStyle w:val="ConsPlusNormal"/>
              <w:jc w:val="both"/>
            </w:pPr>
            <w:r w:rsidRPr="006A2C61">
              <w:t>Участки для парков определяются с учетом потребности населения в озелененных территориях общего пользования, прогноза изменения на перспективу природно-климатических, социально-экономических и иных условий.</w:t>
            </w:r>
          </w:p>
          <w:p w:rsidR="001B1EF7" w:rsidRPr="006A2C61" w:rsidRDefault="001B1EF7" w:rsidP="007E042F">
            <w:pPr>
              <w:pStyle w:val="ConsPlusNormal"/>
              <w:jc w:val="both"/>
            </w:pPr>
            <w:r w:rsidRPr="006A2C61">
              <w:t>Для определения площади участка парка следует принимать расчетное число единовременных посетителей - 10% - 15% численности проживающих в зоне доступности парка.</w:t>
            </w:r>
          </w:p>
        </w:tc>
      </w:tr>
      <w:tr w:rsidR="001B1EF7" w:rsidRPr="006A2C61" w:rsidTr="007E042F">
        <w:tc>
          <w:tcPr>
            <w:tcW w:w="816" w:type="dxa"/>
            <w:vMerge w:val="restart"/>
          </w:tcPr>
          <w:p w:rsidR="001B1EF7" w:rsidRPr="006A2C61" w:rsidRDefault="001B1EF7" w:rsidP="007E042F">
            <w:pPr>
              <w:pStyle w:val="ConsPlusNormal"/>
              <w:jc w:val="center"/>
            </w:pPr>
            <w:r w:rsidRPr="006A2C61">
              <w:t>2</w:t>
            </w:r>
          </w:p>
        </w:tc>
        <w:tc>
          <w:tcPr>
            <w:tcW w:w="2201" w:type="dxa"/>
          </w:tcPr>
          <w:p w:rsidR="001B1EF7" w:rsidRPr="006A2C61" w:rsidRDefault="001B1EF7" w:rsidP="007E042F">
            <w:pPr>
              <w:pStyle w:val="ConsPlusNormal"/>
              <w:jc w:val="center"/>
            </w:pPr>
            <w:r w:rsidRPr="006A2C61">
              <w:t>Оборудованное место массовой околоводной рекреации (пляж)</w:t>
            </w:r>
          </w:p>
        </w:tc>
        <w:tc>
          <w:tcPr>
            <w:tcW w:w="1723" w:type="dxa"/>
          </w:tcPr>
          <w:p w:rsidR="001B1EF7" w:rsidRPr="006A2C61" w:rsidRDefault="001B1EF7" w:rsidP="007E042F">
            <w:pPr>
              <w:pStyle w:val="ConsPlusNormal"/>
              <w:jc w:val="center"/>
            </w:pPr>
            <w:r w:rsidRPr="006A2C61">
              <w:t>площадь территории на человека (посетителя), кв. м</w:t>
            </w:r>
          </w:p>
        </w:tc>
        <w:tc>
          <w:tcPr>
            <w:tcW w:w="1276" w:type="dxa"/>
            <w:gridSpan w:val="2"/>
          </w:tcPr>
          <w:p w:rsidR="001B1EF7" w:rsidRPr="006A2C61" w:rsidRDefault="001B1EF7" w:rsidP="007E042F">
            <w:pPr>
              <w:pStyle w:val="ConsPlusNormal"/>
              <w:jc w:val="center"/>
            </w:pPr>
            <w:r w:rsidRPr="006A2C61">
              <w:t xml:space="preserve">8 </w:t>
            </w:r>
            <w:hyperlink w:anchor="P1989" w:history="1">
              <w:r w:rsidRPr="006A2C61">
                <w:rPr>
                  <w:color w:val="0000FF"/>
                </w:rPr>
                <w:t>&lt;*&gt;</w:t>
              </w:r>
            </w:hyperlink>
          </w:p>
        </w:tc>
        <w:tc>
          <w:tcPr>
            <w:tcW w:w="1649" w:type="dxa"/>
          </w:tcPr>
          <w:p w:rsidR="001B1EF7" w:rsidRPr="006A2C61" w:rsidRDefault="001B1EF7" w:rsidP="007E042F">
            <w:pPr>
              <w:pStyle w:val="ConsPlusNormal"/>
              <w:jc w:val="center"/>
            </w:pPr>
            <w:r w:rsidRPr="006A2C61">
              <w:t>транспортная доступность, мин.</w:t>
            </w:r>
          </w:p>
        </w:tc>
        <w:tc>
          <w:tcPr>
            <w:tcW w:w="1304" w:type="dxa"/>
          </w:tcPr>
          <w:p w:rsidR="001B1EF7" w:rsidRPr="006A2C61" w:rsidRDefault="001B1EF7" w:rsidP="007E042F">
            <w:pPr>
              <w:pStyle w:val="ConsPlusNormal"/>
              <w:jc w:val="center"/>
            </w:pPr>
            <w:r w:rsidRPr="006A2C61">
              <w:t>90</w:t>
            </w:r>
          </w:p>
        </w:tc>
      </w:tr>
      <w:tr w:rsidR="001B1EF7" w:rsidRPr="006A2C61" w:rsidTr="007E042F">
        <w:tc>
          <w:tcPr>
            <w:tcW w:w="816" w:type="dxa"/>
            <w:vMerge/>
          </w:tcPr>
          <w:p w:rsidR="001B1EF7" w:rsidRPr="006A2C61" w:rsidRDefault="001B1EF7" w:rsidP="007E042F"/>
        </w:tc>
        <w:tc>
          <w:tcPr>
            <w:tcW w:w="8153" w:type="dxa"/>
            <w:gridSpan w:val="6"/>
          </w:tcPr>
          <w:p w:rsidR="001B1EF7" w:rsidRPr="006A2C61" w:rsidRDefault="001B1EF7" w:rsidP="007E042F">
            <w:pPr>
              <w:pStyle w:val="ConsPlusNormal"/>
              <w:jc w:val="both"/>
            </w:pPr>
            <w:bookmarkStart w:id="41" w:name="P1989"/>
            <w:bookmarkEnd w:id="41"/>
            <w:r w:rsidRPr="006A2C61">
              <w:t>&lt;*&gt; Размеры речных и озерных пляжей, размещаемых на землях, пригодных для сельскохозяйственного использования, следует принимать из расчета 4 кв. м на одного посетителя.</w:t>
            </w:r>
          </w:p>
          <w:p w:rsidR="001B1EF7" w:rsidRPr="006A2C61" w:rsidRDefault="001B1EF7" w:rsidP="007E042F">
            <w:pPr>
              <w:pStyle w:val="ConsPlusNormal"/>
              <w:jc w:val="both"/>
            </w:pPr>
            <w:proofErr w:type="gramStart"/>
            <w:r w:rsidRPr="006A2C61">
              <w:t>Размеры территории специализированных лечебных пляжей для лечащихся с ограниченной подвижностью следует принимать из расчета 8 - 12 кв. м на одного посетителя.</w:t>
            </w:r>
            <w:proofErr w:type="gramEnd"/>
          </w:p>
          <w:p w:rsidR="001B1EF7" w:rsidRPr="006A2C61" w:rsidRDefault="001B1EF7" w:rsidP="007E042F">
            <w:pPr>
              <w:pStyle w:val="ConsPlusNormal"/>
              <w:jc w:val="both"/>
            </w:pPr>
            <w:r w:rsidRPr="006A2C61">
              <w:t>Минимальную протяженность береговой полосы речных и озерных пляжей следует принимать не менее 0,25 м на одного посетителя.</w:t>
            </w:r>
          </w:p>
        </w:tc>
      </w:tr>
      <w:tr w:rsidR="001B1EF7" w:rsidRPr="006A2C61" w:rsidTr="007E042F">
        <w:tc>
          <w:tcPr>
            <w:tcW w:w="816" w:type="dxa"/>
          </w:tcPr>
          <w:p w:rsidR="001B1EF7" w:rsidRPr="006A2C61" w:rsidRDefault="001B1EF7" w:rsidP="007E042F">
            <w:pPr>
              <w:pStyle w:val="ConsPlusNormal"/>
              <w:jc w:val="center"/>
            </w:pPr>
            <w:r w:rsidRPr="006A2C61">
              <w:t>3</w:t>
            </w:r>
          </w:p>
        </w:tc>
        <w:tc>
          <w:tcPr>
            <w:tcW w:w="8153" w:type="dxa"/>
            <w:gridSpan w:val="6"/>
          </w:tcPr>
          <w:p w:rsidR="001B1EF7" w:rsidRPr="006A2C61" w:rsidRDefault="001B1EF7" w:rsidP="007E042F">
            <w:pPr>
              <w:pStyle w:val="ConsPlusNormal"/>
              <w:jc w:val="both"/>
            </w:pPr>
            <w:r w:rsidRPr="006A2C61">
              <w:t xml:space="preserve">Площадки общего пользования различного функционального назначения в микрорайонах (кварталах) жилых зон </w:t>
            </w:r>
            <w:hyperlink w:anchor="P2029" w:history="1">
              <w:r w:rsidRPr="006A2C61">
                <w:rPr>
                  <w:color w:val="0000FF"/>
                </w:rPr>
                <w:t>&lt;*&gt;</w:t>
              </w:r>
            </w:hyperlink>
          </w:p>
        </w:tc>
      </w:tr>
      <w:tr w:rsidR="001B1EF7" w:rsidRPr="006A2C61" w:rsidTr="007E042F">
        <w:tc>
          <w:tcPr>
            <w:tcW w:w="816" w:type="dxa"/>
            <w:vMerge w:val="restart"/>
          </w:tcPr>
          <w:p w:rsidR="001B1EF7" w:rsidRPr="006A2C61" w:rsidRDefault="001B1EF7" w:rsidP="007E042F">
            <w:pPr>
              <w:pStyle w:val="ConsPlusNormal"/>
              <w:jc w:val="center"/>
            </w:pPr>
            <w:r w:rsidRPr="006A2C61">
              <w:t>3.1</w:t>
            </w:r>
          </w:p>
        </w:tc>
        <w:tc>
          <w:tcPr>
            <w:tcW w:w="2201" w:type="dxa"/>
          </w:tcPr>
          <w:p w:rsidR="001B1EF7" w:rsidRPr="006A2C61" w:rsidRDefault="001B1EF7" w:rsidP="007E042F">
            <w:pPr>
              <w:pStyle w:val="ConsPlusNormal"/>
              <w:jc w:val="center"/>
            </w:pPr>
            <w:r w:rsidRPr="006A2C61">
              <w:t>Детские игровые площадки</w:t>
            </w:r>
          </w:p>
        </w:tc>
        <w:tc>
          <w:tcPr>
            <w:tcW w:w="1723" w:type="dxa"/>
          </w:tcPr>
          <w:p w:rsidR="001B1EF7" w:rsidRPr="006A2C61" w:rsidRDefault="001B1EF7" w:rsidP="007E042F">
            <w:pPr>
              <w:pStyle w:val="ConsPlusNormal"/>
              <w:jc w:val="center"/>
            </w:pPr>
            <w:r w:rsidRPr="006A2C61">
              <w:t>площадь территории на человека, кв. м</w:t>
            </w:r>
          </w:p>
        </w:tc>
        <w:tc>
          <w:tcPr>
            <w:tcW w:w="1276" w:type="dxa"/>
            <w:gridSpan w:val="2"/>
          </w:tcPr>
          <w:p w:rsidR="001B1EF7" w:rsidRPr="006A2C61" w:rsidRDefault="001B1EF7" w:rsidP="007E042F">
            <w:pPr>
              <w:pStyle w:val="ConsPlusNormal"/>
              <w:jc w:val="center"/>
            </w:pPr>
            <w:r w:rsidRPr="006A2C61">
              <w:t>0,7</w:t>
            </w:r>
          </w:p>
          <w:p w:rsidR="001B1EF7" w:rsidRPr="006A2C61" w:rsidRDefault="001B1EF7" w:rsidP="007E042F">
            <w:pPr>
              <w:pStyle w:val="ConsPlusNormal"/>
              <w:jc w:val="center"/>
            </w:pPr>
            <w:r w:rsidRPr="006A2C61">
              <w:t xml:space="preserve">0,4 </w:t>
            </w:r>
            <w:hyperlink w:anchor="P2000" w:history="1">
              <w:r w:rsidRPr="006A2C61">
                <w:rPr>
                  <w:color w:val="0000FF"/>
                </w:rPr>
                <w:t>&lt;*&gt;</w:t>
              </w:r>
            </w:hyperlink>
          </w:p>
        </w:tc>
        <w:tc>
          <w:tcPr>
            <w:tcW w:w="2953" w:type="dxa"/>
            <w:gridSpan w:val="2"/>
          </w:tcPr>
          <w:p w:rsidR="001B1EF7" w:rsidRPr="006A2C61" w:rsidRDefault="001B1EF7" w:rsidP="007E042F">
            <w:pPr>
              <w:pStyle w:val="ConsPlusNormal"/>
              <w:jc w:val="center"/>
            </w:pPr>
            <w:r w:rsidRPr="006A2C61">
              <w:t>не нормируется</w:t>
            </w:r>
          </w:p>
        </w:tc>
      </w:tr>
      <w:tr w:rsidR="001B1EF7" w:rsidRPr="006A2C61" w:rsidTr="007E042F">
        <w:tc>
          <w:tcPr>
            <w:tcW w:w="816" w:type="dxa"/>
            <w:vMerge/>
          </w:tcPr>
          <w:p w:rsidR="001B1EF7" w:rsidRPr="006A2C61" w:rsidRDefault="001B1EF7" w:rsidP="007E042F"/>
        </w:tc>
        <w:tc>
          <w:tcPr>
            <w:tcW w:w="8153" w:type="dxa"/>
            <w:gridSpan w:val="6"/>
          </w:tcPr>
          <w:p w:rsidR="001B1EF7" w:rsidRPr="006A2C61" w:rsidRDefault="001B1EF7" w:rsidP="007E042F">
            <w:pPr>
              <w:pStyle w:val="ConsPlusNormal"/>
            </w:pPr>
            <w:bookmarkStart w:id="42" w:name="P2000"/>
            <w:bookmarkEnd w:id="42"/>
            <w:r w:rsidRPr="006A2C61">
              <w:t>&lt;*&gt; В районах реконструкции - не менее 0,4 кв. м на человека.</w:t>
            </w:r>
          </w:p>
        </w:tc>
      </w:tr>
      <w:tr w:rsidR="001B1EF7" w:rsidRPr="006A2C61" w:rsidTr="007E042F">
        <w:tc>
          <w:tcPr>
            <w:tcW w:w="816" w:type="dxa"/>
            <w:vMerge w:val="restart"/>
          </w:tcPr>
          <w:p w:rsidR="001B1EF7" w:rsidRPr="006A2C61" w:rsidRDefault="001B1EF7" w:rsidP="007E042F">
            <w:pPr>
              <w:pStyle w:val="ConsPlusNormal"/>
              <w:jc w:val="center"/>
            </w:pPr>
            <w:r w:rsidRPr="006A2C61">
              <w:t>3.2</w:t>
            </w:r>
          </w:p>
        </w:tc>
        <w:tc>
          <w:tcPr>
            <w:tcW w:w="2201" w:type="dxa"/>
          </w:tcPr>
          <w:p w:rsidR="001B1EF7" w:rsidRPr="006A2C61" w:rsidRDefault="001B1EF7" w:rsidP="007E042F">
            <w:pPr>
              <w:pStyle w:val="ConsPlusNormal"/>
              <w:jc w:val="center"/>
            </w:pPr>
            <w:r w:rsidRPr="006A2C61">
              <w:t>Площадки для отдыха взрослого населения</w:t>
            </w:r>
          </w:p>
        </w:tc>
        <w:tc>
          <w:tcPr>
            <w:tcW w:w="1723" w:type="dxa"/>
          </w:tcPr>
          <w:p w:rsidR="001B1EF7" w:rsidRPr="006A2C61" w:rsidRDefault="001B1EF7" w:rsidP="007E042F">
            <w:pPr>
              <w:pStyle w:val="ConsPlusNormal"/>
              <w:jc w:val="center"/>
            </w:pPr>
            <w:r w:rsidRPr="006A2C61">
              <w:t>площадь территории на человека, кв. м</w:t>
            </w:r>
          </w:p>
        </w:tc>
        <w:tc>
          <w:tcPr>
            <w:tcW w:w="1276" w:type="dxa"/>
            <w:gridSpan w:val="2"/>
          </w:tcPr>
          <w:p w:rsidR="001B1EF7" w:rsidRPr="006A2C61" w:rsidRDefault="001B1EF7" w:rsidP="007E042F">
            <w:pPr>
              <w:pStyle w:val="ConsPlusNormal"/>
              <w:jc w:val="center"/>
            </w:pPr>
            <w:r w:rsidRPr="006A2C61">
              <w:t>0,2</w:t>
            </w:r>
          </w:p>
          <w:p w:rsidR="001B1EF7" w:rsidRPr="006A2C61" w:rsidRDefault="001B1EF7" w:rsidP="007E042F">
            <w:pPr>
              <w:pStyle w:val="ConsPlusNormal"/>
              <w:jc w:val="center"/>
            </w:pPr>
            <w:r w:rsidRPr="006A2C61">
              <w:t xml:space="preserve">0,1 </w:t>
            </w:r>
            <w:hyperlink w:anchor="P2007" w:history="1">
              <w:r w:rsidRPr="006A2C61">
                <w:rPr>
                  <w:color w:val="0000FF"/>
                </w:rPr>
                <w:t>&lt;*&gt;</w:t>
              </w:r>
            </w:hyperlink>
          </w:p>
        </w:tc>
        <w:tc>
          <w:tcPr>
            <w:tcW w:w="2953" w:type="dxa"/>
            <w:gridSpan w:val="2"/>
          </w:tcPr>
          <w:p w:rsidR="001B1EF7" w:rsidRPr="006A2C61" w:rsidRDefault="001B1EF7" w:rsidP="007E042F">
            <w:pPr>
              <w:pStyle w:val="ConsPlusNormal"/>
              <w:jc w:val="center"/>
            </w:pPr>
            <w:r w:rsidRPr="006A2C61">
              <w:t>не нормируется</w:t>
            </w:r>
          </w:p>
        </w:tc>
      </w:tr>
      <w:tr w:rsidR="001B1EF7" w:rsidRPr="006A2C61" w:rsidTr="007E042F">
        <w:tc>
          <w:tcPr>
            <w:tcW w:w="816" w:type="dxa"/>
            <w:vMerge/>
          </w:tcPr>
          <w:p w:rsidR="001B1EF7" w:rsidRPr="006A2C61" w:rsidRDefault="001B1EF7" w:rsidP="007E042F"/>
        </w:tc>
        <w:tc>
          <w:tcPr>
            <w:tcW w:w="8153" w:type="dxa"/>
            <w:gridSpan w:val="6"/>
          </w:tcPr>
          <w:p w:rsidR="001B1EF7" w:rsidRPr="006A2C61" w:rsidRDefault="001B1EF7" w:rsidP="007E042F">
            <w:pPr>
              <w:pStyle w:val="ConsPlusNormal"/>
            </w:pPr>
            <w:bookmarkStart w:id="43" w:name="P2007"/>
            <w:bookmarkEnd w:id="43"/>
            <w:r w:rsidRPr="006A2C61">
              <w:t>&lt;*&gt; В районах реконструкции - не менее 0,1 кв. м на человека.</w:t>
            </w:r>
          </w:p>
        </w:tc>
      </w:tr>
      <w:tr w:rsidR="001B1EF7" w:rsidRPr="006A2C61" w:rsidTr="007E042F">
        <w:tc>
          <w:tcPr>
            <w:tcW w:w="816" w:type="dxa"/>
            <w:vMerge w:val="restart"/>
          </w:tcPr>
          <w:p w:rsidR="001B1EF7" w:rsidRPr="006A2C61" w:rsidRDefault="001B1EF7" w:rsidP="007E042F">
            <w:pPr>
              <w:pStyle w:val="ConsPlusNormal"/>
              <w:jc w:val="center"/>
            </w:pPr>
            <w:r w:rsidRPr="006A2C61">
              <w:t>3.3</w:t>
            </w:r>
          </w:p>
        </w:tc>
        <w:tc>
          <w:tcPr>
            <w:tcW w:w="2201" w:type="dxa"/>
          </w:tcPr>
          <w:p w:rsidR="001B1EF7" w:rsidRPr="006A2C61" w:rsidRDefault="001B1EF7" w:rsidP="007E042F">
            <w:pPr>
              <w:pStyle w:val="ConsPlusNormal"/>
              <w:jc w:val="center"/>
            </w:pPr>
            <w:r w:rsidRPr="006A2C61">
              <w:t>Площадки для занятий физкультурой взрослого населения</w:t>
            </w:r>
          </w:p>
        </w:tc>
        <w:tc>
          <w:tcPr>
            <w:tcW w:w="1723" w:type="dxa"/>
          </w:tcPr>
          <w:p w:rsidR="001B1EF7" w:rsidRPr="006A2C61" w:rsidRDefault="001B1EF7" w:rsidP="007E042F">
            <w:pPr>
              <w:pStyle w:val="ConsPlusNormal"/>
              <w:jc w:val="center"/>
            </w:pPr>
            <w:r w:rsidRPr="006A2C61">
              <w:t>площадь территории на человека, кв. м</w:t>
            </w:r>
          </w:p>
        </w:tc>
        <w:tc>
          <w:tcPr>
            <w:tcW w:w="1276" w:type="dxa"/>
            <w:gridSpan w:val="2"/>
          </w:tcPr>
          <w:p w:rsidR="001B1EF7" w:rsidRPr="006A2C61" w:rsidRDefault="001B1EF7" w:rsidP="007E042F">
            <w:pPr>
              <w:pStyle w:val="ConsPlusNormal"/>
              <w:jc w:val="center"/>
            </w:pPr>
            <w:r w:rsidRPr="006A2C61">
              <w:t>0,7</w:t>
            </w:r>
          </w:p>
          <w:p w:rsidR="001B1EF7" w:rsidRPr="006A2C61" w:rsidRDefault="001B1EF7" w:rsidP="007E042F">
            <w:pPr>
              <w:pStyle w:val="ConsPlusNormal"/>
              <w:jc w:val="center"/>
            </w:pPr>
            <w:r w:rsidRPr="006A2C61">
              <w:t xml:space="preserve">0,5 </w:t>
            </w:r>
            <w:hyperlink w:anchor="P2014" w:history="1">
              <w:r w:rsidRPr="006A2C61">
                <w:rPr>
                  <w:color w:val="0000FF"/>
                </w:rPr>
                <w:t>&lt;*&gt;</w:t>
              </w:r>
            </w:hyperlink>
          </w:p>
        </w:tc>
        <w:tc>
          <w:tcPr>
            <w:tcW w:w="2953" w:type="dxa"/>
            <w:gridSpan w:val="2"/>
          </w:tcPr>
          <w:p w:rsidR="001B1EF7" w:rsidRPr="006A2C61" w:rsidRDefault="001B1EF7" w:rsidP="007E042F">
            <w:pPr>
              <w:pStyle w:val="ConsPlusNormal"/>
              <w:jc w:val="center"/>
            </w:pPr>
            <w:r w:rsidRPr="006A2C61">
              <w:t>не нормируется</w:t>
            </w:r>
          </w:p>
        </w:tc>
      </w:tr>
      <w:tr w:rsidR="001B1EF7" w:rsidRPr="006A2C61" w:rsidTr="007E042F">
        <w:tc>
          <w:tcPr>
            <w:tcW w:w="816" w:type="dxa"/>
            <w:vMerge/>
          </w:tcPr>
          <w:p w:rsidR="001B1EF7" w:rsidRPr="006A2C61" w:rsidRDefault="001B1EF7" w:rsidP="007E042F"/>
        </w:tc>
        <w:tc>
          <w:tcPr>
            <w:tcW w:w="8153" w:type="dxa"/>
            <w:gridSpan w:val="6"/>
          </w:tcPr>
          <w:p w:rsidR="001B1EF7" w:rsidRPr="006A2C61" w:rsidRDefault="001B1EF7" w:rsidP="007E042F">
            <w:pPr>
              <w:pStyle w:val="ConsPlusNormal"/>
              <w:jc w:val="both"/>
            </w:pPr>
            <w:bookmarkStart w:id="44" w:name="P2014"/>
            <w:bookmarkEnd w:id="44"/>
            <w:r w:rsidRPr="006A2C61">
              <w:t>&lt;*&gt; В районах реконструкции - не менее 0,5 кв. м на человека.</w:t>
            </w:r>
          </w:p>
          <w:p w:rsidR="001B1EF7" w:rsidRPr="006A2C61" w:rsidRDefault="001B1EF7" w:rsidP="007E042F">
            <w:pPr>
              <w:pStyle w:val="ConsPlusNormal"/>
              <w:jc w:val="both"/>
            </w:pPr>
            <w:r w:rsidRPr="006A2C61">
              <w:t>Допускается уменьшать, но не более чем на 50%, удельный размер площадок для занятий физкультурой при формировании единого физкультурно-оздоровительного комплекса микрорайона для школьников и населения.</w:t>
            </w:r>
          </w:p>
        </w:tc>
      </w:tr>
      <w:tr w:rsidR="001B1EF7" w:rsidRPr="006A2C61" w:rsidTr="007E042F">
        <w:tc>
          <w:tcPr>
            <w:tcW w:w="816" w:type="dxa"/>
            <w:vMerge w:val="restart"/>
          </w:tcPr>
          <w:p w:rsidR="001B1EF7" w:rsidRPr="006A2C61" w:rsidRDefault="001B1EF7" w:rsidP="007E042F">
            <w:pPr>
              <w:pStyle w:val="ConsPlusNormal"/>
              <w:jc w:val="center"/>
            </w:pPr>
            <w:r w:rsidRPr="006A2C61">
              <w:t>3.4</w:t>
            </w:r>
          </w:p>
        </w:tc>
        <w:tc>
          <w:tcPr>
            <w:tcW w:w="2201" w:type="dxa"/>
          </w:tcPr>
          <w:p w:rsidR="001B1EF7" w:rsidRPr="006A2C61" w:rsidRDefault="001B1EF7" w:rsidP="007E042F">
            <w:pPr>
              <w:pStyle w:val="ConsPlusNormal"/>
              <w:jc w:val="center"/>
            </w:pPr>
            <w:r w:rsidRPr="006A2C61">
              <w:t>Площадки для хозяйственных целей (контейнерные площадки для сбора ТКО и крупногабаритного мусора)</w:t>
            </w:r>
          </w:p>
        </w:tc>
        <w:tc>
          <w:tcPr>
            <w:tcW w:w="1723" w:type="dxa"/>
          </w:tcPr>
          <w:p w:rsidR="001B1EF7" w:rsidRPr="006A2C61" w:rsidRDefault="001B1EF7" w:rsidP="007E042F">
            <w:pPr>
              <w:pStyle w:val="ConsPlusNormal"/>
              <w:jc w:val="center"/>
            </w:pPr>
            <w:r w:rsidRPr="006A2C61">
              <w:t>площадь территории на человека, кв. м</w:t>
            </w:r>
          </w:p>
        </w:tc>
        <w:tc>
          <w:tcPr>
            <w:tcW w:w="1276" w:type="dxa"/>
            <w:gridSpan w:val="2"/>
          </w:tcPr>
          <w:p w:rsidR="001B1EF7" w:rsidRPr="006A2C61" w:rsidRDefault="001B1EF7" w:rsidP="007E042F">
            <w:pPr>
              <w:pStyle w:val="ConsPlusNormal"/>
              <w:jc w:val="center"/>
            </w:pPr>
            <w:r w:rsidRPr="006A2C61">
              <w:t xml:space="preserve">0,03 </w:t>
            </w:r>
            <w:hyperlink w:anchor="P2022" w:history="1">
              <w:r w:rsidRPr="006A2C61">
                <w:rPr>
                  <w:color w:val="0000FF"/>
                </w:rPr>
                <w:t>&lt;*&gt;</w:t>
              </w:r>
            </w:hyperlink>
          </w:p>
        </w:tc>
        <w:tc>
          <w:tcPr>
            <w:tcW w:w="2953" w:type="dxa"/>
            <w:gridSpan w:val="2"/>
          </w:tcPr>
          <w:p w:rsidR="001B1EF7" w:rsidRPr="006A2C61" w:rsidRDefault="001B1EF7" w:rsidP="007E042F">
            <w:pPr>
              <w:pStyle w:val="ConsPlusNormal"/>
              <w:jc w:val="center"/>
            </w:pPr>
            <w:r w:rsidRPr="006A2C61">
              <w:t>50 м</w:t>
            </w:r>
          </w:p>
          <w:p w:rsidR="001B1EF7" w:rsidRPr="006A2C61" w:rsidRDefault="001B1EF7" w:rsidP="007E042F">
            <w:pPr>
              <w:pStyle w:val="ConsPlusNormal"/>
              <w:jc w:val="center"/>
            </w:pPr>
            <w:r w:rsidRPr="006A2C61">
              <w:t xml:space="preserve">(100 м) </w:t>
            </w:r>
            <w:hyperlink w:anchor="P2023" w:history="1">
              <w:r w:rsidRPr="006A2C61">
                <w:rPr>
                  <w:color w:val="0000FF"/>
                </w:rPr>
                <w:t>&lt;**&gt;</w:t>
              </w:r>
            </w:hyperlink>
          </w:p>
        </w:tc>
      </w:tr>
      <w:tr w:rsidR="001B1EF7" w:rsidRPr="006A2C61" w:rsidTr="007E042F">
        <w:tc>
          <w:tcPr>
            <w:tcW w:w="816" w:type="dxa"/>
            <w:vMerge/>
          </w:tcPr>
          <w:p w:rsidR="001B1EF7" w:rsidRPr="006A2C61" w:rsidRDefault="001B1EF7" w:rsidP="007E042F"/>
        </w:tc>
        <w:tc>
          <w:tcPr>
            <w:tcW w:w="8153" w:type="dxa"/>
            <w:gridSpan w:val="6"/>
          </w:tcPr>
          <w:p w:rsidR="001B1EF7" w:rsidRPr="006A2C61" w:rsidRDefault="001B1EF7" w:rsidP="007E042F">
            <w:pPr>
              <w:pStyle w:val="ConsPlusNormal"/>
              <w:jc w:val="both"/>
            </w:pPr>
            <w:bookmarkStart w:id="45" w:name="P2022"/>
            <w:bookmarkEnd w:id="45"/>
            <w:r w:rsidRPr="006A2C61">
              <w:t>&lt;*&gt; Уточняется правилами благоустройства территории муниципального образования.</w:t>
            </w:r>
          </w:p>
          <w:p w:rsidR="001B1EF7" w:rsidRPr="006A2C61" w:rsidRDefault="001B1EF7" w:rsidP="007E042F">
            <w:pPr>
              <w:pStyle w:val="ConsPlusNormal"/>
              <w:jc w:val="both"/>
            </w:pPr>
            <w:bookmarkStart w:id="46" w:name="P2023"/>
            <w:bookmarkEnd w:id="46"/>
            <w:r w:rsidRPr="006A2C61">
              <w:t xml:space="preserve">&lt;**&gt; Расстояние от площадок для хозяйственных целей до наиболее удаленного входа в жилое здание следует принимать не более 100 м (для домов с мусоропроводами) и 50 м (для домов без мусоропроводов), но не менее 20 м от окон жилых и общественных зданий. Расстояние от контейнерных площадок до площадок для занятий физкультурой, детских игровых площадок и площадок для отдыха взрослого населения, а также до </w:t>
            </w:r>
            <w:r w:rsidRPr="006A2C61">
              <w:lastRenderedPageBreak/>
              <w:t>границ дошкольных образовательных организаций, медицинских организаций и предприятий питания следует принимать не менее 20 м.</w:t>
            </w:r>
          </w:p>
        </w:tc>
      </w:tr>
      <w:tr w:rsidR="001B1EF7" w:rsidRPr="006A2C61" w:rsidTr="007E042F">
        <w:tc>
          <w:tcPr>
            <w:tcW w:w="816" w:type="dxa"/>
            <w:vMerge w:val="restart"/>
          </w:tcPr>
          <w:p w:rsidR="001B1EF7" w:rsidRPr="006A2C61" w:rsidRDefault="001B1EF7" w:rsidP="007E042F">
            <w:pPr>
              <w:pStyle w:val="ConsPlusNormal"/>
              <w:jc w:val="center"/>
            </w:pPr>
            <w:r w:rsidRPr="006A2C61">
              <w:lastRenderedPageBreak/>
              <w:t>3.5</w:t>
            </w:r>
          </w:p>
        </w:tc>
        <w:tc>
          <w:tcPr>
            <w:tcW w:w="2201" w:type="dxa"/>
          </w:tcPr>
          <w:p w:rsidR="001B1EF7" w:rsidRPr="006A2C61" w:rsidRDefault="001B1EF7" w:rsidP="007E042F">
            <w:pPr>
              <w:pStyle w:val="ConsPlusNormal"/>
              <w:jc w:val="center"/>
            </w:pPr>
            <w:r w:rsidRPr="006A2C61">
              <w:t>Площадки для стоянки автомобилей</w:t>
            </w:r>
          </w:p>
        </w:tc>
        <w:tc>
          <w:tcPr>
            <w:tcW w:w="2241" w:type="dxa"/>
            <w:gridSpan w:val="2"/>
          </w:tcPr>
          <w:p w:rsidR="001B1EF7" w:rsidRPr="006A2C61" w:rsidRDefault="001B1EF7" w:rsidP="007E042F">
            <w:pPr>
              <w:pStyle w:val="ConsPlusNormal"/>
              <w:jc w:val="center"/>
            </w:pPr>
            <w:r w:rsidRPr="006A2C61">
              <w:t xml:space="preserve">не нормируется </w:t>
            </w:r>
            <w:hyperlink w:anchor="P2028" w:history="1">
              <w:r w:rsidRPr="006A2C61">
                <w:rPr>
                  <w:color w:val="0000FF"/>
                </w:rPr>
                <w:t>&lt;*&gt;</w:t>
              </w:r>
            </w:hyperlink>
          </w:p>
        </w:tc>
        <w:tc>
          <w:tcPr>
            <w:tcW w:w="3711" w:type="dxa"/>
            <w:gridSpan w:val="3"/>
          </w:tcPr>
          <w:p w:rsidR="001B1EF7" w:rsidRPr="006A2C61" w:rsidRDefault="001B1EF7" w:rsidP="007E042F">
            <w:pPr>
              <w:pStyle w:val="ConsPlusNormal"/>
              <w:jc w:val="center"/>
            </w:pPr>
            <w:r w:rsidRPr="006A2C61">
              <w:t>не нормируется</w:t>
            </w:r>
          </w:p>
        </w:tc>
      </w:tr>
      <w:tr w:rsidR="001B1EF7" w:rsidRPr="006A2C61" w:rsidTr="007E042F">
        <w:tc>
          <w:tcPr>
            <w:tcW w:w="816" w:type="dxa"/>
            <w:vMerge/>
          </w:tcPr>
          <w:p w:rsidR="001B1EF7" w:rsidRPr="006A2C61" w:rsidRDefault="001B1EF7" w:rsidP="007E042F"/>
        </w:tc>
        <w:tc>
          <w:tcPr>
            <w:tcW w:w="8153" w:type="dxa"/>
            <w:gridSpan w:val="6"/>
          </w:tcPr>
          <w:p w:rsidR="001B1EF7" w:rsidRPr="006A2C61" w:rsidRDefault="001B1EF7" w:rsidP="007E042F">
            <w:pPr>
              <w:pStyle w:val="ConsPlusNormal"/>
              <w:jc w:val="both"/>
            </w:pPr>
            <w:bookmarkStart w:id="47" w:name="P2028"/>
            <w:bookmarkEnd w:id="47"/>
            <w:r w:rsidRPr="006A2C61">
              <w:t xml:space="preserve">&lt;*&gt; Размер территории площадок для стоянки автомобилей определяется с учетом количества </w:t>
            </w:r>
            <w:proofErr w:type="spellStart"/>
            <w:r w:rsidRPr="006A2C61">
              <w:t>машино</w:t>
            </w:r>
            <w:proofErr w:type="spellEnd"/>
            <w:r w:rsidRPr="006A2C61">
              <w:t xml:space="preserve">-мест (парковочных мест) в соответствии с </w:t>
            </w:r>
            <w:hyperlink w:anchor="P2033" w:history="1">
              <w:r w:rsidRPr="006A2C61">
                <w:rPr>
                  <w:color w:val="0000FF"/>
                </w:rPr>
                <w:t>разделом 1.11.1</w:t>
              </w:r>
            </w:hyperlink>
            <w:r w:rsidRPr="006A2C61">
              <w:t xml:space="preserve"> настоящих нормативов. При этом при расчете площади территории площадок для стоянки автомобилей следует принимать на одно </w:t>
            </w:r>
            <w:proofErr w:type="spellStart"/>
            <w:r w:rsidRPr="006A2C61">
              <w:t>машино</w:t>
            </w:r>
            <w:proofErr w:type="spellEnd"/>
            <w:r w:rsidRPr="006A2C61">
              <w:t>-место - 25 кв. м.</w:t>
            </w:r>
          </w:p>
        </w:tc>
      </w:tr>
      <w:tr w:rsidR="001B1EF7" w:rsidRPr="006A2C61" w:rsidTr="007E042F">
        <w:tc>
          <w:tcPr>
            <w:tcW w:w="8969" w:type="dxa"/>
            <w:gridSpan w:val="7"/>
          </w:tcPr>
          <w:p w:rsidR="001B1EF7" w:rsidRPr="006A2C61" w:rsidRDefault="001B1EF7" w:rsidP="007E042F">
            <w:pPr>
              <w:pStyle w:val="ConsPlusNormal"/>
              <w:jc w:val="both"/>
            </w:pPr>
            <w:bookmarkStart w:id="48" w:name="P2029"/>
            <w:bookmarkEnd w:id="48"/>
            <w:r w:rsidRPr="006A2C61">
              <w:t>&lt;*&gt; Вокруг не менее 50% площадок (для занятий физкультурой, детских игровых площадок и площадок для отдыха взрослого населения) должно быть предусмотрено озеленение с посадкой деревьев и кустарников.</w:t>
            </w:r>
          </w:p>
          <w:p w:rsidR="001B1EF7" w:rsidRPr="006A2C61" w:rsidRDefault="001B1EF7" w:rsidP="007E042F">
            <w:pPr>
              <w:pStyle w:val="ConsPlusNormal"/>
              <w:jc w:val="both"/>
            </w:pPr>
            <w:r w:rsidRPr="006A2C61">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маломобильных групп населения, площадки для стоянки автомобилей, и др.) допускается размещать на территориях общего пользования в границах микрорайонов и кварталов.</w:t>
            </w:r>
          </w:p>
          <w:p w:rsidR="001B1EF7" w:rsidRPr="006A2C61" w:rsidRDefault="001B1EF7" w:rsidP="007E042F">
            <w:pPr>
              <w:pStyle w:val="ConsPlusNormal"/>
              <w:jc w:val="both"/>
            </w:pPr>
            <w:r w:rsidRPr="006A2C61">
              <w:t>Общая площадь территории, занимаемой детскими игровыми площадками, площадками для отдыха и занятий физкультурой взрослого населения, должна быть не менее 10% общей площади микрорайона (квартала) жилой зоны и быть доступной для маломобильных групп населения.</w:t>
            </w:r>
          </w:p>
        </w:tc>
      </w:tr>
    </w:tbl>
    <w:p w:rsidR="001B1EF7" w:rsidRPr="006A2C61" w:rsidRDefault="001B1EF7" w:rsidP="001B1EF7">
      <w:pPr>
        <w:pStyle w:val="ConsPlusNormal"/>
        <w:jc w:val="both"/>
      </w:pPr>
      <w:bookmarkStart w:id="49" w:name="P2033"/>
      <w:bookmarkEnd w:id="49"/>
    </w:p>
    <w:p w:rsidR="001B1EF7" w:rsidRPr="00731B69" w:rsidRDefault="001B1EF7" w:rsidP="001B1EF7">
      <w:pPr>
        <w:pStyle w:val="ConsPlusTitle"/>
        <w:jc w:val="center"/>
        <w:outlineLvl w:val="2"/>
        <w:rPr>
          <w:rFonts w:ascii="Times New Roman" w:hAnsi="Times New Roman" w:cs="Times New Roman"/>
        </w:rPr>
      </w:pPr>
      <w:bookmarkStart w:id="50" w:name="P2302"/>
      <w:bookmarkEnd w:id="50"/>
      <w:r w:rsidRPr="00731B69">
        <w:rPr>
          <w:rFonts w:ascii="Times New Roman" w:hAnsi="Times New Roman" w:cs="Times New Roman"/>
        </w:rPr>
        <w:t xml:space="preserve">1.8. Объекты для хранения и (или) паркования транспортных средств </w:t>
      </w:r>
      <w:hyperlink r:id="rId74" w:history="1">
        <w:r w:rsidRPr="00731B69">
          <w:rPr>
            <w:rFonts w:ascii="Times New Roman" w:hAnsi="Times New Roman" w:cs="Times New Roman"/>
            <w:color w:val="0000FF"/>
          </w:rPr>
          <w:t>&lt;*&gt;</w:t>
        </w:r>
      </w:hyperlink>
    </w:p>
    <w:p w:rsidR="001B1EF7" w:rsidRPr="00731B69" w:rsidRDefault="001B1EF7" w:rsidP="001B1EF7">
      <w:pPr>
        <w:pStyle w:val="ConsPlusTitle"/>
        <w:jc w:val="center"/>
        <w:outlineLvl w:val="2"/>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3"/>
        <w:gridCol w:w="2211"/>
        <w:gridCol w:w="1928"/>
        <w:gridCol w:w="1701"/>
        <w:gridCol w:w="1304"/>
        <w:gridCol w:w="945"/>
      </w:tblGrid>
      <w:tr w:rsidR="001B1EF7" w:rsidRPr="00731B69" w:rsidTr="007E042F">
        <w:tc>
          <w:tcPr>
            <w:tcW w:w="813"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 </w:t>
            </w:r>
            <w:proofErr w:type="gramStart"/>
            <w:r w:rsidRPr="00731B69">
              <w:rPr>
                <w:sz w:val="20"/>
                <w:szCs w:val="20"/>
              </w:rPr>
              <w:t>п</w:t>
            </w:r>
            <w:proofErr w:type="gramEnd"/>
            <w:r w:rsidRPr="00731B69">
              <w:rPr>
                <w:sz w:val="20"/>
                <w:szCs w:val="20"/>
              </w:rPr>
              <w:t>/п</w:t>
            </w:r>
          </w:p>
        </w:tc>
        <w:tc>
          <w:tcPr>
            <w:tcW w:w="2211"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Наименование объекта</w:t>
            </w:r>
          </w:p>
        </w:tc>
        <w:tc>
          <w:tcPr>
            <w:tcW w:w="3629" w:type="dxa"/>
            <w:gridSpan w:val="2"/>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Предельный показатель минимально допустимого уровня обеспеченности</w:t>
            </w:r>
          </w:p>
        </w:tc>
        <w:tc>
          <w:tcPr>
            <w:tcW w:w="2249" w:type="dxa"/>
            <w:gridSpan w:val="2"/>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Предельный показатель максимально допустимого уровня территориальной доступности</w:t>
            </w:r>
          </w:p>
        </w:tc>
      </w:tr>
      <w:tr w:rsidR="001B1EF7" w:rsidRPr="00731B69" w:rsidTr="007E042F">
        <w:tc>
          <w:tcPr>
            <w:tcW w:w="813"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величина</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единица измерения</w:t>
            </w:r>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величина</w:t>
            </w:r>
          </w:p>
        </w:tc>
      </w:tr>
      <w:tr w:rsidR="001B1EF7" w:rsidRPr="00731B69" w:rsidTr="007E042F">
        <w:tc>
          <w:tcPr>
            <w:tcW w:w="813" w:type="dxa"/>
            <w:vMerge w:val="restart"/>
            <w:tcBorders>
              <w:top w:val="single" w:sz="4" w:space="0" w:color="auto"/>
              <w:left w:val="single" w:sz="4" w:space="0" w:color="auto"/>
              <w:right w:val="single" w:sz="4" w:space="0" w:color="auto"/>
            </w:tcBorders>
          </w:tcPr>
          <w:p w:rsidR="001B1EF7" w:rsidRPr="00731B69" w:rsidRDefault="001B1EF7" w:rsidP="007E042F">
            <w:pPr>
              <w:autoSpaceDE w:val="0"/>
              <w:autoSpaceDN w:val="0"/>
              <w:adjustRightInd w:val="0"/>
              <w:jc w:val="both"/>
              <w:rPr>
                <w:sz w:val="20"/>
                <w:szCs w:val="20"/>
              </w:rPr>
            </w:pPr>
            <w:r w:rsidRPr="00731B69">
              <w:rPr>
                <w:sz w:val="20"/>
                <w:szCs w:val="20"/>
              </w:rPr>
              <w:t>1</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Объекты для хранения легковых автомобилей населения </w:t>
            </w:r>
            <w:hyperlink w:anchor="Par15" w:history="1">
              <w:r w:rsidRPr="00731B69">
                <w:rPr>
                  <w:color w:val="0000FF"/>
                  <w:sz w:val="20"/>
                  <w:szCs w:val="20"/>
                </w:rPr>
                <w:t>&lt;*&gt;</w:t>
              </w:r>
            </w:hyperlink>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(парковочных мест) на 1000 кв. м общей площади квартир</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11,4</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радиус пешеходной доступности,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800</w:t>
            </w:r>
          </w:p>
          <w:p w:rsidR="001B1EF7" w:rsidRPr="00731B69" w:rsidRDefault="001B1EF7" w:rsidP="007E042F">
            <w:pPr>
              <w:autoSpaceDE w:val="0"/>
              <w:autoSpaceDN w:val="0"/>
              <w:adjustRightInd w:val="0"/>
              <w:jc w:val="center"/>
              <w:rPr>
                <w:sz w:val="20"/>
                <w:szCs w:val="20"/>
              </w:rPr>
            </w:pPr>
            <w:r w:rsidRPr="00731B69">
              <w:rPr>
                <w:sz w:val="20"/>
                <w:szCs w:val="20"/>
              </w:rPr>
              <w:t xml:space="preserve">(1000) </w:t>
            </w:r>
            <w:hyperlink w:anchor="Par16" w:history="1">
              <w:r w:rsidRPr="00731B69">
                <w:rPr>
                  <w:color w:val="0000FF"/>
                  <w:sz w:val="20"/>
                  <w:szCs w:val="20"/>
                </w:rPr>
                <w:t>&lt;**&gt;</w:t>
              </w:r>
            </w:hyperlink>
          </w:p>
        </w:tc>
      </w:tr>
      <w:tr w:rsidR="001B1EF7" w:rsidRPr="00731B69" w:rsidTr="007E042F">
        <w:tc>
          <w:tcPr>
            <w:tcW w:w="813" w:type="dxa"/>
            <w:vMerge/>
            <w:tcBorders>
              <w:top w:val="single" w:sz="4" w:space="0" w:color="auto"/>
              <w:left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8089" w:type="dxa"/>
            <w:gridSpan w:val="5"/>
            <w:tcBorders>
              <w:top w:val="single" w:sz="4" w:space="0" w:color="auto"/>
              <w:left w:val="single" w:sz="4" w:space="0" w:color="auto"/>
              <w:right w:val="single" w:sz="4" w:space="0" w:color="auto"/>
            </w:tcBorders>
          </w:tcPr>
          <w:p w:rsidR="001B1EF7" w:rsidRPr="00731B69" w:rsidRDefault="001B1EF7" w:rsidP="007E042F">
            <w:pPr>
              <w:autoSpaceDE w:val="0"/>
              <w:autoSpaceDN w:val="0"/>
              <w:adjustRightInd w:val="0"/>
              <w:jc w:val="both"/>
              <w:rPr>
                <w:sz w:val="20"/>
                <w:szCs w:val="20"/>
              </w:rPr>
            </w:pPr>
            <w:bookmarkStart w:id="51" w:name="Par15"/>
            <w:bookmarkEnd w:id="51"/>
            <w:r w:rsidRPr="00731B69">
              <w:rPr>
                <w:sz w:val="20"/>
                <w:szCs w:val="20"/>
              </w:rPr>
              <w:t>&lt;*&gt; Перечень объектов для хранения легковых автомобилей населения уточняется в соответствующих сводах правил, регламентирующих проектирование зданий и сооружений, площадок и помещений, предназначенных для стоянок, и определяется с учетом градостроительной ситуации, архитектурно-</w:t>
            </w:r>
            <w:proofErr w:type="gramStart"/>
            <w:r w:rsidRPr="00731B69">
              <w:rPr>
                <w:sz w:val="20"/>
                <w:szCs w:val="20"/>
              </w:rPr>
              <w:t>планировочного решения</w:t>
            </w:r>
            <w:proofErr w:type="gramEnd"/>
            <w:r w:rsidRPr="00731B69">
              <w:rPr>
                <w:sz w:val="20"/>
                <w:szCs w:val="20"/>
              </w:rPr>
              <w:t xml:space="preserve"> участка строительства.</w:t>
            </w:r>
          </w:p>
          <w:p w:rsidR="001B1EF7" w:rsidRPr="00731B69" w:rsidRDefault="001B1EF7" w:rsidP="007E042F">
            <w:pPr>
              <w:autoSpaceDE w:val="0"/>
              <w:autoSpaceDN w:val="0"/>
              <w:adjustRightInd w:val="0"/>
              <w:jc w:val="both"/>
              <w:rPr>
                <w:sz w:val="20"/>
                <w:szCs w:val="20"/>
              </w:rPr>
            </w:pPr>
            <w:bookmarkStart w:id="52" w:name="Par16"/>
            <w:bookmarkEnd w:id="52"/>
            <w:r w:rsidRPr="00731B69">
              <w:rPr>
                <w:sz w:val="20"/>
                <w:szCs w:val="20"/>
              </w:rPr>
              <w:t>&lt;**&gt; В районах реконструкции - не более 1000 м.</w:t>
            </w:r>
          </w:p>
        </w:tc>
      </w:tr>
      <w:tr w:rsidR="001B1EF7" w:rsidRPr="00731B69" w:rsidTr="007E042F">
        <w:tc>
          <w:tcPr>
            <w:tcW w:w="813" w:type="dxa"/>
            <w:tcBorders>
              <w:top w:val="single" w:sz="4" w:space="0" w:color="auto"/>
              <w:left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w:t>
            </w:r>
          </w:p>
        </w:tc>
        <w:tc>
          <w:tcPr>
            <w:tcW w:w="8089" w:type="dxa"/>
            <w:gridSpan w:val="5"/>
            <w:tcBorders>
              <w:top w:val="single" w:sz="4" w:space="0" w:color="auto"/>
              <w:left w:val="single" w:sz="4" w:space="0" w:color="auto"/>
              <w:right w:val="single" w:sz="4" w:space="0" w:color="auto"/>
            </w:tcBorders>
          </w:tcPr>
          <w:p w:rsidR="001B1EF7" w:rsidRPr="00731B69" w:rsidRDefault="001B1EF7" w:rsidP="007E042F">
            <w:pPr>
              <w:autoSpaceDE w:val="0"/>
              <w:autoSpaceDN w:val="0"/>
              <w:adjustRightInd w:val="0"/>
              <w:jc w:val="both"/>
              <w:rPr>
                <w:sz w:val="20"/>
                <w:szCs w:val="20"/>
              </w:rPr>
            </w:pPr>
            <w:proofErr w:type="spellStart"/>
            <w:r w:rsidRPr="00731B69">
              <w:rPr>
                <w:sz w:val="20"/>
                <w:szCs w:val="20"/>
              </w:rPr>
              <w:t>Приобъектные</w:t>
            </w:r>
            <w:proofErr w:type="spellEnd"/>
            <w:r w:rsidRPr="00731B69">
              <w:rPr>
                <w:sz w:val="20"/>
                <w:szCs w:val="20"/>
              </w:rPr>
              <w:t xml:space="preserve"> стоянки легковых автомобилей у зданий, сооружений, рекреационных территорий и объектов отдыха</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Учреждения органов </w:t>
            </w:r>
            <w:r w:rsidRPr="00731B69">
              <w:rPr>
                <w:sz w:val="20"/>
                <w:szCs w:val="20"/>
              </w:rPr>
              <w:lastRenderedPageBreak/>
              <w:t>государственной власти, органов местного самоуправления</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lastRenderedPageBreak/>
              <w:t xml:space="preserve">количество </w:t>
            </w:r>
            <w:proofErr w:type="spellStart"/>
            <w:r w:rsidRPr="00731B69">
              <w:rPr>
                <w:sz w:val="20"/>
                <w:szCs w:val="20"/>
              </w:rPr>
              <w:t>машино</w:t>
            </w:r>
            <w:proofErr w:type="spellEnd"/>
            <w:r w:rsidRPr="00731B69">
              <w:rPr>
                <w:sz w:val="20"/>
                <w:szCs w:val="20"/>
              </w:rPr>
              <w:t>-</w:t>
            </w:r>
            <w:r w:rsidRPr="00731B69">
              <w:rPr>
                <w:sz w:val="20"/>
                <w:szCs w:val="20"/>
              </w:rPr>
              <w:lastRenderedPageBreak/>
              <w:t>мест на 220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lastRenderedPageBreak/>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w:t>
            </w:r>
            <w:r w:rsidRPr="00731B69">
              <w:rPr>
                <w:sz w:val="20"/>
                <w:szCs w:val="20"/>
              </w:rPr>
              <w:lastRenderedPageBreak/>
              <w:t xml:space="preserve">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lastRenderedPageBreak/>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lastRenderedPageBreak/>
              <w:t>2.2</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120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2.3.</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Общеобразовательная организация</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50 обучающихся</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2.4</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Профессиональные образовательные организации, образовательные организации дополнительного образования</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3 преподавателя, занятых в одну смену</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Центры обучения, самодеятельного творчества, клубы по интересам для взрослых</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25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2.6</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Научно-исследовательские и проектные институты</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170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2.7</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Производственные здания, коммунально-складские объекты, размещаемые в составе многофункциональных зон</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8 работающих в двух смежных сменах, человек</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2.8</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человек, работающих в двух смежных сменах</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7</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2.9</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Рынки постоянные:</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outlineLvl w:val="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r>
      <w:tr w:rsidR="001B1EF7" w:rsidRPr="00731B69" w:rsidTr="007E042F">
        <w:tc>
          <w:tcPr>
            <w:tcW w:w="813"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универсальные и непродовольственные</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 xml:space="preserve">-мест на 40 кв. м </w:t>
            </w:r>
            <w:r w:rsidRPr="00731B69">
              <w:rPr>
                <w:sz w:val="20"/>
                <w:szCs w:val="20"/>
              </w:rPr>
              <w:lastRenderedPageBreak/>
              <w:t>общей площади</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lastRenderedPageBreak/>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lastRenderedPageBreak/>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lastRenderedPageBreak/>
              <w:t>250</w:t>
            </w:r>
          </w:p>
        </w:tc>
      </w:tr>
      <w:tr w:rsidR="001B1EF7" w:rsidRPr="00731B69" w:rsidTr="007E042F">
        <w:tc>
          <w:tcPr>
            <w:tcW w:w="813"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продовольственные и сельскохозяйственные</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50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2.10</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Объекты коммунально-бытового обслуживания (бани)</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6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2.11</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proofErr w:type="spellStart"/>
            <w:r w:rsidRPr="00731B69">
              <w:rPr>
                <w:sz w:val="20"/>
                <w:szCs w:val="20"/>
              </w:rPr>
              <w:t>Выставочно</w:t>
            </w:r>
            <w:proofErr w:type="spellEnd"/>
            <w:r w:rsidRPr="00731B69">
              <w:rPr>
                <w:sz w:val="20"/>
                <w:szCs w:val="20"/>
              </w:rPr>
              <w:t>-музейные комплексы, музеи-заповедники, музеи, галереи, выставочные залы</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8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2.12</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Здания театрально-зрелищные:</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2.12.1</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1-го уровня комфорта</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7 зрительских мест</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1 </w:t>
            </w:r>
            <w:hyperlink w:anchor="Par124" w:history="1">
              <w:r w:rsidRPr="00731B69">
                <w:rPr>
                  <w:color w:val="0000FF"/>
                  <w:sz w:val="20"/>
                  <w:szCs w:val="20"/>
                </w:rPr>
                <w:t>&lt;*&gt;</w:t>
              </w:r>
            </w:hyperlink>
            <w:hyperlink w:anchor="Par125" w:history="1">
              <w:r w:rsidRPr="00731B69">
                <w:rPr>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2.12.2</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2-го уровня комфорта</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 зрительских мест</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1 </w:t>
            </w:r>
            <w:hyperlink w:anchor="Par124" w:history="1">
              <w:r w:rsidRPr="00731B69">
                <w:rPr>
                  <w:color w:val="0000FF"/>
                  <w:sz w:val="20"/>
                  <w:szCs w:val="20"/>
                </w:rPr>
                <w:t>&lt;*&gt;</w:t>
              </w:r>
            </w:hyperlink>
            <w:hyperlink w:anchor="Par125" w:history="1">
              <w:r w:rsidRPr="00731B69">
                <w:rPr>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2.12.3</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3-го уровня комфорта</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12 зрительских мест</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1 </w:t>
            </w:r>
            <w:hyperlink w:anchor="Par124" w:history="1">
              <w:r w:rsidRPr="00731B69">
                <w:rPr>
                  <w:color w:val="0000FF"/>
                  <w:sz w:val="20"/>
                  <w:szCs w:val="20"/>
                </w:rPr>
                <w:t>&lt;*&gt;</w:t>
              </w:r>
            </w:hyperlink>
            <w:hyperlink w:anchor="Par125" w:history="1">
              <w:r w:rsidRPr="00731B69">
                <w:rPr>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8089" w:type="dxa"/>
            <w:gridSpan w:val="5"/>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both"/>
              <w:rPr>
                <w:sz w:val="20"/>
                <w:szCs w:val="20"/>
              </w:rPr>
            </w:pPr>
            <w:bookmarkStart w:id="53" w:name="Par124"/>
            <w:bookmarkEnd w:id="53"/>
            <w:r w:rsidRPr="00731B69">
              <w:rPr>
                <w:sz w:val="20"/>
                <w:szCs w:val="20"/>
              </w:rPr>
              <w:t xml:space="preserve">&lt;*&gt; Дополнительно следует предусматривать места для легковых автомобилей работников и служащих театрально-зрелищного учреждения из расчета одно </w:t>
            </w:r>
            <w:proofErr w:type="spellStart"/>
            <w:r w:rsidRPr="00731B69">
              <w:rPr>
                <w:sz w:val="20"/>
                <w:szCs w:val="20"/>
              </w:rPr>
              <w:t>машино</w:t>
            </w:r>
            <w:proofErr w:type="spellEnd"/>
            <w:r w:rsidRPr="00731B69">
              <w:rPr>
                <w:sz w:val="20"/>
                <w:szCs w:val="20"/>
              </w:rPr>
              <w:t>-место на 10 сотрудников.</w:t>
            </w:r>
          </w:p>
          <w:p w:rsidR="001B1EF7" w:rsidRPr="00731B69" w:rsidRDefault="001B1EF7" w:rsidP="007E042F">
            <w:pPr>
              <w:autoSpaceDE w:val="0"/>
              <w:autoSpaceDN w:val="0"/>
              <w:adjustRightInd w:val="0"/>
              <w:jc w:val="both"/>
              <w:rPr>
                <w:sz w:val="20"/>
                <w:szCs w:val="20"/>
              </w:rPr>
            </w:pPr>
            <w:bookmarkStart w:id="54" w:name="Par125"/>
            <w:bookmarkEnd w:id="54"/>
            <w:r w:rsidRPr="00731B69">
              <w:rPr>
                <w:sz w:val="20"/>
                <w:szCs w:val="20"/>
              </w:rPr>
              <w:t xml:space="preserve">&lt;**&gt; При реконструкции требуемое число </w:t>
            </w:r>
            <w:proofErr w:type="spellStart"/>
            <w:r w:rsidRPr="00731B69">
              <w:rPr>
                <w:sz w:val="20"/>
                <w:szCs w:val="20"/>
              </w:rPr>
              <w:t>машино</w:t>
            </w:r>
            <w:proofErr w:type="spellEnd"/>
            <w:r w:rsidRPr="00731B69">
              <w:rPr>
                <w:sz w:val="20"/>
                <w:szCs w:val="20"/>
              </w:rPr>
              <w:t>-мест принимается по заданию на проектирование.</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2.13</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Центральные, специальные и специализированные библиотеки, интернет-кафе</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8 постоянных мест</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2.14</w:t>
            </w:r>
          </w:p>
        </w:tc>
        <w:tc>
          <w:tcPr>
            <w:tcW w:w="2211"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Медицинские организации регионального, зонального, межрайонного уровня, оказывающие медицинскую помощь в стационарных условиях (больницы, диспансеры, перинатальные центры и др.)</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10</w:t>
            </w:r>
          </w:p>
        </w:tc>
        <w:tc>
          <w:tcPr>
            <w:tcW w:w="1304"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коек</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10</w:t>
            </w:r>
          </w:p>
        </w:tc>
        <w:tc>
          <w:tcPr>
            <w:tcW w:w="1304"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p>
        </w:tc>
        <w:tc>
          <w:tcPr>
            <w:tcW w:w="945"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p>
        </w:tc>
      </w:tr>
      <w:tr w:rsidR="001B1EF7" w:rsidRPr="00731B69" w:rsidTr="007E042F">
        <w:tc>
          <w:tcPr>
            <w:tcW w:w="813"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2.15</w:t>
            </w:r>
          </w:p>
        </w:tc>
        <w:tc>
          <w:tcPr>
            <w:tcW w:w="2211"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Медицинские организации городского, районного, </w:t>
            </w:r>
            <w:r w:rsidRPr="00731B69">
              <w:rPr>
                <w:sz w:val="20"/>
                <w:szCs w:val="20"/>
              </w:rPr>
              <w:lastRenderedPageBreak/>
              <w:t>участкового уровня, оказывающие медицинскую помощь в стационарных условиях (больницы, диспансеры, родильные дома и др.)</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lastRenderedPageBreak/>
              <w:t xml:space="preserve">количество </w:t>
            </w:r>
            <w:proofErr w:type="spellStart"/>
            <w:r w:rsidRPr="00731B69">
              <w:rPr>
                <w:sz w:val="20"/>
                <w:szCs w:val="20"/>
              </w:rPr>
              <w:t>машино</w:t>
            </w:r>
            <w:proofErr w:type="spellEnd"/>
            <w:r w:rsidRPr="00731B69">
              <w:rPr>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коек</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r>
      <w:tr w:rsidR="001B1EF7" w:rsidRPr="00731B69" w:rsidTr="007E042F">
        <w:tc>
          <w:tcPr>
            <w:tcW w:w="813"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lastRenderedPageBreak/>
              <w:t>2.16</w:t>
            </w:r>
          </w:p>
        </w:tc>
        <w:tc>
          <w:tcPr>
            <w:tcW w:w="2211" w:type="dxa"/>
            <w:vMerge w:val="restart"/>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Лечебно-профилактические медицинские организации (поликлиники, в том числе амбулатории)</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посещений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rPr>
                <w:sz w:val="20"/>
                <w:szCs w:val="20"/>
              </w:rPr>
            </w:pP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2.17</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Спортивные комплексы и стадионы с трибунами</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30 мест на трибунах</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2.18</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Оздоровительные комплексы (</w:t>
            </w:r>
            <w:proofErr w:type="gramStart"/>
            <w:r w:rsidRPr="00731B69">
              <w:rPr>
                <w:sz w:val="20"/>
                <w:szCs w:val="20"/>
              </w:rPr>
              <w:t>фитнес-клубы</w:t>
            </w:r>
            <w:proofErr w:type="gramEnd"/>
            <w:r w:rsidRPr="00731B69">
              <w:rPr>
                <w:sz w:val="20"/>
                <w:szCs w:val="20"/>
              </w:rPr>
              <w:t>, физкультурно-оздоровительные комплексы, спортивные и тренажерные залы)</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55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2.19</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Тренажерные залы площадью 150 - 500 кв. м</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2.20</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Физкультурно-оздоровительные комплексы с залом площадью 1000 - 2000 кв. м</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2.21</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Физкультурно-оздоровительные комплексы с залом и бассейном общей площадью 2000 - 3000 кв. м</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2.22</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Специализированные спортивные клубы и комплексы (теннис, конный спорт, горнолыжные центры и др.)</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4 единовременных посетителя</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2.23</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Аквапарки, бассейны</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2.24</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Катки с искусственным покрытием общей площадью более 3000 кв. м</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lastRenderedPageBreak/>
              <w:t>2.25</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Железнодорожные вокзалы</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 пассажиров дальнего следования в час пик</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2.26</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Автовокзалы</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15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2.27</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Аэровокзалы</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8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150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2.28</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Пляжи и парки в зонах отдыха</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15</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400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2.29</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Лесопарки и заповедники</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7</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400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2.30</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Базы кратковременного отдыха (спортивные, лыжные, рыболовные, охотничьи и др.)</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10</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400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2.31</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Береговые базы маломерного флота</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10</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400</w:t>
            </w:r>
          </w:p>
        </w:tc>
      </w:tr>
      <w:tr w:rsidR="001B1EF7" w:rsidRPr="00731B69" w:rsidTr="007E042F">
        <w:tc>
          <w:tcPr>
            <w:tcW w:w="813"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2.32</w:t>
            </w:r>
          </w:p>
        </w:tc>
        <w:tc>
          <w:tcPr>
            <w:tcW w:w="221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Дома отдыха и санатории, санатории-профилактории, базы отдыха предприятий и туристские базы</w:t>
            </w:r>
          </w:p>
        </w:tc>
        <w:tc>
          <w:tcPr>
            <w:tcW w:w="1928"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человек отдыхающих и обслуживающего персонала</w:t>
            </w:r>
          </w:p>
        </w:tc>
        <w:tc>
          <w:tcPr>
            <w:tcW w:w="1701"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3</w:t>
            </w:r>
          </w:p>
        </w:tc>
        <w:tc>
          <w:tcPr>
            <w:tcW w:w="1304"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1B1EF7" w:rsidRPr="00731B69" w:rsidRDefault="001B1EF7" w:rsidP="007E042F">
            <w:pPr>
              <w:autoSpaceDE w:val="0"/>
              <w:autoSpaceDN w:val="0"/>
              <w:adjustRightInd w:val="0"/>
              <w:jc w:val="center"/>
              <w:rPr>
                <w:sz w:val="20"/>
                <w:szCs w:val="20"/>
              </w:rPr>
            </w:pPr>
            <w:r w:rsidRPr="00731B69">
              <w:rPr>
                <w:sz w:val="20"/>
                <w:szCs w:val="20"/>
              </w:rPr>
              <w:t>400</w:t>
            </w:r>
          </w:p>
        </w:tc>
      </w:tr>
      <w:tr w:rsidR="001B1EF7" w:rsidRPr="00731B69" w:rsidTr="007E042F">
        <w:tc>
          <w:tcPr>
            <w:tcW w:w="8902" w:type="dxa"/>
            <w:gridSpan w:val="6"/>
            <w:tcBorders>
              <w:top w:val="single" w:sz="4" w:space="0" w:color="auto"/>
              <w:left w:val="single" w:sz="4" w:space="0" w:color="auto"/>
              <w:right w:val="single" w:sz="4" w:space="0" w:color="auto"/>
            </w:tcBorders>
          </w:tcPr>
          <w:p w:rsidR="001B1EF7" w:rsidRPr="00731B69" w:rsidRDefault="001B1EF7" w:rsidP="007E042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sz w:val="20"/>
                <w:szCs w:val="20"/>
              </w:rPr>
            </w:pPr>
            <w:r w:rsidRPr="00731B69">
              <w:rPr>
                <w:sz w:val="20"/>
                <w:szCs w:val="20"/>
              </w:rPr>
              <w:t>&lt;*&gt; На стоянке (парковке) транспортных сре</w:t>
            </w:r>
            <w:proofErr w:type="gramStart"/>
            <w:r w:rsidRPr="00731B69">
              <w:rPr>
                <w:sz w:val="20"/>
                <w:szCs w:val="20"/>
              </w:rPr>
              <w:t>дств сл</w:t>
            </w:r>
            <w:proofErr w:type="gramEnd"/>
            <w:r w:rsidRPr="00731B69">
              <w:rPr>
                <w:sz w:val="20"/>
                <w:szCs w:val="20"/>
              </w:rPr>
              <w:t xml:space="preserve">едует предусматривать </w:t>
            </w:r>
            <w:proofErr w:type="spellStart"/>
            <w:r w:rsidRPr="00731B69">
              <w:rPr>
                <w:sz w:val="20"/>
                <w:szCs w:val="20"/>
              </w:rPr>
              <w:t>машино</w:t>
            </w:r>
            <w:proofErr w:type="spellEnd"/>
            <w:r w:rsidRPr="00731B69">
              <w:rPr>
                <w:sz w:val="20"/>
                <w:szCs w:val="20"/>
              </w:rPr>
              <w:t xml:space="preserve">-места для людей с инвалидностью в соответствии с требованиями </w:t>
            </w:r>
            <w:hyperlink r:id="rId75" w:history="1">
              <w:r w:rsidRPr="00731B69">
                <w:rPr>
                  <w:color w:val="0000FF"/>
                  <w:sz w:val="20"/>
                  <w:szCs w:val="20"/>
                </w:rPr>
                <w:t>СП 59.13330.2016</w:t>
              </w:r>
            </w:hyperlink>
            <w:r w:rsidRPr="00731B69">
              <w:rPr>
                <w:sz w:val="20"/>
                <w:szCs w:val="20"/>
              </w:rPr>
              <w:t xml:space="preserve">, </w:t>
            </w:r>
            <w:hyperlink r:id="rId76" w:history="1">
              <w:r w:rsidRPr="00731B69">
                <w:rPr>
                  <w:color w:val="0000FF"/>
                  <w:sz w:val="20"/>
                  <w:szCs w:val="20"/>
                </w:rPr>
                <w:t>СП 113.13330.2016</w:t>
              </w:r>
            </w:hyperlink>
            <w:r w:rsidRPr="00731B69">
              <w:rPr>
                <w:sz w:val="20"/>
                <w:szCs w:val="20"/>
              </w:rPr>
              <w:t xml:space="preserve"> (с последующими изменениями).</w:t>
            </w:r>
          </w:p>
          <w:p w:rsidR="001B1EF7" w:rsidRPr="00731B69" w:rsidRDefault="001B1EF7" w:rsidP="007E042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sz w:val="20"/>
                <w:szCs w:val="20"/>
              </w:rPr>
            </w:pPr>
            <w:r w:rsidRPr="00731B69">
              <w:rPr>
                <w:sz w:val="20"/>
                <w:szCs w:val="20"/>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 от входа в жилое здание - не далее 100 м.</w:t>
            </w:r>
          </w:p>
        </w:tc>
      </w:tr>
    </w:tbl>
    <w:p w:rsidR="001B1EF7" w:rsidRPr="00731B69" w:rsidRDefault="001B1EF7" w:rsidP="001B1EF7">
      <w:pPr>
        <w:pStyle w:val="ConsPlusTitle"/>
        <w:jc w:val="center"/>
        <w:outlineLvl w:val="2"/>
        <w:rPr>
          <w:rFonts w:ascii="Times New Roman" w:hAnsi="Times New Roman" w:cs="Times New Roman"/>
        </w:rPr>
      </w:pPr>
    </w:p>
    <w:p w:rsidR="001B1EF7" w:rsidRPr="006A2C61" w:rsidRDefault="001B1EF7" w:rsidP="001B1EF7">
      <w:pPr>
        <w:pStyle w:val="ConsPlusTitle"/>
        <w:jc w:val="center"/>
        <w:outlineLvl w:val="2"/>
        <w:rPr>
          <w:rFonts w:ascii="Times New Roman" w:hAnsi="Times New Roman" w:cs="Times New Roman"/>
        </w:rPr>
      </w:pPr>
      <w:r w:rsidRPr="00731B69">
        <w:rPr>
          <w:rFonts w:ascii="Times New Roman" w:hAnsi="Times New Roman" w:cs="Times New Roman"/>
        </w:rPr>
        <w:t>1.9. О</w:t>
      </w:r>
      <w:r w:rsidRPr="006A2C61">
        <w:rPr>
          <w:rFonts w:ascii="Times New Roman" w:hAnsi="Times New Roman" w:cs="Times New Roman"/>
        </w:rPr>
        <w:t>бъекты инфраструктуры велосипедного транспорта</w:t>
      </w:r>
    </w:p>
    <w:p w:rsidR="001B1EF7" w:rsidRPr="006A2C61" w:rsidRDefault="001B1EF7" w:rsidP="001B1E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3"/>
        <w:gridCol w:w="2211"/>
        <w:gridCol w:w="1928"/>
        <w:gridCol w:w="1701"/>
        <w:gridCol w:w="1304"/>
        <w:gridCol w:w="945"/>
      </w:tblGrid>
      <w:tr w:rsidR="001B1EF7" w:rsidRPr="006A2C61" w:rsidTr="007E042F">
        <w:tc>
          <w:tcPr>
            <w:tcW w:w="813" w:type="dxa"/>
            <w:vMerge w:val="restart"/>
          </w:tcPr>
          <w:p w:rsidR="001B1EF7" w:rsidRPr="006A2C61" w:rsidRDefault="001B1EF7" w:rsidP="007E042F">
            <w:pPr>
              <w:pStyle w:val="ConsPlusNormal"/>
              <w:jc w:val="center"/>
            </w:pPr>
            <w:r>
              <w:t>№</w:t>
            </w:r>
            <w:proofErr w:type="gramStart"/>
            <w:r w:rsidRPr="006A2C61">
              <w:t>п</w:t>
            </w:r>
            <w:proofErr w:type="gramEnd"/>
            <w:r w:rsidRPr="006A2C61">
              <w:t>/п</w:t>
            </w:r>
          </w:p>
        </w:tc>
        <w:tc>
          <w:tcPr>
            <w:tcW w:w="2211" w:type="dxa"/>
            <w:vMerge w:val="restart"/>
          </w:tcPr>
          <w:p w:rsidR="001B1EF7" w:rsidRPr="006A2C61" w:rsidRDefault="001B1EF7" w:rsidP="007E042F">
            <w:pPr>
              <w:pStyle w:val="ConsPlusNormal"/>
              <w:jc w:val="center"/>
            </w:pPr>
            <w:r w:rsidRPr="006A2C61">
              <w:t>Наименование объекта</w:t>
            </w:r>
          </w:p>
        </w:tc>
        <w:tc>
          <w:tcPr>
            <w:tcW w:w="3629" w:type="dxa"/>
            <w:gridSpan w:val="2"/>
          </w:tcPr>
          <w:p w:rsidR="001B1EF7" w:rsidRPr="006A2C61" w:rsidRDefault="001B1EF7" w:rsidP="007E042F">
            <w:pPr>
              <w:pStyle w:val="ConsPlusNormal"/>
              <w:jc w:val="center"/>
            </w:pPr>
            <w:r w:rsidRPr="006A2C61">
              <w:t>Предельные показатели минимально допустимого уровня обеспеченности</w:t>
            </w:r>
          </w:p>
        </w:tc>
        <w:tc>
          <w:tcPr>
            <w:tcW w:w="2249" w:type="dxa"/>
            <w:gridSpan w:val="2"/>
          </w:tcPr>
          <w:p w:rsidR="001B1EF7" w:rsidRPr="006A2C61" w:rsidRDefault="001B1EF7" w:rsidP="007E042F">
            <w:pPr>
              <w:pStyle w:val="ConsPlusNormal"/>
              <w:jc w:val="center"/>
            </w:pPr>
            <w:r w:rsidRPr="006A2C61">
              <w:t>Предельные показатели максимально допустимого уровня территориальной доступности</w:t>
            </w:r>
          </w:p>
        </w:tc>
      </w:tr>
      <w:tr w:rsidR="001B1EF7" w:rsidRPr="006A2C61" w:rsidTr="007E042F">
        <w:tc>
          <w:tcPr>
            <w:tcW w:w="813" w:type="dxa"/>
            <w:vMerge/>
          </w:tcPr>
          <w:p w:rsidR="001B1EF7" w:rsidRPr="006A2C61" w:rsidRDefault="001B1EF7" w:rsidP="007E042F"/>
        </w:tc>
        <w:tc>
          <w:tcPr>
            <w:tcW w:w="2211" w:type="dxa"/>
            <w:vMerge/>
          </w:tcPr>
          <w:p w:rsidR="001B1EF7" w:rsidRPr="006A2C61" w:rsidRDefault="001B1EF7" w:rsidP="007E042F"/>
        </w:tc>
        <w:tc>
          <w:tcPr>
            <w:tcW w:w="1928" w:type="dxa"/>
          </w:tcPr>
          <w:p w:rsidR="001B1EF7" w:rsidRPr="006A2C61" w:rsidRDefault="001B1EF7" w:rsidP="007E042F">
            <w:pPr>
              <w:pStyle w:val="ConsPlusNormal"/>
              <w:jc w:val="center"/>
            </w:pPr>
            <w:r w:rsidRPr="006A2C61">
              <w:t>единица измерения</w:t>
            </w:r>
          </w:p>
        </w:tc>
        <w:tc>
          <w:tcPr>
            <w:tcW w:w="1701" w:type="dxa"/>
          </w:tcPr>
          <w:p w:rsidR="001B1EF7" w:rsidRPr="006A2C61" w:rsidRDefault="001B1EF7" w:rsidP="007E042F">
            <w:pPr>
              <w:pStyle w:val="ConsPlusNormal"/>
              <w:jc w:val="center"/>
            </w:pPr>
            <w:r w:rsidRPr="006A2C61">
              <w:t>величина</w:t>
            </w:r>
          </w:p>
        </w:tc>
        <w:tc>
          <w:tcPr>
            <w:tcW w:w="1304" w:type="dxa"/>
          </w:tcPr>
          <w:p w:rsidR="001B1EF7" w:rsidRPr="006A2C61" w:rsidRDefault="001B1EF7" w:rsidP="007E042F">
            <w:pPr>
              <w:pStyle w:val="ConsPlusNormal"/>
              <w:jc w:val="center"/>
            </w:pPr>
            <w:r w:rsidRPr="006A2C61">
              <w:t>единица измерения</w:t>
            </w:r>
          </w:p>
        </w:tc>
        <w:tc>
          <w:tcPr>
            <w:tcW w:w="945" w:type="dxa"/>
          </w:tcPr>
          <w:p w:rsidR="001B1EF7" w:rsidRPr="006A2C61" w:rsidRDefault="001B1EF7" w:rsidP="007E042F">
            <w:pPr>
              <w:pStyle w:val="ConsPlusNormal"/>
              <w:jc w:val="center"/>
            </w:pPr>
            <w:r w:rsidRPr="006A2C61">
              <w:t>величина</w:t>
            </w:r>
          </w:p>
        </w:tc>
      </w:tr>
      <w:tr w:rsidR="001B1EF7" w:rsidRPr="006A2C61" w:rsidTr="007E042F">
        <w:tc>
          <w:tcPr>
            <w:tcW w:w="813" w:type="dxa"/>
          </w:tcPr>
          <w:p w:rsidR="001B1EF7" w:rsidRPr="006A2C61" w:rsidRDefault="001B1EF7" w:rsidP="007E042F">
            <w:pPr>
              <w:pStyle w:val="ConsPlusNormal"/>
              <w:jc w:val="center"/>
            </w:pPr>
            <w:r w:rsidRPr="006A2C61">
              <w:t>1</w:t>
            </w:r>
          </w:p>
        </w:tc>
        <w:tc>
          <w:tcPr>
            <w:tcW w:w="2211" w:type="dxa"/>
          </w:tcPr>
          <w:p w:rsidR="001B1EF7" w:rsidRPr="006A2C61" w:rsidRDefault="001B1EF7" w:rsidP="007E042F">
            <w:pPr>
              <w:pStyle w:val="ConsPlusNormal"/>
              <w:jc w:val="center"/>
            </w:pPr>
            <w:r w:rsidRPr="006A2C61">
              <w:t>2</w:t>
            </w:r>
          </w:p>
        </w:tc>
        <w:tc>
          <w:tcPr>
            <w:tcW w:w="1928" w:type="dxa"/>
          </w:tcPr>
          <w:p w:rsidR="001B1EF7" w:rsidRPr="006A2C61" w:rsidRDefault="001B1EF7" w:rsidP="007E042F">
            <w:pPr>
              <w:pStyle w:val="ConsPlusNormal"/>
              <w:jc w:val="center"/>
            </w:pPr>
            <w:r w:rsidRPr="006A2C61">
              <w:t>3</w:t>
            </w:r>
          </w:p>
        </w:tc>
        <w:tc>
          <w:tcPr>
            <w:tcW w:w="1701" w:type="dxa"/>
          </w:tcPr>
          <w:p w:rsidR="001B1EF7" w:rsidRPr="006A2C61" w:rsidRDefault="001B1EF7" w:rsidP="007E042F">
            <w:pPr>
              <w:pStyle w:val="ConsPlusNormal"/>
              <w:jc w:val="center"/>
            </w:pPr>
            <w:r w:rsidRPr="006A2C61">
              <w:t>4</w:t>
            </w:r>
          </w:p>
        </w:tc>
        <w:tc>
          <w:tcPr>
            <w:tcW w:w="1304" w:type="dxa"/>
          </w:tcPr>
          <w:p w:rsidR="001B1EF7" w:rsidRPr="006A2C61" w:rsidRDefault="001B1EF7" w:rsidP="007E042F">
            <w:pPr>
              <w:pStyle w:val="ConsPlusNormal"/>
              <w:jc w:val="center"/>
            </w:pPr>
            <w:r w:rsidRPr="006A2C61">
              <w:t>5</w:t>
            </w:r>
          </w:p>
        </w:tc>
        <w:tc>
          <w:tcPr>
            <w:tcW w:w="945" w:type="dxa"/>
          </w:tcPr>
          <w:p w:rsidR="001B1EF7" w:rsidRPr="006A2C61" w:rsidRDefault="001B1EF7" w:rsidP="007E042F">
            <w:pPr>
              <w:pStyle w:val="ConsPlusNormal"/>
              <w:jc w:val="center"/>
            </w:pPr>
            <w:r w:rsidRPr="006A2C61">
              <w:t>6</w:t>
            </w:r>
          </w:p>
        </w:tc>
      </w:tr>
      <w:tr w:rsidR="001B1EF7" w:rsidRPr="006A2C61" w:rsidTr="007E042F">
        <w:tc>
          <w:tcPr>
            <w:tcW w:w="813" w:type="dxa"/>
          </w:tcPr>
          <w:p w:rsidR="001B1EF7" w:rsidRPr="006062DA" w:rsidRDefault="001B1EF7" w:rsidP="007E042F">
            <w:pPr>
              <w:pStyle w:val="ConsPlusNormal"/>
              <w:jc w:val="center"/>
              <w:outlineLvl w:val="3"/>
            </w:pPr>
            <w:r w:rsidRPr="006062DA">
              <w:t>1</w:t>
            </w:r>
          </w:p>
        </w:tc>
        <w:tc>
          <w:tcPr>
            <w:tcW w:w="8089" w:type="dxa"/>
            <w:gridSpan w:val="5"/>
          </w:tcPr>
          <w:p w:rsidR="001B1EF7" w:rsidRPr="006A2C61" w:rsidRDefault="001B1EF7" w:rsidP="007E042F">
            <w:pPr>
              <w:pStyle w:val="ConsPlusNormal"/>
              <w:jc w:val="both"/>
            </w:pPr>
            <w:r w:rsidRPr="006A2C61">
              <w:t xml:space="preserve">Система объектов инфраструктуры велосипедного транспорта в границах сельских населенных пунктов </w:t>
            </w:r>
            <w:hyperlink w:anchor="P2368" w:history="1">
              <w:r w:rsidRPr="006A2C61">
                <w:rPr>
                  <w:color w:val="0000FF"/>
                </w:rPr>
                <w:t>&lt;1&gt;</w:t>
              </w:r>
            </w:hyperlink>
          </w:p>
        </w:tc>
      </w:tr>
      <w:tr w:rsidR="001B1EF7" w:rsidRPr="006A2C61" w:rsidTr="007E042F">
        <w:tc>
          <w:tcPr>
            <w:tcW w:w="813" w:type="dxa"/>
            <w:vMerge w:val="restart"/>
          </w:tcPr>
          <w:p w:rsidR="001B1EF7" w:rsidRPr="006062DA" w:rsidRDefault="001B1EF7" w:rsidP="007E042F">
            <w:pPr>
              <w:pStyle w:val="ConsPlusNormal"/>
              <w:jc w:val="center"/>
            </w:pPr>
            <w:bookmarkStart w:id="55" w:name="P2322"/>
            <w:bookmarkEnd w:id="55"/>
            <w:r w:rsidRPr="006062DA">
              <w:t>1.1</w:t>
            </w:r>
          </w:p>
        </w:tc>
        <w:tc>
          <w:tcPr>
            <w:tcW w:w="2211" w:type="dxa"/>
            <w:vMerge w:val="restart"/>
          </w:tcPr>
          <w:p w:rsidR="001B1EF7" w:rsidRPr="006A2C61" w:rsidRDefault="001B1EF7" w:rsidP="007E042F">
            <w:pPr>
              <w:pStyle w:val="ConsPlusNormal"/>
              <w:jc w:val="center"/>
            </w:pPr>
            <w:r w:rsidRPr="006A2C61">
              <w:t>Велосипедная дорожка в пределах квартала</w:t>
            </w:r>
          </w:p>
        </w:tc>
        <w:tc>
          <w:tcPr>
            <w:tcW w:w="1928" w:type="dxa"/>
          </w:tcPr>
          <w:p w:rsidR="001B1EF7" w:rsidRPr="006A2C61" w:rsidRDefault="001B1EF7" w:rsidP="007E042F">
            <w:pPr>
              <w:pStyle w:val="ConsPlusNormal"/>
              <w:jc w:val="center"/>
            </w:pPr>
            <w:r w:rsidRPr="006A2C61">
              <w:t>количество</w:t>
            </w:r>
          </w:p>
          <w:p w:rsidR="001B1EF7" w:rsidRPr="006A2C61" w:rsidRDefault="001B1EF7" w:rsidP="007E042F">
            <w:pPr>
              <w:pStyle w:val="ConsPlusNormal"/>
              <w:jc w:val="center"/>
            </w:pPr>
            <w:r w:rsidRPr="006A2C61">
              <w:t>(объект)</w:t>
            </w:r>
          </w:p>
        </w:tc>
        <w:tc>
          <w:tcPr>
            <w:tcW w:w="1701" w:type="dxa"/>
          </w:tcPr>
          <w:p w:rsidR="001B1EF7" w:rsidRPr="006A2C61" w:rsidRDefault="001B1EF7" w:rsidP="007E042F">
            <w:pPr>
              <w:pStyle w:val="ConsPlusNormal"/>
              <w:jc w:val="center"/>
            </w:pPr>
            <w:r w:rsidRPr="006A2C61">
              <w:t xml:space="preserve">1 </w:t>
            </w:r>
            <w:hyperlink w:anchor="P2392" w:history="1">
              <w:r w:rsidRPr="006A2C61">
                <w:rPr>
                  <w:color w:val="0000FF"/>
                </w:rPr>
                <w:t>&lt;*&gt;</w:t>
              </w:r>
            </w:hyperlink>
          </w:p>
        </w:tc>
        <w:tc>
          <w:tcPr>
            <w:tcW w:w="2249" w:type="dxa"/>
            <w:gridSpan w:val="2"/>
            <w:vMerge w:val="restart"/>
          </w:tcPr>
          <w:p w:rsidR="001B1EF7" w:rsidRPr="006A2C61" w:rsidRDefault="001B1EF7" w:rsidP="007E042F">
            <w:pPr>
              <w:pStyle w:val="ConsPlusNormal"/>
              <w:jc w:val="center"/>
            </w:pPr>
            <w:r w:rsidRPr="006A2C61">
              <w:t>не нормируется</w:t>
            </w:r>
          </w:p>
        </w:tc>
      </w:tr>
      <w:tr w:rsidR="001B1EF7" w:rsidRPr="006A2C61" w:rsidTr="007E042F">
        <w:tc>
          <w:tcPr>
            <w:tcW w:w="813" w:type="dxa"/>
            <w:vMerge/>
          </w:tcPr>
          <w:p w:rsidR="001B1EF7" w:rsidRPr="006062DA" w:rsidRDefault="001B1EF7" w:rsidP="007E042F"/>
        </w:tc>
        <w:tc>
          <w:tcPr>
            <w:tcW w:w="2211" w:type="dxa"/>
            <w:vMerge/>
          </w:tcPr>
          <w:p w:rsidR="001B1EF7" w:rsidRPr="006A2C61" w:rsidRDefault="001B1EF7" w:rsidP="007E042F"/>
        </w:tc>
        <w:tc>
          <w:tcPr>
            <w:tcW w:w="1928" w:type="dxa"/>
          </w:tcPr>
          <w:p w:rsidR="001B1EF7" w:rsidRPr="006A2C61" w:rsidRDefault="001B1EF7" w:rsidP="007E042F">
            <w:pPr>
              <w:pStyle w:val="ConsPlusNormal"/>
              <w:jc w:val="center"/>
            </w:pPr>
            <w:r w:rsidRPr="006A2C61">
              <w:t xml:space="preserve">протяженность, </w:t>
            </w:r>
            <w:proofErr w:type="gramStart"/>
            <w:r w:rsidRPr="006A2C61">
              <w:t>км</w:t>
            </w:r>
            <w:proofErr w:type="gramEnd"/>
          </w:p>
        </w:tc>
        <w:tc>
          <w:tcPr>
            <w:tcW w:w="1701" w:type="dxa"/>
          </w:tcPr>
          <w:p w:rsidR="001B1EF7" w:rsidRPr="006A2C61" w:rsidRDefault="001B1EF7" w:rsidP="007E042F">
            <w:pPr>
              <w:pStyle w:val="ConsPlusNormal"/>
              <w:jc w:val="center"/>
            </w:pPr>
            <w:r w:rsidRPr="006A2C61">
              <w:t>Определяется заданием на проектирование</w:t>
            </w:r>
          </w:p>
        </w:tc>
        <w:tc>
          <w:tcPr>
            <w:tcW w:w="2249" w:type="dxa"/>
            <w:gridSpan w:val="2"/>
            <w:vMerge/>
          </w:tcPr>
          <w:p w:rsidR="001B1EF7" w:rsidRPr="006A2C61" w:rsidRDefault="001B1EF7" w:rsidP="007E042F"/>
        </w:tc>
      </w:tr>
      <w:tr w:rsidR="001B1EF7" w:rsidRPr="006A2C61" w:rsidTr="007E042F">
        <w:tc>
          <w:tcPr>
            <w:tcW w:w="813" w:type="dxa"/>
            <w:vMerge w:val="restart"/>
          </w:tcPr>
          <w:p w:rsidR="001B1EF7" w:rsidRPr="006062DA" w:rsidRDefault="001B1EF7" w:rsidP="007E042F">
            <w:pPr>
              <w:pStyle w:val="ConsPlusNormal"/>
              <w:jc w:val="center"/>
            </w:pPr>
            <w:r w:rsidRPr="006062DA">
              <w:t>1.2</w:t>
            </w:r>
          </w:p>
        </w:tc>
        <w:tc>
          <w:tcPr>
            <w:tcW w:w="2211" w:type="dxa"/>
            <w:vMerge w:val="restart"/>
          </w:tcPr>
          <w:p w:rsidR="001B1EF7" w:rsidRPr="006A2C61" w:rsidRDefault="001B1EF7" w:rsidP="007E042F">
            <w:pPr>
              <w:pStyle w:val="ConsPlusNormal"/>
              <w:jc w:val="center"/>
            </w:pPr>
            <w:r w:rsidRPr="006A2C61">
              <w:t>Велосипедная дорожка в пределах микрорайона</w:t>
            </w:r>
          </w:p>
        </w:tc>
        <w:tc>
          <w:tcPr>
            <w:tcW w:w="1928" w:type="dxa"/>
          </w:tcPr>
          <w:p w:rsidR="001B1EF7" w:rsidRPr="006A2C61" w:rsidRDefault="001B1EF7" w:rsidP="007E042F">
            <w:pPr>
              <w:pStyle w:val="ConsPlusNormal"/>
              <w:jc w:val="center"/>
            </w:pPr>
            <w:r w:rsidRPr="006A2C61">
              <w:t>количество</w:t>
            </w:r>
          </w:p>
          <w:p w:rsidR="001B1EF7" w:rsidRPr="006A2C61" w:rsidRDefault="001B1EF7" w:rsidP="007E042F">
            <w:pPr>
              <w:pStyle w:val="ConsPlusNormal"/>
              <w:jc w:val="center"/>
            </w:pPr>
            <w:r w:rsidRPr="006A2C61">
              <w:t>(объект)</w:t>
            </w:r>
          </w:p>
        </w:tc>
        <w:tc>
          <w:tcPr>
            <w:tcW w:w="1701" w:type="dxa"/>
          </w:tcPr>
          <w:p w:rsidR="001B1EF7" w:rsidRPr="006A2C61" w:rsidRDefault="001B1EF7" w:rsidP="007E042F">
            <w:pPr>
              <w:pStyle w:val="ConsPlusNormal"/>
              <w:jc w:val="center"/>
            </w:pPr>
            <w:r w:rsidRPr="006A2C61">
              <w:t xml:space="preserve">1 </w:t>
            </w:r>
            <w:hyperlink w:anchor="P2392" w:history="1">
              <w:r w:rsidRPr="006A2C61">
                <w:rPr>
                  <w:color w:val="0000FF"/>
                </w:rPr>
                <w:t>&lt;*&gt;</w:t>
              </w:r>
            </w:hyperlink>
          </w:p>
        </w:tc>
        <w:tc>
          <w:tcPr>
            <w:tcW w:w="2249" w:type="dxa"/>
            <w:gridSpan w:val="2"/>
            <w:vMerge w:val="restart"/>
          </w:tcPr>
          <w:p w:rsidR="001B1EF7" w:rsidRPr="006A2C61" w:rsidRDefault="001B1EF7" w:rsidP="007E042F">
            <w:pPr>
              <w:pStyle w:val="ConsPlusNormal"/>
              <w:jc w:val="center"/>
            </w:pPr>
            <w:r w:rsidRPr="006A2C61">
              <w:t>не нормируется</w:t>
            </w:r>
          </w:p>
        </w:tc>
      </w:tr>
      <w:tr w:rsidR="001B1EF7" w:rsidRPr="006A2C61" w:rsidTr="007E042F">
        <w:tc>
          <w:tcPr>
            <w:tcW w:w="813" w:type="dxa"/>
            <w:vMerge/>
          </w:tcPr>
          <w:p w:rsidR="001B1EF7" w:rsidRPr="006062DA" w:rsidRDefault="001B1EF7" w:rsidP="007E042F"/>
        </w:tc>
        <w:tc>
          <w:tcPr>
            <w:tcW w:w="2211" w:type="dxa"/>
            <w:vMerge/>
          </w:tcPr>
          <w:p w:rsidR="001B1EF7" w:rsidRPr="006A2C61" w:rsidRDefault="001B1EF7" w:rsidP="007E042F"/>
        </w:tc>
        <w:tc>
          <w:tcPr>
            <w:tcW w:w="1928" w:type="dxa"/>
          </w:tcPr>
          <w:p w:rsidR="001B1EF7" w:rsidRPr="006A2C61" w:rsidRDefault="001B1EF7" w:rsidP="007E042F">
            <w:pPr>
              <w:pStyle w:val="ConsPlusNormal"/>
              <w:jc w:val="center"/>
            </w:pPr>
            <w:r w:rsidRPr="006A2C61">
              <w:t xml:space="preserve">Протяженность, </w:t>
            </w:r>
            <w:proofErr w:type="gramStart"/>
            <w:r w:rsidRPr="006A2C61">
              <w:t>км</w:t>
            </w:r>
            <w:proofErr w:type="gramEnd"/>
          </w:p>
        </w:tc>
        <w:tc>
          <w:tcPr>
            <w:tcW w:w="1701" w:type="dxa"/>
          </w:tcPr>
          <w:p w:rsidR="001B1EF7" w:rsidRPr="006A2C61" w:rsidRDefault="001B1EF7" w:rsidP="007E042F">
            <w:pPr>
              <w:pStyle w:val="ConsPlusNormal"/>
              <w:jc w:val="center"/>
            </w:pPr>
            <w:r w:rsidRPr="006A2C61">
              <w:t>Определяется заданием на проектирование</w:t>
            </w:r>
          </w:p>
        </w:tc>
        <w:tc>
          <w:tcPr>
            <w:tcW w:w="2249" w:type="dxa"/>
            <w:gridSpan w:val="2"/>
            <w:vMerge/>
          </w:tcPr>
          <w:p w:rsidR="001B1EF7" w:rsidRPr="006A2C61" w:rsidRDefault="001B1EF7" w:rsidP="007E042F"/>
        </w:tc>
      </w:tr>
      <w:tr w:rsidR="001B1EF7" w:rsidRPr="006A2C61" w:rsidTr="007E042F">
        <w:tc>
          <w:tcPr>
            <w:tcW w:w="813" w:type="dxa"/>
            <w:vMerge w:val="restart"/>
          </w:tcPr>
          <w:p w:rsidR="001B1EF7" w:rsidRPr="006062DA" w:rsidRDefault="001B1EF7" w:rsidP="007E042F">
            <w:pPr>
              <w:pStyle w:val="ConsPlusNormal"/>
              <w:jc w:val="center"/>
            </w:pPr>
            <w:r w:rsidRPr="006062DA">
              <w:t>1.3</w:t>
            </w:r>
          </w:p>
        </w:tc>
        <w:tc>
          <w:tcPr>
            <w:tcW w:w="2211" w:type="dxa"/>
            <w:vMerge w:val="restart"/>
          </w:tcPr>
          <w:p w:rsidR="001B1EF7" w:rsidRPr="006A2C61" w:rsidRDefault="001B1EF7" w:rsidP="007E042F">
            <w:pPr>
              <w:pStyle w:val="ConsPlusNormal"/>
              <w:jc w:val="center"/>
            </w:pPr>
            <w:r w:rsidRPr="006A2C61">
              <w:t>Велосипедная дорожка в пределах жилого района</w:t>
            </w:r>
          </w:p>
        </w:tc>
        <w:tc>
          <w:tcPr>
            <w:tcW w:w="1928" w:type="dxa"/>
          </w:tcPr>
          <w:p w:rsidR="001B1EF7" w:rsidRPr="006A2C61" w:rsidRDefault="001B1EF7" w:rsidP="007E042F">
            <w:pPr>
              <w:pStyle w:val="ConsPlusNormal"/>
              <w:jc w:val="center"/>
            </w:pPr>
            <w:r w:rsidRPr="006A2C61">
              <w:t>количество</w:t>
            </w:r>
          </w:p>
          <w:p w:rsidR="001B1EF7" w:rsidRPr="006A2C61" w:rsidRDefault="001B1EF7" w:rsidP="007E042F">
            <w:pPr>
              <w:pStyle w:val="ConsPlusNormal"/>
              <w:jc w:val="center"/>
            </w:pPr>
            <w:r w:rsidRPr="006A2C61">
              <w:t>(объект)</w:t>
            </w:r>
          </w:p>
        </w:tc>
        <w:tc>
          <w:tcPr>
            <w:tcW w:w="1701" w:type="dxa"/>
          </w:tcPr>
          <w:p w:rsidR="001B1EF7" w:rsidRPr="006A2C61" w:rsidRDefault="001B1EF7" w:rsidP="007E042F">
            <w:pPr>
              <w:pStyle w:val="ConsPlusNormal"/>
              <w:jc w:val="center"/>
            </w:pPr>
            <w:proofErr w:type="gramStart"/>
            <w:r w:rsidRPr="006A2C61">
              <w:t>1 (включает в себя велосипедные дорожки кварталов,</w:t>
            </w:r>
            <w:proofErr w:type="gramEnd"/>
          </w:p>
          <w:p w:rsidR="001B1EF7" w:rsidRPr="006A2C61" w:rsidRDefault="001B1EF7" w:rsidP="007E042F">
            <w:pPr>
              <w:pStyle w:val="ConsPlusNormal"/>
              <w:jc w:val="center"/>
            </w:pPr>
            <w:r w:rsidRPr="006A2C61">
              <w:t>микрорайонов, объединенных участками, пересекающими магистральные улицы регулируемого движения,</w:t>
            </w:r>
          </w:p>
          <w:p w:rsidR="001B1EF7" w:rsidRPr="006A2C61" w:rsidRDefault="001B1EF7" w:rsidP="007E042F">
            <w:pPr>
              <w:pStyle w:val="ConsPlusNormal"/>
              <w:jc w:val="center"/>
            </w:pPr>
            <w:r w:rsidRPr="006A2C61">
              <w:t>улицы и дороги местного значения, либо находящиеся в составе поперечного профиля указанных улиц и дорог)</w:t>
            </w:r>
          </w:p>
          <w:p w:rsidR="001B1EF7" w:rsidRPr="006A2C61" w:rsidRDefault="001B1EF7" w:rsidP="007E042F">
            <w:pPr>
              <w:pStyle w:val="ConsPlusNormal"/>
              <w:jc w:val="center"/>
            </w:pPr>
            <w:hyperlink w:anchor="P2392" w:history="1">
              <w:r w:rsidRPr="006A2C61">
                <w:rPr>
                  <w:color w:val="0000FF"/>
                </w:rPr>
                <w:t>&lt;*&gt;</w:t>
              </w:r>
            </w:hyperlink>
          </w:p>
        </w:tc>
        <w:tc>
          <w:tcPr>
            <w:tcW w:w="2249" w:type="dxa"/>
            <w:gridSpan w:val="2"/>
            <w:vMerge w:val="restart"/>
          </w:tcPr>
          <w:p w:rsidR="001B1EF7" w:rsidRPr="006A2C61" w:rsidRDefault="001B1EF7" w:rsidP="007E042F">
            <w:pPr>
              <w:pStyle w:val="ConsPlusNormal"/>
              <w:jc w:val="center"/>
            </w:pPr>
            <w:r w:rsidRPr="006A2C61">
              <w:t>не нормируется</w:t>
            </w:r>
          </w:p>
        </w:tc>
      </w:tr>
      <w:tr w:rsidR="001B1EF7" w:rsidRPr="006A2C61" w:rsidTr="007E042F">
        <w:tc>
          <w:tcPr>
            <w:tcW w:w="813" w:type="dxa"/>
            <w:vMerge/>
          </w:tcPr>
          <w:p w:rsidR="001B1EF7" w:rsidRPr="006A2C61" w:rsidRDefault="001B1EF7" w:rsidP="007E042F"/>
        </w:tc>
        <w:tc>
          <w:tcPr>
            <w:tcW w:w="2211" w:type="dxa"/>
            <w:vMerge/>
          </w:tcPr>
          <w:p w:rsidR="001B1EF7" w:rsidRPr="006A2C61" w:rsidRDefault="001B1EF7" w:rsidP="007E042F"/>
        </w:tc>
        <w:tc>
          <w:tcPr>
            <w:tcW w:w="1928" w:type="dxa"/>
          </w:tcPr>
          <w:p w:rsidR="001B1EF7" w:rsidRPr="006A2C61" w:rsidRDefault="001B1EF7" w:rsidP="007E042F">
            <w:pPr>
              <w:pStyle w:val="ConsPlusNormal"/>
              <w:jc w:val="center"/>
            </w:pPr>
            <w:r w:rsidRPr="006A2C61">
              <w:t xml:space="preserve">протяженность, </w:t>
            </w:r>
            <w:proofErr w:type="gramStart"/>
            <w:r w:rsidRPr="006A2C61">
              <w:lastRenderedPageBreak/>
              <w:t>км</w:t>
            </w:r>
            <w:proofErr w:type="gramEnd"/>
          </w:p>
        </w:tc>
        <w:tc>
          <w:tcPr>
            <w:tcW w:w="1701" w:type="dxa"/>
          </w:tcPr>
          <w:p w:rsidR="001B1EF7" w:rsidRPr="006A2C61" w:rsidRDefault="001B1EF7" w:rsidP="007E042F">
            <w:pPr>
              <w:pStyle w:val="ConsPlusNormal"/>
              <w:jc w:val="center"/>
            </w:pPr>
            <w:r w:rsidRPr="006A2C61">
              <w:lastRenderedPageBreak/>
              <w:t xml:space="preserve">определяется </w:t>
            </w:r>
            <w:r w:rsidRPr="006A2C61">
              <w:lastRenderedPageBreak/>
              <w:t>заданием на проектирование</w:t>
            </w:r>
          </w:p>
        </w:tc>
        <w:tc>
          <w:tcPr>
            <w:tcW w:w="2249" w:type="dxa"/>
            <w:gridSpan w:val="2"/>
            <w:vMerge/>
          </w:tcPr>
          <w:p w:rsidR="001B1EF7" w:rsidRPr="006A2C61" w:rsidRDefault="001B1EF7" w:rsidP="007E042F"/>
        </w:tc>
      </w:tr>
      <w:tr w:rsidR="001B1EF7" w:rsidRPr="006A2C61" w:rsidTr="007E042F">
        <w:tc>
          <w:tcPr>
            <w:tcW w:w="813" w:type="dxa"/>
            <w:vMerge w:val="restart"/>
          </w:tcPr>
          <w:p w:rsidR="001B1EF7" w:rsidRPr="006062DA" w:rsidRDefault="001B1EF7" w:rsidP="007E042F">
            <w:pPr>
              <w:pStyle w:val="ConsPlusNormal"/>
              <w:jc w:val="center"/>
            </w:pPr>
            <w:bookmarkStart w:id="56" w:name="P2349"/>
            <w:bookmarkEnd w:id="56"/>
            <w:r w:rsidRPr="006062DA">
              <w:lastRenderedPageBreak/>
              <w:t>1.4</w:t>
            </w:r>
          </w:p>
        </w:tc>
        <w:tc>
          <w:tcPr>
            <w:tcW w:w="2211" w:type="dxa"/>
            <w:vMerge w:val="restart"/>
          </w:tcPr>
          <w:p w:rsidR="001B1EF7" w:rsidRPr="006A2C61" w:rsidRDefault="001B1EF7" w:rsidP="007E042F">
            <w:pPr>
              <w:pStyle w:val="ConsPlusNormal"/>
              <w:jc w:val="center"/>
            </w:pPr>
            <w:r w:rsidRPr="006A2C61">
              <w:t>Велосипедные дорожки в парках культуры и отдыха, городских парках</w:t>
            </w:r>
          </w:p>
        </w:tc>
        <w:tc>
          <w:tcPr>
            <w:tcW w:w="1928" w:type="dxa"/>
          </w:tcPr>
          <w:p w:rsidR="001B1EF7" w:rsidRPr="006A2C61" w:rsidRDefault="001B1EF7" w:rsidP="007E042F">
            <w:pPr>
              <w:pStyle w:val="ConsPlusNormal"/>
              <w:jc w:val="center"/>
            </w:pPr>
            <w:r w:rsidRPr="006A2C61">
              <w:t>количество</w:t>
            </w:r>
          </w:p>
          <w:p w:rsidR="001B1EF7" w:rsidRPr="006A2C61" w:rsidRDefault="001B1EF7" w:rsidP="007E042F">
            <w:pPr>
              <w:pStyle w:val="ConsPlusNormal"/>
              <w:jc w:val="center"/>
            </w:pPr>
            <w:r w:rsidRPr="006A2C61">
              <w:t>(объект)</w:t>
            </w:r>
          </w:p>
        </w:tc>
        <w:tc>
          <w:tcPr>
            <w:tcW w:w="1701" w:type="dxa"/>
          </w:tcPr>
          <w:p w:rsidR="001B1EF7" w:rsidRPr="006A2C61" w:rsidRDefault="001B1EF7" w:rsidP="007E042F">
            <w:pPr>
              <w:pStyle w:val="ConsPlusNormal"/>
              <w:jc w:val="center"/>
            </w:pPr>
            <w:r w:rsidRPr="006A2C61">
              <w:t>1 на объект</w:t>
            </w:r>
          </w:p>
        </w:tc>
        <w:tc>
          <w:tcPr>
            <w:tcW w:w="2249" w:type="dxa"/>
            <w:gridSpan w:val="2"/>
            <w:vMerge w:val="restart"/>
          </w:tcPr>
          <w:p w:rsidR="001B1EF7" w:rsidRPr="006A2C61" w:rsidRDefault="001B1EF7" w:rsidP="007E042F">
            <w:pPr>
              <w:pStyle w:val="ConsPlusNormal"/>
              <w:jc w:val="center"/>
            </w:pPr>
            <w:r w:rsidRPr="006A2C61">
              <w:t>не нормируется</w:t>
            </w:r>
          </w:p>
        </w:tc>
      </w:tr>
      <w:tr w:rsidR="001B1EF7" w:rsidRPr="006A2C61" w:rsidTr="007E042F">
        <w:trPr>
          <w:trHeight w:val="818"/>
        </w:trPr>
        <w:tc>
          <w:tcPr>
            <w:tcW w:w="813" w:type="dxa"/>
            <w:vMerge/>
          </w:tcPr>
          <w:p w:rsidR="001B1EF7" w:rsidRPr="006062DA" w:rsidRDefault="001B1EF7" w:rsidP="007E042F"/>
        </w:tc>
        <w:tc>
          <w:tcPr>
            <w:tcW w:w="2211" w:type="dxa"/>
            <w:vMerge/>
          </w:tcPr>
          <w:p w:rsidR="001B1EF7" w:rsidRPr="006A2C61" w:rsidRDefault="001B1EF7" w:rsidP="007E042F"/>
        </w:tc>
        <w:tc>
          <w:tcPr>
            <w:tcW w:w="1928" w:type="dxa"/>
          </w:tcPr>
          <w:p w:rsidR="001B1EF7" w:rsidRPr="006A2C61" w:rsidRDefault="001B1EF7" w:rsidP="007E042F">
            <w:pPr>
              <w:pStyle w:val="ConsPlusNormal"/>
              <w:jc w:val="center"/>
            </w:pPr>
            <w:r w:rsidRPr="006A2C61">
              <w:t xml:space="preserve">протяженность, </w:t>
            </w:r>
            <w:proofErr w:type="gramStart"/>
            <w:r w:rsidRPr="006A2C61">
              <w:t>км</w:t>
            </w:r>
            <w:proofErr w:type="gramEnd"/>
          </w:p>
        </w:tc>
        <w:tc>
          <w:tcPr>
            <w:tcW w:w="1701" w:type="dxa"/>
          </w:tcPr>
          <w:p w:rsidR="001B1EF7" w:rsidRPr="006A2C61" w:rsidRDefault="001B1EF7" w:rsidP="007E042F">
            <w:pPr>
              <w:pStyle w:val="ConsPlusNormal"/>
              <w:jc w:val="center"/>
            </w:pPr>
            <w:r w:rsidRPr="006A2C61">
              <w:t xml:space="preserve">определяется заданием на проектирование </w:t>
            </w:r>
            <w:hyperlink w:anchor="P2393" w:history="1">
              <w:r w:rsidRPr="006A2C61">
                <w:rPr>
                  <w:color w:val="0000FF"/>
                </w:rPr>
                <w:t>&lt;**&gt;</w:t>
              </w:r>
            </w:hyperlink>
          </w:p>
        </w:tc>
        <w:tc>
          <w:tcPr>
            <w:tcW w:w="2249" w:type="dxa"/>
            <w:gridSpan w:val="2"/>
            <w:vMerge/>
          </w:tcPr>
          <w:p w:rsidR="001B1EF7" w:rsidRPr="006A2C61" w:rsidRDefault="001B1EF7" w:rsidP="007E042F"/>
        </w:tc>
      </w:tr>
      <w:tr w:rsidR="001B1EF7" w:rsidRPr="006A2C61" w:rsidTr="007E042F">
        <w:tc>
          <w:tcPr>
            <w:tcW w:w="813" w:type="dxa"/>
            <w:vMerge w:val="restart"/>
          </w:tcPr>
          <w:p w:rsidR="001B1EF7" w:rsidRPr="006062DA" w:rsidRDefault="001B1EF7" w:rsidP="007E042F">
            <w:pPr>
              <w:pStyle w:val="ConsPlusNormal"/>
              <w:jc w:val="center"/>
            </w:pPr>
            <w:r w:rsidRPr="006062DA">
              <w:t>1.5</w:t>
            </w:r>
          </w:p>
        </w:tc>
        <w:tc>
          <w:tcPr>
            <w:tcW w:w="2211" w:type="dxa"/>
            <w:vMerge w:val="restart"/>
          </w:tcPr>
          <w:p w:rsidR="001B1EF7" w:rsidRPr="006A2C61" w:rsidRDefault="001B1EF7" w:rsidP="007E042F">
            <w:pPr>
              <w:pStyle w:val="ConsPlusNormal"/>
              <w:jc w:val="center"/>
            </w:pPr>
            <w:r w:rsidRPr="006A2C61">
              <w:t>Велосипедные дорожки в составе поперечного профиля улично-дорожной сети магистральных улиц регулируемого движения,</w:t>
            </w:r>
          </w:p>
          <w:p w:rsidR="001B1EF7" w:rsidRPr="006A2C61" w:rsidRDefault="001B1EF7" w:rsidP="007E042F">
            <w:pPr>
              <w:pStyle w:val="ConsPlusNormal"/>
              <w:jc w:val="center"/>
            </w:pPr>
            <w:r w:rsidRPr="006A2C61">
              <w:t xml:space="preserve">улиц и дорог местного значения, в том числе обеспечивающие связь велосипедных дорожек, указанных в </w:t>
            </w:r>
            <w:hyperlink w:anchor="P2322" w:history="1">
              <w:r w:rsidRPr="006A2C61">
                <w:rPr>
                  <w:color w:val="0000FF"/>
                </w:rPr>
                <w:t>пунктах 1.1</w:t>
              </w:r>
            </w:hyperlink>
            <w:r w:rsidRPr="006A2C61">
              <w:t xml:space="preserve"> - </w:t>
            </w:r>
            <w:hyperlink w:anchor="P2349" w:history="1">
              <w:r w:rsidRPr="006A2C61">
                <w:rPr>
                  <w:color w:val="0000FF"/>
                </w:rPr>
                <w:t>1.4</w:t>
              </w:r>
            </w:hyperlink>
            <w:r w:rsidRPr="006A2C61">
              <w:t>:</w:t>
            </w:r>
          </w:p>
        </w:tc>
        <w:tc>
          <w:tcPr>
            <w:tcW w:w="1928" w:type="dxa"/>
          </w:tcPr>
          <w:p w:rsidR="001B1EF7" w:rsidRPr="006A2C61" w:rsidRDefault="001B1EF7" w:rsidP="007E042F">
            <w:pPr>
              <w:pStyle w:val="ConsPlusNormal"/>
              <w:jc w:val="center"/>
            </w:pPr>
            <w:r w:rsidRPr="006A2C61">
              <w:t>количество</w:t>
            </w:r>
          </w:p>
          <w:p w:rsidR="001B1EF7" w:rsidRPr="006A2C61" w:rsidRDefault="001B1EF7" w:rsidP="007E042F">
            <w:pPr>
              <w:pStyle w:val="ConsPlusNormal"/>
              <w:jc w:val="center"/>
            </w:pPr>
            <w:r w:rsidRPr="006A2C61">
              <w:t>(объект)</w:t>
            </w:r>
          </w:p>
        </w:tc>
        <w:tc>
          <w:tcPr>
            <w:tcW w:w="1701" w:type="dxa"/>
          </w:tcPr>
          <w:p w:rsidR="001B1EF7" w:rsidRPr="006A2C61" w:rsidRDefault="001B1EF7" w:rsidP="007E042F">
            <w:pPr>
              <w:pStyle w:val="ConsPlusNormal"/>
              <w:jc w:val="center"/>
            </w:pPr>
            <w:r w:rsidRPr="006A2C61">
              <w:t xml:space="preserve">определяется необходимостью обеспечения связей велосипедных дорожек, указанных в </w:t>
            </w:r>
            <w:hyperlink w:anchor="P2322" w:history="1">
              <w:r w:rsidRPr="006A2C61">
                <w:rPr>
                  <w:color w:val="0000FF"/>
                </w:rPr>
                <w:t>пунктах 1.1</w:t>
              </w:r>
            </w:hyperlink>
            <w:r w:rsidRPr="006A2C61">
              <w:t xml:space="preserve"> - </w:t>
            </w:r>
            <w:hyperlink w:anchor="P2349" w:history="1">
              <w:r w:rsidRPr="006A2C61">
                <w:rPr>
                  <w:color w:val="0000FF"/>
                </w:rPr>
                <w:t>1.4</w:t>
              </w:r>
            </w:hyperlink>
            <w:r w:rsidRPr="006A2C61">
              <w:t>, в единую сеть</w:t>
            </w:r>
          </w:p>
          <w:p w:rsidR="001B1EF7" w:rsidRPr="006A2C61" w:rsidRDefault="001B1EF7" w:rsidP="007E042F">
            <w:pPr>
              <w:pStyle w:val="ConsPlusNormal"/>
              <w:jc w:val="center"/>
            </w:pPr>
            <w:hyperlink w:anchor="P2392" w:history="1">
              <w:r w:rsidRPr="006A2C61">
                <w:rPr>
                  <w:color w:val="0000FF"/>
                </w:rPr>
                <w:t>&lt;*&gt;</w:t>
              </w:r>
            </w:hyperlink>
          </w:p>
        </w:tc>
        <w:tc>
          <w:tcPr>
            <w:tcW w:w="2249" w:type="dxa"/>
            <w:gridSpan w:val="2"/>
            <w:vMerge w:val="restart"/>
          </w:tcPr>
          <w:p w:rsidR="001B1EF7" w:rsidRPr="006A2C61" w:rsidRDefault="001B1EF7" w:rsidP="007E042F">
            <w:pPr>
              <w:pStyle w:val="ConsPlusNormal"/>
              <w:jc w:val="center"/>
            </w:pPr>
            <w:r w:rsidRPr="006A2C61">
              <w:t>не нормируется</w:t>
            </w:r>
          </w:p>
        </w:tc>
      </w:tr>
      <w:tr w:rsidR="001B1EF7" w:rsidRPr="006A2C61" w:rsidTr="007E042F">
        <w:tc>
          <w:tcPr>
            <w:tcW w:w="813" w:type="dxa"/>
            <w:vMerge/>
          </w:tcPr>
          <w:p w:rsidR="001B1EF7" w:rsidRPr="006A2C61" w:rsidRDefault="001B1EF7" w:rsidP="007E042F"/>
        </w:tc>
        <w:tc>
          <w:tcPr>
            <w:tcW w:w="2211" w:type="dxa"/>
            <w:vMerge/>
          </w:tcPr>
          <w:p w:rsidR="001B1EF7" w:rsidRPr="006A2C61" w:rsidRDefault="001B1EF7" w:rsidP="007E042F"/>
        </w:tc>
        <w:tc>
          <w:tcPr>
            <w:tcW w:w="1928" w:type="dxa"/>
          </w:tcPr>
          <w:p w:rsidR="001B1EF7" w:rsidRPr="006A2C61" w:rsidRDefault="001B1EF7" w:rsidP="007E042F">
            <w:pPr>
              <w:pStyle w:val="ConsPlusNormal"/>
              <w:jc w:val="center"/>
            </w:pPr>
            <w:r w:rsidRPr="006A2C61">
              <w:t xml:space="preserve">протяженность, </w:t>
            </w:r>
            <w:proofErr w:type="gramStart"/>
            <w:r w:rsidRPr="006A2C61">
              <w:t>км</w:t>
            </w:r>
            <w:proofErr w:type="gramEnd"/>
          </w:p>
        </w:tc>
        <w:tc>
          <w:tcPr>
            <w:tcW w:w="1701" w:type="dxa"/>
          </w:tcPr>
          <w:p w:rsidR="001B1EF7" w:rsidRPr="006A2C61" w:rsidRDefault="001B1EF7" w:rsidP="007E042F">
            <w:pPr>
              <w:pStyle w:val="ConsPlusNormal"/>
              <w:jc w:val="center"/>
            </w:pPr>
            <w:r w:rsidRPr="006A2C61">
              <w:t xml:space="preserve">определяется заданием на проектирование </w:t>
            </w:r>
            <w:hyperlink w:anchor="P2394" w:history="1">
              <w:r w:rsidRPr="006A2C61">
                <w:rPr>
                  <w:color w:val="0000FF"/>
                </w:rPr>
                <w:t>&lt;***&gt;</w:t>
              </w:r>
            </w:hyperlink>
          </w:p>
        </w:tc>
        <w:tc>
          <w:tcPr>
            <w:tcW w:w="2249" w:type="dxa"/>
            <w:gridSpan w:val="2"/>
            <w:vMerge/>
          </w:tcPr>
          <w:p w:rsidR="001B1EF7" w:rsidRPr="006A2C61" w:rsidRDefault="001B1EF7" w:rsidP="007E042F"/>
        </w:tc>
      </w:tr>
      <w:tr w:rsidR="001B1EF7" w:rsidRPr="006A2C61" w:rsidTr="007E042F">
        <w:tc>
          <w:tcPr>
            <w:tcW w:w="813" w:type="dxa"/>
          </w:tcPr>
          <w:p w:rsidR="001B1EF7" w:rsidRPr="006A2C61" w:rsidRDefault="001B1EF7" w:rsidP="007E042F">
            <w:pPr>
              <w:pStyle w:val="ConsPlusNormal"/>
            </w:pPr>
          </w:p>
        </w:tc>
        <w:tc>
          <w:tcPr>
            <w:tcW w:w="8089" w:type="dxa"/>
            <w:gridSpan w:val="5"/>
          </w:tcPr>
          <w:p w:rsidR="001B1EF7" w:rsidRPr="006A2C61" w:rsidRDefault="001B1EF7" w:rsidP="007E042F">
            <w:pPr>
              <w:pStyle w:val="ConsPlusNormal"/>
              <w:jc w:val="both"/>
            </w:pPr>
            <w:bookmarkStart w:id="57" w:name="P2368"/>
            <w:bookmarkEnd w:id="57"/>
            <w:r w:rsidRPr="006A2C61">
              <w:t>&lt;1&gt; Система объектов инфраструктуры велосипедного транспорта (далее - система) в границах сельских населенных пунктов в зависимости от их планировочных особенностей включает велосипедные дорожки (</w:t>
            </w:r>
            <w:proofErr w:type="spellStart"/>
            <w:r w:rsidRPr="006A2C61">
              <w:t>велопешеходные</w:t>
            </w:r>
            <w:proofErr w:type="spellEnd"/>
            <w:r w:rsidRPr="006A2C61">
              <w:t xml:space="preserve"> дорожки, а также полосы для велосипедистов):</w:t>
            </w:r>
          </w:p>
          <w:p w:rsidR="001B1EF7" w:rsidRPr="006A2C61" w:rsidRDefault="001B1EF7" w:rsidP="007E042F">
            <w:pPr>
              <w:pStyle w:val="ConsPlusNormal"/>
              <w:jc w:val="both"/>
            </w:pPr>
            <w:r w:rsidRPr="006A2C61">
              <w:t xml:space="preserve">- кварталов (передвижение внутри квартала, </w:t>
            </w:r>
            <w:proofErr w:type="spellStart"/>
            <w:r w:rsidRPr="006A2C61">
              <w:t>велотранспортные</w:t>
            </w:r>
            <w:proofErr w:type="spellEnd"/>
            <w:r w:rsidRPr="006A2C61">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B1EF7" w:rsidRPr="006A2C61" w:rsidRDefault="001B1EF7" w:rsidP="007E042F">
            <w:pPr>
              <w:pStyle w:val="ConsPlusNormal"/>
              <w:jc w:val="both"/>
            </w:pPr>
            <w:r w:rsidRPr="006A2C61">
              <w:t xml:space="preserve">- микрорайонов (передвижение внутри микрорайона, </w:t>
            </w:r>
            <w:proofErr w:type="spellStart"/>
            <w:r w:rsidRPr="006A2C61">
              <w:t>велотранспортные</w:t>
            </w:r>
            <w:proofErr w:type="spellEnd"/>
            <w:r w:rsidRPr="006A2C61">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B1EF7" w:rsidRPr="006A2C61" w:rsidRDefault="001B1EF7" w:rsidP="007E042F">
            <w:pPr>
              <w:pStyle w:val="ConsPlusNormal"/>
              <w:jc w:val="both"/>
            </w:pPr>
            <w:r w:rsidRPr="006A2C61">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6A2C61">
              <w:t>велотранспортные</w:t>
            </w:r>
            <w:proofErr w:type="spellEnd"/>
            <w:r w:rsidRPr="006A2C61">
              <w:t xml:space="preserve"> маршруты, обеспечивающие быстрое и беспрепятственное передвижение между частями населенного пункта);</w:t>
            </w:r>
          </w:p>
          <w:p w:rsidR="001B1EF7" w:rsidRPr="006A2C61" w:rsidRDefault="001B1EF7" w:rsidP="007E042F">
            <w:pPr>
              <w:pStyle w:val="ConsPlusNormal"/>
              <w:jc w:val="both"/>
            </w:pPr>
            <w:r w:rsidRPr="006A2C61">
              <w:t>- в составе поперечного профиля улично-дорожной сети.</w:t>
            </w:r>
          </w:p>
          <w:p w:rsidR="001B1EF7" w:rsidRPr="006A2C61" w:rsidRDefault="001B1EF7" w:rsidP="007E042F">
            <w:pPr>
              <w:pStyle w:val="ConsPlusNormal"/>
              <w:jc w:val="both"/>
            </w:pPr>
            <w:r w:rsidRPr="006A2C61">
              <w:t>Цели создания системы:</w:t>
            </w:r>
          </w:p>
          <w:p w:rsidR="001B1EF7" w:rsidRPr="006A2C61" w:rsidRDefault="001B1EF7" w:rsidP="007E042F">
            <w:pPr>
              <w:pStyle w:val="ConsPlusNormal"/>
              <w:jc w:val="both"/>
            </w:pPr>
            <w:r w:rsidRPr="006A2C61">
              <w:t>- повышение удобства передвижения на расстояния до 10 - 15 км;</w:t>
            </w:r>
          </w:p>
          <w:p w:rsidR="001B1EF7" w:rsidRPr="006A2C61" w:rsidRDefault="001B1EF7" w:rsidP="007E042F">
            <w:pPr>
              <w:pStyle w:val="ConsPlusNormal"/>
              <w:jc w:val="both"/>
            </w:pPr>
            <w:r w:rsidRPr="006A2C61">
              <w:t>- повышение доступности территорий;</w:t>
            </w:r>
          </w:p>
          <w:p w:rsidR="001B1EF7" w:rsidRPr="006A2C61" w:rsidRDefault="001B1EF7" w:rsidP="007E042F">
            <w:pPr>
              <w:pStyle w:val="ConsPlusNormal"/>
              <w:jc w:val="both"/>
            </w:pPr>
            <w:r w:rsidRPr="006A2C61">
              <w:t>- решение транспортных, экологических, социальных проблем;</w:t>
            </w:r>
          </w:p>
          <w:p w:rsidR="001B1EF7" w:rsidRPr="006A2C61" w:rsidRDefault="001B1EF7" w:rsidP="007E042F">
            <w:pPr>
              <w:pStyle w:val="ConsPlusNormal"/>
              <w:jc w:val="both"/>
            </w:pPr>
            <w:r w:rsidRPr="006A2C61">
              <w:t>- сокращение затрат на здравоохранение;</w:t>
            </w:r>
          </w:p>
          <w:p w:rsidR="001B1EF7" w:rsidRPr="006A2C61" w:rsidRDefault="001B1EF7" w:rsidP="007E042F">
            <w:pPr>
              <w:pStyle w:val="ConsPlusNormal"/>
              <w:jc w:val="both"/>
            </w:pPr>
            <w:r w:rsidRPr="006A2C61">
              <w:lastRenderedPageBreak/>
              <w:t>- повышение качества среды обитания за счет сокращения числа поездок на автомобилях на расстояния до 10 - 15 км.</w:t>
            </w:r>
          </w:p>
          <w:p w:rsidR="001B1EF7" w:rsidRPr="006A2C61" w:rsidRDefault="001B1EF7" w:rsidP="007E042F">
            <w:pPr>
              <w:pStyle w:val="ConsPlusNormal"/>
              <w:jc w:val="both"/>
            </w:pPr>
            <w:proofErr w:type="gramStart"/>
            <w:r w:rsidRPr="006A2C61">
              <w:t xml:space="preserve">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w:t>
            </w:r>
            <w:hyperlink r:id="rId77" w:history="1">
              <w:r w:rsidRPr="006A2C61">
                <w:rPr>
                  <w:color w:val="0000FF"/>
                </w:rPr>
                <w:t>закона</w:t>
              </w:r>
            </w:hyperlink>
            <w:r w:rsidRPr="006A2C61">
              <w:t xml:space="preserve"> "Об организации дорожного движения</w:t>
            </w:r>
            <w:proofErr w:type="gramEnd"/>
            <w:r w:rsidRPr="006A2C61">
              <w:t xml:space="preserve"> в Российской Федерации и о внесении изменений в отдельные законодательные акты Российской Федерации".</w:t>
            </w:r>
          </w:p>
          <w:p w:rsidR="001B1EF7" w:rsidRPr="006A2C61" w:rsidRDefault="001B1EF7" w:rsidP="007E042F">
            <w:pPr>
              <w:pStyle w:val="ConsPlusNormal"/>
              <w:jc w:val="both"/>
            </w:pPr>
            <w:r w:rsidRPr="006A2C61">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B1EF7" w:rsidRPr="006A2C61" w:rsidRDefault="001B1EF7" w:rsidP="007E042F">
            <w:pPr>
              <w:pStyle w:val="ConsPlusNormal"/>
              <w:jc w:val="both"/>
            </w:pPr>
            <w:r w:rsidRPr="006A2C61">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6A2C61">
              <w:t>велодвижение</w:t>
            </w:r>
            <w:proofErr w:type="spellEnd"/>
            <w:r w:rsidRPr="006A2C61">
              <w:t>. В зависимости от этих факторов могут применяться различные решения -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B1EF7" w:rsidRPr="006A2C61" w:rsidRDefault="001B1EF7" w:rsidP="007E042F">
            <w:pPr>
              <w:pStyle w:val="ConsPlusNormal"/>
              <w:jc w:val="both"/>
            </w:pPr>
            <w:r w:rsidRPr="006A2C61">
              <w:t xml:space="preserve">При проектировании и устройстве </w:t>
            </w:r>
            <w:proofErr w:type="spellStart"/>
            <w:r w:rsidRPr="006A2C61">
              <w:t>велополос</w:t>
            </w:r>
            <w:proofErr w:type="spellEnd"/>
            <w:r w:rsidRPr="006A2C61">
              <w:t xml:space="preserve">, </w:t>
            </w:r>
            <w:proofErr w:type="spellStart"/>
            <w:r w:rsidRPr="006A2C61">
              <w:t>велопешеходных</w:t>
            </w:r>
            <w:proofErr w:type="spellEnd"/>
            <w:r w:rsidRPr="006A2C61">
              <w:t xml:space="preserve"> дорожек следует соблюдать следующие рекомендации:</w:t>
            </w:r>
          </w:p>
          <w:p w:rsidR="001B1EF7" w:rsidRPr="006A2C61" w:rsidRDefault="001B1EF7" w:rsidP="007E042F">
            <w:pPr>
              <w:pStyle w:val="ConsPlusNormal"/>
              <w:jc w:val="both"/>
            </w:pPr>
            <w:r w:rsidRPr="006A2C61">
              <w:t xml:space="preserve">- </w:t>
            </w:r>
            <w:proofErr w:type="spellStart"/>
            <w:r w:rsidRPr="006A2C61">
              <w:t>велополосы</w:t>
            </w:r>
            <w:proofErr w:type="spellEnd"/>
            <w:r w:rsidRPr="006A2C61">
              <w:t xml:space="preserve">, </w:t>
            </w:r>
            <w:proofErr w:type="spellStart"/>
            <w:r w:rsidRPr="006A2C61">
              <w:t>велопешеходные</w:t>
            </w:r>
            <w:proofErr w:type="spellEnd"/>
            <w:r w:rsidRPr="006A2C61">
              <w:t xml:space="preserve"> дорожки необходимо проектировать таким образом, чтобы они обеспечивали непрерывность всего комплекса пешеходных и </w:t>
            </w:r>
            <w:proofErr w:type="spellStart"/>
            <w:r w:rsidRPr="006A2C61">
              <w:t>велотранспортных</w:t>
            </w:r>
            <w:proofErr w:type="spellEnd"/>
            <w:r w:rsidRPr="006A2C61">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B1EF7" w:rsidRPr="006A2C61" w:rsidRDefault="001B1EF7" w:rsidP="007E042F">
            <w:pPr>
              <w:pStyle w:val="ConsPlusNormal"/>
              <w:jc w:val="both"/>
            </w:pPr>
            <w:r w:rsidRPr="006A2C61">
              <w:t xml:space="preserve">- </w:t>
            </w:r>
            <w:proofErr w:type="spellStart"/>
            <w:r w:rsidRPr="006A2C61">
              <w:t>велотранспортные</w:t>
            </w:r>
            <w:proofErr w:type="spellEnd"/>
            <w:r w:rsidRPr="006A2C61">
              <w:t xml:space="preserve"> маршруты следует прокладывать по кратчайшим путям с учетом обеспечения безопасности движения;</w:t>
            </w:r>
          </w:p>
          <w:p w:rsidR="001B1EF7" w:rsidRPr="006A2C61" w:rsidRDefault="001B1EF7" w:rsidP="007E042F">
            <w:pPr>
              <w:pStyle w:val="ConsPlusNormal"/>
              <w:jc w:val="both"/>
            </w:pPr>
            <w:r w:rsidRPr="006A2C61">
              <w:t xml:space="preserve">- </w:t>
            </w:r>
            <w:proofErr w:type="spellStart"/>
            <w:r w:rsidRPr="006A2C61">
              <w:t>велополосы</w:t>
            </w:r>
            <w:proofErr w:type="spellEnd"/>
            <w:r w:rsidRPr="006A2C61">
              <w:t xml:space="preserve"> и </w:t>
            </w:r>
            <w:proofErr w:type="spellStart"/>
            <w:r w:rsidRPr="006A2C61">
              <w:t>велопешеходные</w:t>
            </w:r>
            <w:proofErr w:type="spellEnd"/>
            <w:r w:rsidRPr="006A2C61">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B1EF7" w:rsidRPr="006A2C61" w:rsidRDefault="001B1EF7" w:rsidP="007E042F">
            <w:pPr>
              <w:pStyle w:val="ConsPlusNormal"/>
              <w:jc w:val="both"/>
            </w:pPr>
            <w:r w:rsidRPr="006A2C61">
              <w:t xml:space="preserve">- обустройство </w:t>
            </w:r>
            <w:proofErr w:type="spellStart"/>
            <w:r w:rsidRPr="006A2C61">
              <w:t>велопешеходных</w:t>
            </w:r>
            <w:proofErr w:type="spellEnd"/>
            <w:r w:rsidRPr="006A2C61">
              <w:t xml:space="preserve"> дорожек должно обеспечивать комфортность движения по ним всех предполагаемых (прогнозируемых) групп пользователей;</w:t>
            </w:r>
          </w:p>
          <w:p w:rsidR="001B1EF7" w:rsidRPr="006A2C61" w:rsidRDefault="001B1EF7" w:rsidP="007E042F">
            <w:pPr>
              <w:pStyle w:val="ConsPlusNormal"/>
              <w:jc w:val="both"/>
            </w:pPr>
            <w:r w:rsidRPr="006A2C61">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B1EF7" w:rsidRPr="006A2C61" w:rsidRDefault="001B1EF7" w:rsidP="007E042F">
            <w:pPr>
              <w:pStyle w:val="ConsPlusNormal"/>
              <w:jc w:val="both"/>
            </w:pPr>
            <w:r w:rsidRPr="006A2C61">
              <w:t xml:space="preserve">- решетки водостока, размещаемые при необходимости на </w:t>
            </w:r>
            <w:proofErr w:type="spellStart"/>
            <w:r w:rsidRPr="006A2C61">
              <w:t>велопешеходных</w:t>
            </w:r>
            <w:proofErr w:type="spellEnd"/>
            <w:r w:rsidRPr="006A2C61">
              <w:t xml:space="preserve"> дорожках и </w:t>
            </w:r>
            <w:proofErr w:type="spellStart"/>
            <w:r w:rsidRPr="006A2C61">
              <w:t>велополосах</w:t>
            </w:r>
            <w:proofErr w:type="spellEnd"/>
            <w:r w:rsidRPr="006A2C61">
              <w:t>, должны выполняться со щелями, направленными поперек направления движения велосипедистов.</w:t>
            </w:r>
          </w:p>
          <w:p w:rsidR="001B1EF7" w:rsidRPr="006A2C61" w:rsidRDefault="001B1EF7" w:rsidP="007E042F">
            <w:pPr>
              <w:pStyle w:val="ConsPlusNormal"/>
              <w:jc w:val="both"/>
            </w:pPr>
            <w:proofErr w:type="spellStart"/>
            <w:r w:rsidRPr="006A2C61">
              <w:t>Велополосы</w:t>
            </w:r>
            <w:proofErr w:type="spellEnd"/>
            <w:r w:rsidRPr="006A2C61">
              <w:t xml:space="preserve"> на сети дорог выделяются и обозначаются дорожными знаками и разметкой в соответствии с Правилами дорожного движения и </w:t>
            </w:r>
            <w:hyperlink r:id="rId78" w:history="1">
              <w:r w:rsidRPr="006A2C61">
                <w:rPr>
                  <w:color w:val="0000FF"/>
                </w:rPr>
                <w:t xml:space="preserve">ГОСТ </w:t>
              </w:r>
              <w:proofErr w:type="gramStart"/>
              <w:r w:rsidRPr="006A2C61">
                <w:rPr>
                  <w:color w:val="0000FF"/>
                </w:rPr>
                <w:t>Р</w:t>
              </w:r>
              <w:proofErr w:type="gramEnd"/>
              <w:r w:rsidRPr="006A2C61">
                <w:rPr>
                  <w:color w:val="0000FF"/>
                </w:rPr>
                <w:t xml:space="preserve"> 52289-2019</w:t>
              </w:r>
            </w:hyperlink>
            <w:r w:rsidRPr="006A2C61">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B1EF7" w:rsidRPr="006A2C61" w:rsidRDefault="001B1EF7" w:rsidP="007E042F">
            <w:pPr>
              <w:pStyle w:val="ConsPlusNormal"/>
              <w:jc w:val="both"/>
            </w:pPr>
            <w:r w:rsidRPr="006A2C61">
              <w:t xml:space="preserve">Велосипедные дорожки и </w:t>
            </w:r>
            <w:proofErr w:type="spellStart"/>
            <w:r w:rsidRPr="006A2C61">
              <w:t>велопешеходные</w:t>
            </w:r>
            <w:proofErr w:type="spellEnd"/>
            <w:r w:rsidRPr="006A2C61">
              <w:t xml:space="preserve"> дорожки, образующие </w:t>
            </w:r>
            <w:proofErr w:type="spellStart"/>
            <w:r w:rsidRPr="006A2C61">
              <w:lastRenderedPageBreak/>
              <w:t>велотранспортные</w:t>
            </w:r>
            <w:proofErr w:type="spellEnd"/>
            <w:r w:rsidRPr="006A2C61">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6A2C61">
              <w:t>Веломаршруты</w:t>
            </w:r>
            <w:proofErr w:type="spellEnd"/>
            <w:r w:rsidRPr="006A2C61">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w:t>
            </w:r>
            <w:hyperlink r:id="rId79" w:history="1">
              <w:r w:rsidRPr="006A2C61">
                <w:rPr>
                  <w:color w:val="0000FF"/>
                </w:rPr>
                <w:t xml:space="preserve">ГОСТ </w:t>
              </w:r>
              <w:proofErr w:type="gramStart"/>
              <w:r w:rsidRPr="006A2C61">
                <w:rPr>
                  <w:color w:val="0000FF"/>
                </w:rPr>
                <w:t>Р</w:t>
              </w:r>
              <w:proofErr w:type="gramEnd"/>
              <w:r w:rsidRPr="006A2C61">
                <w:rPr>
                  <w:color w:val="0000FF"/>
                </w:rPr>
                <w:t xml:space="preserve"> 52605-2006</w:t>
              </w:r>
            </w:hyperlink>
            <w:r w:rsidRPr="006A2C61">
              <w:t xml:space="preserve"> "Технические средства организации дорожного движения. Искусственные неровности. Общие технические требования. Правила применения".</w:t>
            </w:r>
          </w:p>
          <w:p w:rsidR="001B1EF7" w:rsidRPr="006A2C61" w:rsidRDefault="001B1EF7" w:rsidP="007E042F">
            <w:pPr>
              <w:pStyle w:val="ConsPlusNormal"/>
              <w:jc w:val="both"/>
            </w:pPr>
            <w:r w:rsidRPr="006A2C61">
              <w:t xml:space="preserve">Во дворах жилых домов </w:t>
            </w:r>
            <w:proofErr w:type="spellStart"/>
            <w:r w:rsidRPr="006A2C61">
              <w:t>велополосы</w:t>
            </w:r>
            <w:proofErr w:type="spellEnd"/>
            <w:r w:rsidRPr="006A2C61">
              <w:t xml:space="preserve"> не устраиваются.</w:t>
            </w:r>
          </w:p>
          <w:p w:rsidR="001B1EF7" w:rsidRPr="006A2C61" w:rsidRDefault="001B1EF7" w:rsidP="007E042F">
            <w:pPr>
              <w:pStyle w:val="ConsPlusNormal"/>
              <w:jc w:val="both"/>
            </w:pPr>
            <w:bookmarkStart w:id="58" w:name="P2392"/>
            <w:bookmarkEnd w:id="58"/>
            <w:r w:rsidRPr="006A2C61">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B1EF7" w:rsidRPr="006A2C61" w:rsidRDefault="001B1EF7" w:rsidP="007E042F">
            <w:pPr>
              <w:pStyle w:val="ConsPlusNormal"/>
              <w:jc w:val="both"/>
            </w:pPr>
            <w:bookmarkStart w:id="59" w:name="P2393"/>
            <w:bookmarkEnd w:id="59"/>
            <w:r w:rsidRPr="006A2C61">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B1EF7" w:rsidRPr="006A2C61" w:rsidRDefault="001B1EF7" w:rsidP="007E042F">
            <w:pPr>
              <w:pStyle w:val="ConsPlusNormal"/>
              <w:jc w:val="both"/>
            </w:pPr>
            <w:bookmarkStart w:id="60" w:name="P2394"/>
            <w:bookmarkEnd w:id="60"/>
            <w:r w:rsidRPr="006A2C61">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B1EF7" w:rsidRPr="006A2C61" w:rsidTr="007E042F">
        <w:tc>
          <w:tcPr>
            <w:tcW w:w="813" w:type="dxa"/>
          </w:tcPr>
          <w:p w:rsidR="001B1EF7" w:rsidRPr="006A2C61" w:rsidRDefault="001B1EF7" w:rsidP="007E042F">
            <w:pPr>
              <w:pStyle w:val="ConsPlusNormal"/>
              <w:jc w:val="center"/>
              <w:outlineLvl w:val="3"/>
            </w:pPr>
            <w:r w:rsidRPr="006A2C61">
              <w:lastRenderedPageBreak/>
              <w:t>2</w:t>
            </w:r>
          </w:p>
        </w:tc>
        <w:tc>
          <w:tcPr>
            <w:tcW w:w="8089" w:type="dxa"/>
            <w:gridSpan w:val="5"/>
          </w:tcPr>
          <w:p w:rsidR="001B1EF7" w:rsidRPr="006A2C61" w:rsidRDefault="001B1EF7" w:rsidP="007E042F">
            <w:pPr>
              <w:pStyle w:val="ConsPlusNormal"/>
              <w:jc w:val="both"/>
            </w:pPr>
            <w:r w:rsidRPr="006A2C61">
              <w:t xml:space="preserve">Система объектов инфраструктуры велосипедного транспорта за границами сельских населенных пунктов </w:t>
            </w:r>
            <w:hyperlink w:anchor="P2405" w:history="1">
              <w:r w:rsidRPr="006A2C61">
                <w:rPr>
                  <w:color w:val="0000FF"/>
                </w:rPr>
                <w:t>&lt;1&gt;</w:t>
              </w:r>
            </w:hyperlink>
          </w:p>
        </w:tc>
      </w:tr>
      <w:tr w:rsidR="001B1EF7" w:rsidRPr="006A2C61" w:rsidTr="007E042F">
        <w:tc>
          <w:tcPr>
            <w:tcW w:w="813" w:type="dxa"/>
            <w:vMerge w:val="restart"/>
          </w:tcPr>
          <w:p w:rsidR="001B1EF7" w:rsidRPr="006A2C61" w:rsidRDefault="001B1EF7" w:rsidP="007E042F">
            <w:pPr>
              <w:pStyle w:val="ConsPlusNormal"/>
              <w:jc w:val="center"/>
            </w:pPr>
            <w:r w:rsidRPr="006A2C61">
              <w:t>2.1</w:t>
            </w:r>
          </w:p>
        </w:tc>
        <w:tc>
          <w:tcPr>
            <w:tcW w:w="2211" w:type="dxa"/>
            <w:vMerge w:val="restart"/>
          </w:tcPr>
          <w:p w:rsidR="001B1EF7" w:rsidRPr="006A2C61" w:rsidRDefault="001B1EF7" w:rsidP="007E042F">
            <w:pPr>
              <w:pStyle w:val="ConsPlusNormal"/>
              <w:jc w:val="center"/>
            </w:pPr>
            <w:r w:rsidRPr="006A2C61">
              <w:t>Велосипедные дорожки на подходах к населенным пунктам, к местам рекреаций, местам приложения труда и на туристических маршрутах</w:t>
            </w:r>
          </w:p>
        </w:tc>
        <w:tc>
          <w:tcPr>
            <w:tcW w:w="1928" w:type="dxa"/>
          </w:tcPr>
          <w:p w:rsidR="001B1EF7" w:rsidRPr="006A2C61" w:rsidRDefault="001B1EF7" w:rsidP="007E042F">
            <w:pPr>
              <w:pStyle w:val="ConsPlusNormal"/>
              <w:jc w:val="center"/>
            </w:pPr>
            <w:r w:rsidRPr="006A2C61">
              <w:t>количество</w:t>
            </w:r>
          </w:p>
          <w:p w:rsidR="001B1EF7" w:rsidRPr="006A2C61" w:rsidRDefault="001B1EF7" w:rsidP="007E042F">
            <w:pPr>
              <w:pStyle w:val="ConsPlusNormal"/>
              <w:jc w:val="center"/>
            </w:pPr>
            <w:r w:rsidRPr="006A2C61">
              <w:t>(объект)</w:t>
            </w:r>
          </w:p>
        </w:tc>
        <w:tc>
          <w:tcPr>
            <w:tcW w:w="1701" w:type="dxa"/>
            <w:vMerge w:val="restart"/>
          </w:tcPr>
          <w:p w:rsidR="001B1EF7" w:rsidRPr="006A2C61" w:rsidRDefault="001B1EF7" w:rsidP="007E042F">
            <w:pPr>
              <w:pStyle w:val="ConsPlusNormal"/>
              <w:jc w:val="center"/>
            </w:pPr>
            <w:r w:rsidRPr="006A2C61">
              <w:t>Определяется заданием на проектирование</w:t>
            </w:r>
          </w:p>
        </w:tc>
        <w:tc>
          <w:tcPr>
            <w:tcW w:w="2249" w:type="dxa"/>
            <w:gridSpan w:val="2"/>
            <w:vMerge w:val="restart"/>
          </w:tcPr>
          <w:p w:rsidR="001B1EF7" w:rsidRPr="006A2C61" w:rsidRDefault="001B1EF7" w:rsidP="007E042F">
            <w:pPr>
              <w:pStyle w:val="ConsPlusNormal"/>
              <w:jc w:val="center"/>
            </w:pPr>
            <w:r w:rsidRPr="006A2C61">
              <w:t>не нормируется</w:t>
            </w:r>
          </w:p>
        </w:tc>
      </w:tr>
      <w:tr w:rsidR="001B1EF7" w:rsidRPr="006A2C61" w:rsidTr="007E042F">
        <w:tc>
          <w:tcPr>
            <w:tcW w:w="813" w:type="dxa"/>
            <w:vMerge/>
            <w:tcBorders>
              <w:bottom w:val="single" w:sz="4" w:space="0" w:color="auto"/>
            </w:tcBorders>
          </w:tcPr>
          <w:p w:rsidR="001B1EF7" w:rsidRPr="006A2C61" w:rsidRDefault="001B1EF7" w:rsidP="007E042F"/>
        </w:tc>
        <w:tc>
          <w:tcPr>
            <w:tcW w:w="2211" w:type="dxa"/>
            <w:vMerge/>
            <w:tcBorders>
              <w:bottom w:val="single" w:sz="4" w:space="0" w:color="auto"/>
            </w:tcBorders>
          </w:tcPr>
          <w:p w:rsidR="001B1EF7" w:rsidRPr="006A2C61" w:rsidRDefault="001B1EF7" w:rsidP="007E042F"/>
        </w:tc>
        <w:tc>
          <w:tcPr>
            <w:tcW w:w="1928" w:type="dxa"/>
            <w:tcBorders>
              <w:bottom w:val="single" w:sz="4" w:space="0" w:color="auto"/>
            </w:tcBorders>
          </w:tcPr>
          <w:p w:rsidR="001B1EF7" w:rsidRPr="006A2C61" w:rsidRDefault="001B1EF7" w:rsidP="007E042F">
            <w:pPr>
              <w:pStyle w:val="ConsPlusNormal"/>
              <w:jc w:val="center"/>
            </w:pPr>
            <w:r w:rsidRPr="006A2C61">
              <w:t>протяженность,</w:t>
            </w:r>
          </w:p>
          <w:p w:rsidR="001B1EF7" w:rsidRPr="006A2C61" w:rsidRDefault="001B1EF7" w:rsidP="007E042F">
            <w:pPr>
              <w:pStyle w:val="ConsPlusNormal"/>
              <w:jc w:val="center"/>
            </w:pPr>
            <w:r w:rsidRPr="006A2C61">
              <w:t>км</w:t>
            </w:r>
          </w:p>
        </w:tc>
        <w:tc>
          <w:tcPr>
            <w:tcW w:w="1701" w:type="dxa"/>
            <w:vMerge/>
            <w:tcBorders>
              <w:bottom w:val="single" w:sz="4" w:space="0" w:color="auto"/>
            </w:tcBorders>
          </w:tcPr>
          <w:p w:rsidR="001B1EF7" w:rsidRPr="006A2C61" w:rsidRDefault="001B1EF7" w:rsidP="007E042F"/>
        </w:tc>
        <w:tc>
          <w:tcPr>
            <w:tcW w:w="2249" w:type="dxa"/>
            <w:gridSpan w:val="2"/>
            <w:vMerge/>
            <w:tcBorders>
              <w:bottom w:val="single" w:sz="4" w:space="0" w:color="auto"/>
            </w:tcBorders>
          </w:tcPr>
          <w:p w:rsidR="001B1EF7" w:rsidRPr="006A2C61" w:rsidRDefault="001B1EF7" w:rsidP="007E042F"/>
        </w:tc>
      </w:tr>
      <w:tr w:rsidR="001B1EF7" w:rsidRPr="006A2C61" w:rsidTr="007E042F">
        <w:tc>
          <w:tcPr>
            <w:tcW w:w="8902" w:type="dxa"/>
            <w:gridSpan w:val="6"/>
            <w:tcBorders>
              <w:bottom w:val="single" w:sz="4" w:space="0" w:color="auto"/>
            </w:tcBorders>
          </w:tcPr>
          <w:p w:rsidR="001B1EF7" w:rsidRPr="006A2C61" w:rsidRDefault="001B1EF7" w:rsidP="007E042F">
            <w:pPr>
              <w:pStyle w:val="ConsPlusNormal"/>
              <w:jc w:val="both"/>
            </w:pPr>
            <w:bookmarkStart w:id="61" w:name="P2405"/>
            <w:bookmarkEnd w:id="61"/>
            <w:r w:rsidRPr="006A2C61">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B1EF7" w:rsidRPr="006A2C61" w:rsidRDefault="001B1EF7" w:rsidP="007E042F">
            <w:pPr>
              <w:pStyle w:val="ConsPlusNormal"/>
              <w:jc w:val="both"/>
            </w:pPr>
            <w:r w:rsidRPr="006A2C61">
              <w:t>- на подходах к населенным пунктам;</w:t>
            </w:r>
          </w:p>
          <w:p w:rsidR="001B1EF7" w:rsidRPr="006A2C61" w:rsidRDefault="001B1EF7" w:rsidP="007E042F">
            <w:pPr>
              <w:pStyle w:val="ConsPlusNormal"/>
              <w:jc w:val="both"/>
            </w:pPr>
            <w:r w:rsidRPr="006A2C61">
              <w:t>- к местам рекреаций;</w:t>
            </w:r>
          </w:p>
          <w:p w:rsidR="001B1EF7" w:rsidRPr="006A2C61" w:rsidRDefault="001B1EF7" w:rsidP="007E042F">
            <w:pPr>
              <w:pStyle w:val="ConsPlusNormal"/>
              <w:jc w:val="both"/>
            </w:pPr>
            <w:r w:rsidRPr="006A2C61">
              <w:t>- на туристических маршрутах;</w:t>
            </w:r>
          </w:p>
          <w:p w:rsidR="001B1EF7" w:rsidRPr="006A2C61" w:rsidRDefault="001B1EF7" w:rsidP="007E042F">
            <w:pPr>
              <w:pStyle w:val="ConsPlusNormal"/>
              <w:jc w:val="both"/>
            </w:pPr>
            <w:r w:rsidRPr="006A2C61">
              <w:t>- к местам приложения труда.</w:t>
            </w:r>
          </w:p>
          <w:p w:rsidR="001B1EF7" w:rsidRPr="006A2C61" w:rsidRDefault="001B1EF7" w:rsidP="007E042F">
            <w:pPr>
              <w:pStyle w:val="ConsPlusNormal"/>
              <w:jc w:val="both"/>
            </w:pPr>
            <w:r w:rsidRPr="006A2C61">
              <w:t xml:space="preserve">Велосипедные дорожки на подходах к населенным пунктам должны присоединяться к системе объектов </w:t>
            </w:r>
            <w:proofErr w:type="spellStart"/>
            <w:r w:rsidRPr="006A2C61">
              <w:t>велотранспортной</w:t>
            </w:r>
            <w:proofErr w:type="spellEnd"/>
            <w:r w:rsidRPr="006A2C61">
              <w:t xml:space="preserve"> инфраструктуры населенных пунктов в целях </w:t>
            </w:r>
            <w:r w:rsidRPr="006A2C61">
              <w:lastRenderedPageBreak/>
              <w:t>обеспечения непрерывности велосипедного движения.</w:t>
            </w:r>
          </w:p>
        </w:tc>
      </w:tr>
    </w:tbl>
    <w:p w:rsidR="001B1EF7" w:rsidRPr="006A2C61" w:rsidRDefault="001B1EF7" w:rsidP="001B1EF7">
      <w:pPr>
        <w:pStyle w:val="ConsPlusTitle"/>
        <w:outlineLvl w:val="1"/>
        <w:rPr>
          <w:rFonts w:ascii="Times New Roman" w:hAnsi="Times New Roman" w:cs="Times New Roman"/>
        </w:rPr>
      </w:pPr>
    </w:p>
    <w:p w:rsidR="001B1EF7" w:rsidRPr="006A2C61" w:rsidRDefault="001B1EF7" w:rsidP="001B1EF7">
      <w:pPr>
        <w:pStyle w:val="ConsPlusTitle"/>
        <w:jc w:val="center"/>
        <w:outlineLvl w:val="1"/>
        <w:rPr>
          <w:rFonts w:ascii="Times New Roman" w:hAnsi="Times New Roman" w:cs="Times New Roman"/>
        </w:rPr>
      </w:pPr>
      <w:r w:rsidRPr="006A2C61">
        <w:rPr>
          <w:rFonts w:ascii="Times New Roman" w:hAnsi="Times New Roman" w:cs="Times New Roman"/>
        </w:rPr>
        <w:t>2. Материалы по обоснованию расчетных показателей,</w:t>
      </w:r>
    </w:p>
    <w:p w:rsidR="001B1EF7" w:rsidRPr="006A2C61" w:rsidRDefault="001B1EF7" w:rsidP="001B1EF7">
      <w:pPr>
        <w:pStyle w:val="ConsPlusTitle"/>
        <w:jc w:val="center"/>
        <w:rPr>
          <w:rFonts w:ascii="Times New Roman" w:hAnsi="Times New Roman" w:cs="Times New Roman"/>
        </w:rPr>
      </w:pPr>
      <w:r w:rsidRPr="006A2C61">
        <w:rPr>
          <w:rFonts w:ascii="Times New Roman" w:hAnsi="Times New Roman" w:cs="Times New Roman"/>
        </w:rPr>
        <w:t>содержащихся в основной части местных нормативов</w:t>
      </w:r>
    </w:p>
    <w:p w:rsidR="001B1EF7" w:rsidRPr="006A2C61" w:rsidRDefault="001B1EF7" w:rsidP="001B1EF7">
      <w:pPr>
        <w:pStyle w:val="ConsPlusTitle"/>
        <w:jc w:val="center"/>
        <w:rPr>
          <w:rFonts w:ascii="Times New Roman" w:hAnsi="Times New Roman" w:cs="Times New Roman"/>
        </w:rPr>
      </w:pPr>
      <w:r w:rsidRPr="006A2C61">
        <w:rPr>
          <w:rFonts w:ascii="Times New Roman" w:hAnsi="Times New Roman" w:cs="Times New Roman"/>
        </w:rPr>
        <w:t xml:space="preserve">градостроительного </w:t>
      </w:r>
      <w:proofErr w:type="spellStart"/>
      <w:r w:rsidRPr="006A2C61">
        <w:rPr>
          <w:rFonts w:ascii="Times New Roman" w:hAnsi="Times New Roman" w:cs="Times New Roman"/>
        </w:rPr>
        <w:t>проектирования</w:t>
      </w:r>
      <w:r>
        <w:rPr>
          <w:rFonts w:ascii="Times New Roman" w:hAnsi="Times New Roman" w:cs="Times New Roman"/>
        </w:rPr>
        <w:t>Русско-Камешкирского</w:t>
      </w:r>
      <w:r w:rsidRPr="006A2C61">
        <w:rPr>
          <w:rFonts w:ascii="Times New Roman" w:hAnsi="Times New Roman" w:cs="Times New Roman"/>
        </w:rPr>
        <w:t>сельсовета</w:t>
      </w:r>
      <w:proofErr w:type="spellEnd"/>
    </w:p>
    <w:p w:rsidR="001B1EF7" w:rsidRPr="006A2C61" w:rsidRDefault="001B1EF7" w:rsidP="001B1EF7">
      <w:pPr>
        <w:pStyle w:val="ConsPlusTitle"/>
        <w:jc w:val="center"/>
        <w:rPr>
          <w:rFonts w:ascii="Times New Roman" w:hAnsi="Times New Roman" w:cs="Times New Roman"/>
        </w:rPr>
      </w:pPr>
      <w:r w:rsidRPr="006A2C61">
        <w:rPr>
          <w:rFonts w:ascii="Times New Roman" w:hAnsi="Times New Roman" w:cs="Times New Roman"/>
        </w:rPr>
        <w:t>Камешкирского района Пензенской области</w:t>
      </w:r>
    </w:p>
    <w:p w:rsidR="001B1EF7" w:rsidRPr="006A2C61" w:rsidRDefault="001B1EF7" w:rsidP="001B1EF7">
      <w:pPr>
        <w:pStyle w:val="ConsPlusNormal"/>
        <w:jc w:val="both"/>
      </w:pPr>
    </w:p>
    <w:p w:rsidR="001B1EF7" w:rsidRPr="006A2C61" w:rsidRDefault="001B1EF7" w:rsidP="001B1EF7">
      <w:pPr>
        <w:pStyle w:val="ConsPlusNormal"/>
        <w:ind w:firstLine="709"/>
        <w:jc w:val="both"/>
      </w:pPr>
      <w:r w:rsidRPr="006A2C61">
        <w:t xml:space="preserve">2.1. </w:t>
      </w:r>
      <w:proofErr w:type="gramStart"/>
      <w:r w:rsidRPr="006A2C61">
        <w:t xml:space="preserve">Обоснование расчетных показателей и предельных значений расчетных показателей минимально допустимого уровня обеспеченности автомобильными дорогами местного значения </w:t>
      </w:r>
      <w:proofErr w:type="spellStart"/>
      <w:r w:rsidRPr="006A2C61">
        <w:t>населения</w:t>
      </w:r>
      <w:r>
        <w:t>Русско-Камешкирского</w:t>
      </w:r>
      <w:r w:rsidRPr="006A2C61">
        <w:t>сельсовета</w:t>
      </w:r>
      <w:proofErr w:type="spellEnd"/>
      <w:r w:rsidRPr="006A2C61">
        <w:t xml:space="preserve"> Камешкирского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t>Русско-</w:t>
      </w:r>
      <w:proofErr w:type="spellStart"/>
      <w:r>
        <w:t>Камешкирского</w:t>
      </w:r>
      <w:r w:rsidRPr="006A2C61">
        <w:t>сельсовета</w:t>
      </w:r>
      <w:proofErr w:type="spellEnd"/>
      <w:r w:rsidRPr="006A2C61">
        <w:t xml:space="preserve"> Камешкирского района Пензенской области, содержащихся в </w:t>
      </w:r>
      <w:hyperlink w:anchor="P44" w:history="1">
        <w:r w:rsidRPr="006A2C61">
          <w:rPr>
            <w:color w:val="0000FF"/>
          </w:rPr>
          <w:t>разделе 1.1 части 1</w:t>
        </w:r>
      </w:hyperlink>
      <w:r w:rsidRPr="006A2C61">
        <w:t>местных  нормативов градостроительного проектирования Пензенской области.</w:t>
      </w:r>
      <w:proofErr w:type="gramEnd"/>
    </w:p>
    <w:p w:rsidR="001B1EF7" w:rsidRPr="006A2C61" w:rsidRDefault="001B1EF7" w:rsidP="001B1EF7">
      <w:pPr>
        <w:pStyle w:val="ConsPlusNormal"/>
        <w:spacing w:before="200"/>
        <w:ind w:firstLine="709"/>
        <w:jc w:val="both"/>
      </w:pPr>
      <w:r w:rsidRPr="006A2C61">
        <w:t>Предельные значения расчетных показателей для объектов местного значения сельского поселения:</w:t>
      </w:r>
    </w:p>
    <w:p w:rsidR="001B1EF7" w:rsidRPr="006A2C61" w:rsidRDefault="001B1EF7" w:rsidP="001B1EF7">
      <w:pPr>
        <w:pStyle w:val="ConsPlusNormal"/>
        <w:spacing w:before="200"/>
        <w:ind w:firstLine="709"/>
        <w:jc w:val="both"/>
      </w:pPr>
      <w:r>
        <w:t>№</w:t>
      </w:r>
      <w:r w:rsidRPr="006A2C61">
        <w:t xml:space="preserve"> 1.1 в части обеспеченности </w:t>
      </w:r>
      <w:proofErr w:type="gramStart"/>
      <w:r w:rsidRPr="006A2C61">
        <w:t>принят</w:t>
      </w:r>
      <w:proofErr w:type="gramEnd"/>
      <w:r w:rsidRPr="006A2C61">
        <w:t xml:space="preserve"> на основе </w:t>
      </w:r>
      <w:hyperlink r:id="rId80" w:history="1">
        <w:r w:rsidRPr="006A2C61">
          <w:rPr>
            <w:color w:val="0000FF"/>
          </w:rPr>
          <w:t>пункта 1.11</w:t>
        </w:r>
      </w:hyperlink>
      <w:r w:rsidRPr="006A2C61">
        <w:t xml:space="preserve"> "Руководства по проектированию городских улиц и дорог", разработанного ЦНИИП градостроительства.</w:t>
      </w:r>
    </w:p>
    <w:p w:rsidR="001B1EF7" w:rsidRPr="006A2C61" w:rsidRDefault="001B1EF7" w:rsidP="001B1EF7">
      <w:pPr>
        <w:pStyle w:val="ConsPlusNormal"/>
        <w:spacing w:before="200"/>
        <w:ind w:firstLine="709"/>
        <w:jc w:val="both"/>
      </w:pPr>
      <w:r>
        <w:t>№</w:t>
      </w:r>
      <w:r w:rsidRPr="006A2C61">
        <w:t xml:space="preserve"> 1.2 в части обеспеченности </w:t>
      </w:r>
      <w:proofErr w:type="gramStart"/>
      <w:r w:rsidRPr="006A2C61">
        <w:t>принят</w:t>
      </w:r>
      <w:proofErr w:type="gramEnd"/>
      <w:r w:rsidRPr="006A2C61">
        <w:t xml:space="preserve"> на основе </w:t>
      </w:r>
      <w:hyperlink r:id="rId81" w:history="1">
        <w:r w:rsidRPr="006A2C61">
          <w:rPr>
            <w:color w:val="0000FF"/>
          </w:rPr>
          <w:t>СП 42.13330.2016</w:t>
        </w:r>
      </w:hyperlink>
      <w:r w:rsidRPr="006A2C61">
        <w:t xml:space="preserve"> (с последующими изменениями).</w:t>
      </w:r>
    </w:p>
    <w:p w:rsidR="001B1EF7" w:rsidRPr="006A2C61" w:rsidRDefault="001B1EF7" w:rsidP="001B1EF7">
      <w:pPr>
        <w:pStyle w:val="ConsPlusNormal"/>
        <w:spacing w:before="200"/>
        <w:ind w:firstLine="709"/>
        <w:jc w:val="both"/>
      </w:pPr>
      <w:r w:rsidRPr="006A2C61">
        <w:t xml:space="preserve">2.2. </w:t>
      </w:r>
      <w:proofErr w:type="gramStart"/>
      <w:r w:rsidRPr="006A2C61">
        <w:t xml:space="preserve">Обоснование расчетных показателей и предельных значений расчетных показателей минимально допустимого уровня обеспеченности объектами, обеспечивающими осуществление деятельности органов власти Пензенской области  местного значения населения </w:t>
      </w:r>
      <w:r>
        <w:t>Русско-</w:t>
      </w:r>
      <w:proofErr w:type="spellStart"/>
      <w:r>
        <w:t>Камешкирского</w:t>
      </w:r>
      <w:r w:rsidRPr="006A2C61">
        <w:t>сельсовета</w:t>
      </w:r>
      <w:proofErr w:type="spellEnd"/>
      <w:r w:rsidRPr="006A2C61">
        <w:t xml:space="preserve"> Камешкирского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w:t>
      </w:r>
      <w:proofErr w:type="spellStart"/>
      <w:r w:rsidRPr="006A2C61">
        <w:t>населения</w:t>
      </w:r>
      <w:r>
        <w:t>Русско-Камешкирского</w:t>
      </w:r>
      <w:r w:rsidRPr="006A2C61">
        <w:t>сельсовета</w:t>
      </w:r>
      <w:proofErr w:type="spellEnd"/>
      <w:r w:rsidRPr="006A2C61">
        <w:t xml:space="preserve"> Камешкирского района Пензенской области, содержащихся в </w:t>
      </w:r>
      <w:hyperlink w:anchor="P295" w:history="1">
        <w:r w:rsidRPr="006A2C61">
          <w:rPr>
            <w:color w:val="0000FF"/>
          </w:rPr>
          <w:t>разделе 1.2 части 1</w:t>
        </w:r>
      </w:hyperlink>
      <w:r w:rsidRPr="006A2C61">
        <w:t xml:space="preserve"> местных нормативов градостроительного </w:t>
      </w:r>
      <w:proofErr w:type="spellStart"/>
      <w:r w:rsidRPr="006A2C61">
        <w:t>проектирования</w:t>
      </w:r>
      <w:r>
        <w:t>Русско-Камешкирского</w:t>
      </w:r>
      <w:r w:rsidRPr="006A2C61">
        <w:t>сельсовета</w:t>
      </w:r>
      <w:proofErr w:type="spellEnd"/>
      <w:r w:rsidRPr="006A2C61">
        <w:t xml:space="preserve"> Камешкирского района</w:t>
      </w:r>
      <w:proofErr w:type="gramEnd"/>
      <w:r w:rsidRPr="006A2C61">
        <w:t xml:space="preserve"> Пензенской области.</w:t>
      </w:r>
    </w:p>
    <w:p w:rsidR="001B1EF7" w:rsidRPr="006A2C61" w:rsidRDefault="001B1EF7" w:rsidP="001B1EF7">
      <w:pPr>
        <w:pStyle w:val="ConsPlusNormal"/>
        <w:spacing w:before="200"/>
        <w:ind w:firstLine="709"/>
        <w:jc w:val="both"/>
      </w:pPr>
      <w:r w:rsidRPr="006A2C61">
        <w:t>Предельные значения расчетных показателей для объектов местного значения городского и сельского поселений:</w:t>
      </w:r>
    </w:p>
    <w:p w:rsidR="001B1EF7" w:rsidRPr="006A2C61" w:rsidRDefault="001B1EF7" w:rsidP="001B1EF7">
      <w:pPr>
        <w:pStyle w:val="ConsPlusNormal"/>
        <w:spacing w:before="200"/>
        <w:ind w:firstLine="709"/>
        <w:jc w:val="both"/>
      </w:pPr>
      <w:r>
        <w:t>№</w:t>
      </w:r>
      <w:r w:rsidRPr="006A2C61">
        <w:t>1 в части:</w:t>
      </w:r>
    </w:p>
    <w:p w:rsidR="001B1EF7" w:rsidRPr="006A2C61" w:rsidRDefault="001B1EF7" w:rsidP="001B1EF7">
      <w:pPr>
        <w:pStyle w:val="ConsPlusNormal"/>
        <w:spacing w:before="200"/>
        <w:ind w:firstLine="709"/>
        <w:jc w:val="both"/>
      </w:pPr>
      <w:r w:rsidRPr="006A2C61">
        <w:t xml:space="preserve">- обеспеченности </w:t>
      </w:r>
      <w:proofErr w:type="gramStart"/>
      <w:r w:rsidRPr="006A2C61">
        <w:t>принят</w:t>
      </w:r>
      <w:proofErr w:type="gramEnd"/>
      <w:r w:rsidRPr="006A2C61">
        <w:t xml:space="preserve"> на основе </w:t>
      </w:r>
      <w:hyperlink r:id="rId82" w:history="1">
        <w:r w:rsidRPr="006A2C61">
          <w:rPr>
            <w:color w:val="0000FF"/>
          </w:rPr>
          <w:t>СНиП 31-05-2003</w:t>
        </w:r>
      </w:hyperlink>
      <w:r w:rsidRPr="006A2C61">
        <w:t>;</w:t>
      </w:r>
    </w:p>
    <w:p w:rsidR="001B1EF7" w:rsidRPr="006A2C61" w:rsidRDefault="001B1EF7" w:rsidP="001B1EF7">
      <w:pPr>
        <w:pStyle w:val="ConsPlusNormal"/>
        <w:spacing w:before="200"/>
        <w:ind w:firstLine="709"/>
        <w:jc w:val="both"/>
      </w:pPr>
      <w:r w:rsidRPr="006A2C61">
        <w:t xml:space="preserve">- территориальной доступности </w:t>
      </w:r>
      <w:proofErr w:type="gramStart"/>
      <w:r w:rsidRPr="006A2C61">
        <w:t>принят</w:t>
      </w:r>
      <w:proofErr w:type="gramEnd"/>
      <w:r w:rsidRPr="006A2C61">
        <w:t xml:space="preserve"> на основе </w:t>
      </w:r>
      <w:hyperlink r:id="rId83" w:history="1">
        <w:r w:rsidRPr="006A2C61">
          <w:rPr>
            <w:color w:val="0000FF"/>
          </w:rPr>
          <w:t>СП 42.13330.2016</w:t>
        </w:r>
      </w:hyperlink>
      <w:r w:rsidRPr="006A2C61">
        <w:t>.</w:t>
      </w:r>
    </w:p>
    <w:p w:rsidR="001B1EF7" w:rsidRPr="006A2C61" w:rsidRDefault="001B1EF7" w:rsidP="001B1EF7">
      <w:pPr>
        <w:pStyle w:val="ConsPlusNormal"/>
        <w:spacing w:before="200"/>
        <w:ind w:firstLine="709"/>
        <w:jc w:val="both"/>
      </w:pPr>
      <w:r w:rsidRPr="006A2C61">
        <w:t xml:space="preserve">2.3. </w:t>
      </w:r>
      <w:proofErr w:type="gramStart"/>
      <w:r w:rsidRPr="006A2C61">
        <w:t xml:space="preserve">Обоснование расчетных показателей и предельных значений расчетных показателей минимально допустимого уровня обеспеченности объектами инженерной инфраструктуры  местного значения, в том числе линейными и объектами энергетики </w:t>
      </w:r>
      <w:proofErr w:type="spellStart"/>
      <w:r w:rsidRPr="006A2C61">
        <w:t>населения</w:t>
      </w:r>
      <w:r>
        <w:t>Русско-Камешкирского</w:t>
      </w:r>
      <w:r w:rsidRPr="006A2C61">
        <w:t>сельсовета</w:t>
      </w:r>
      <w:proofErr w:type="spellEnd"/>
      <w:r w:rsidRPr="006A2C61">
        <w:t xml:space="preserve"> Камешкирского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w:t>
      </w:r>
      <w:proofErr w:type="spellStart"/>
      <w:r w:rsidRPr="006A2C61">
        <w:t>населения</w:t>
      </w:r>
      <w:r>
        <w:t>Русско-Камешкирского</w:t>
      </w:r>
      <w:r w:rsidRPr="006A2C61">
        <w:t>сельсовета</w:t>
      </w:r>
      <w:proofErr w:type="spellEnd"/>
      <w:r w:rsidRPr="006A2C61">
        <w:t xml:space="preserve"> Камешкирского района Пензенской области, содержащихся в </w:t>
      </w:r>
      <w:hyperlink w:anchor="P479" w:history="1">
        <w:r w:rsidRPr="006A2C61">
          <w:rPr>
            <w:color w:val="0000FF"/>
          </w:rPr>
          <w:t>разделе 1.3 части 1</w:t>
        </w:r>
      </w:hyperlink>
      <w:r w:rsidRPr="006A2C61">
        <w:t xml:space="preserve"> местных нормативов градостроительного проектирования </w:t>
      </w:r>
      <w:r>
        <w:t>Русско-</w:t>
      </w:r>
      <w:proofErr w:type="spellStart"/>
      <w:r>
        <w:t>Камешкирского</w:t>
      </w:r>
      <w:r w:rsidRPr="006A2C61">
        <w:t>сельсовета</w:t>
      </w:r>
      <w:proofErr w:type="spellEnd"/>
      <w:proofErr w:type="gramEnd"/>
      <w:r w:rsidRPr="006A2C61">
        <w:t xml:space="preserve"> Камешкирского района Пензенской области.</w:t>
      </w:r>
    </w:p>
    <w:p w:rsidR="001B1EF7" w:rsidRPr="006A2C61" w:rsidRDefault="001B1EF7" w:rsidP="001B1EF7">
      <w:pPr>
        <w:pStyle w:val="ConsPlusNormal"/>
        <w:spacing w:before="200"/>
        <w:ind w:firstLine="709"/>
        <w:jc w:val="both"/>
      </w:pPr>
      <w:r w:rsidRPr="006A2C61">
        <w:t>Предельные значения расчетных показателей для объектов местного значения муниципального района, городского округа, городского и сельского поселений:</w:t>
      </w:r>
    </w:p>
    <w:p w:rsidR="001B1EF7" w:rsidRPr="006A2C61" w:rsidRDefault="001B1EF7" w:rsidP="001B1EF7">
      <w:pPr>
        <w:pStyle w:val="ConsPlusNormal"/>
        <w:spacing w:before="200"/>
        <w:ind w:firstLine="709"/>
        <w:jc w:val="both"/>
      </w:pPr>
      <w:r>
        <w:t>№</w:t>
      </w:r>
      <w:r w:rsidRPr="006A2C61">
        <w:t xml:space="preserve"> 1.1.1 в части обеспеченности </w:t>
      </w:r>
      <w:proofErr w:type="gramStart"/>
      <w:r w:rsidRPr="006A2C61">
        <w:t>принят</w:t>
      </w:r>
      <w:proofErr w:type="gramEnd"/>
      <w:r w:rsidRPr="006A2C61">
        <w:t xml:space="preserve"> на основе </w:t>
      </w:r>
      <w:hyperlink r:id="rId84" w:history="1">
        <w:r w:rsidRPr="006A2C61">
          <w:rPr>
            <w:color w:val="0000FF"/>
          </w:rPr>
          <w:t>СП 42.13330.2016</w:t>
        </w:r>
      </w:hyperlink>
      <w:r w:rsidRPr="006A2C61">
        <w:t>.</w:t>
      </w:r>
    </w:p>
    <w:p w:rsidR="001B1EF7" w:rsidRDefault="001B1EF7" w:rsidP="001B1EF7">
      <w:pPr>
        <w:pStyle w:val="ConsPlusNormal"/>
        <w:spacing w:before="200"/>
        <w:ind w:firstLine="709"/>
        <w:jc w:val="both"/>
      </w:pPr>
      <w:r>
        <w:t>№</w:t>
      </w:r>
      <w:r w:rsidRPr="006A2C61">
        <w:t xml:space="preserve"> 1.2.1, </w:t>
      </w:r>
      <w:r>
        <w:t>№</w:t>
      </w:r>
      <w:r w:rsidRPr="006A2C61">
        <w:t xml:space="preserve"> 2.3.1 в части обеспеченности приняты на основе </w:t>
      </w:r>
      <w:hyperlink r:id="rId85" w:history="1">
        <w:r w:rsidRPr="006A2C61">
          <w:rPr>
            <w:color w:val="0000FF"/>
          </w:rPr>
          <w:t>СП 42-101-2003</w:t>
        </w:r>
      </w:hyperlink>
      <w:r w:rsidRPr="006A2C61">
        <w:t>.</w:t>
      </w:r>
    </w:p>
    <w:p w:rsidR="001B1EF7" w:rsidRPr="006A2C61" w:rsidRDefault="001B1EF7" w:rsidP="001B1EF7">
      <w:pPr>
        <w:pStyle w:val="ConsPlusNormal"/>
        <w:spacing w:before="200"/>
        <w:ind w:firstLine="709"/>
        <w:jc w:val="both"/>
      </w:pPr>
      <w:r>
        <w:t>№</w:t>
      </w:r>
      <w:r w:rsidRPr="006A2C61">
        <w:t xml:space="preserve"> 1.4.1 в части обеспеченности </w:t>
      </w:r>
      <w:proofErr w:type="gramStart"/>
      <w:r w:rsidRPr="006A2C61">
        <w:t>принят</w:t>
      </w:r>
      <w:proofErr w:type="gramEnd"/>
      <w:r w:rsidRPr="006A2C61">
        <w:t xml:space="preserve"> на основе свода </w:t>
      </w:r>
      <w:hyperlink r:id="rId86" w:history="1">
        <w:proofErr w:type="spellStart"/>
        <w:r w:rsidRPr="006A2C61">
          <w:rPr>
            <w:color w:val="0000FF"/>
          </w:rPr>
          <w:t>правил</w:t>
        </w:r>
      </w:hyperlink>
      <w:r>
        <w:t>«</w:t>
      </w:r>
      <w:r w:rsidRPr="006A2C61">
        <w:t>СП</w:t>
      </w:r>
      <w:proofErr w:type="spellEnd"/>
      <w:r w:rsidRPr="006A2C61">
        <w:t xml:space="preserve"> 31.13330.2012. Свод правил. Водоснабжение. Наружные сети и сооружения. Актуализированная редакция СНиП 2.04.02-84*</w:t>
      </w:r>
      <w:r>
        <w:t>»</w:t>
      </w:r>
      <w:r w:rsidRPr="006A2C61">
        <w:t xml:space="preserve">, утвержденного Приказом Министерства регионального развития Российской Федерации от 29.12.2011 </w:t>
      </w:r>
      <w:r>
        <w:t xml:space="preserve">                 №</w:t>
      </w:r>
      <w:r w:rsidRPr="006A2C61">
        <w:t xml:space="preserve"> 635/14 (с последующими изменениями).</w:t>
      </w:r>
    </w:p>
    <w:p w:rsidR="001B1EF7" w:rsidRPr="006A2C61" w:rsidRDefault="001B1EF7" w:rsidP="001B1EF7">
      <w:pPr>
        <w:pStyle w:val="ConsPlusNormal"/>
        <w:spacing w:before="200"/>
        <w:ind w:firstLine="709"/>
        <w:jc w:val="both"/>
      </w:pPr>
      <w:r>
        <w:t>№</w:t>
      </w:r>
      <w:r w:rsidRPr="006A2C61">
        <w:t xml:space="preserve"> 1.5.1 в части обеспеченности </w:t>
      </w:r>
      <w:proofErr w:type="gramStart"/>
      <w:r w:rsidRPr="006A2C61">
        <w:t>принят</w:t>
      </w:r>
      <w:proofErr w:type="gramEnd"/>
      <w:r w:rsidRPr="006A2C61">
        <w:t xml:space="preserve"> на основе </w:t>
      </w:r>
      <w:hyperlink r:id="rId87" w:history="1">
        <w:r w:rsidRPr="006A2C61">
          <w:rPr>
            <w:color w:val="0000FF"/>
          </w:rPr>
          <w:t>свода</w:t>
        </w:r>
      </w:hyperlink>
      <w:r w:rsidRPr="006A2C61">
        <w:t xml:space="preserve"> правил </w:t>
      </w:r>
      <w:r>
        <w:t>«</w:t>
      </w:r>
      <w:r w:rsidRPr="006A2C61">
        <w:t>СП 32.13330.2018. Свод правил. Канализация. Наружные сети и сооружения. СНиП 2.04.03-85</w:t>
      </w:r>
      <w:r>
        <w:t>»</w:t>
      </w:r>
      <w:r w:rsidRPr="006A2C61">
        <w:t xml:space="preserve">, утвержденного приказом Минстроя России от 25.12.2018 </w:t>
      </w:r>
      <w:r>
        <w:t>№</w:t>
      </w:r>
      <w:r w:rsidRPr="006A2C61">
        <w:t xml:space="preserve"> 860/</w:t>
      </w:r>
      <w:proofErr w:type="spellStart"/>
      <w:proofErr w:type="gramStart"/>
      <w:r w:rsidRPr="006A2C61">
        <w:t>пр</w:t>
      </w:r>
      <w:proofErr w:type="spellEnd"/>
      <w:proofErr w:type="gramEnd"/>
      <w:r w:rsidRPr="006A2C61">
        <w:t xml:space="preserve"> (с последующими изменениями).</w:t>
      </w:r>
    </w:p>
    <w:p w:rsidR="001B1EF7" w:rsidRPr="006A2C61" w:rsidRDefault="001B1EF7" w:rsidP="001B1EF7">
      <w:pPr>
        <w:pStyle w:val="ConsPlusNormal"/>
        <w:spacing w:before="200"/>
        <w:ind w:firstLine="709"/>
        <w:jc w:val="both"/>
      </w:pPr>
      <w:r w:rsidRPr="006A2C61">
        <w:t xml:space="preserve">2.4. </w:t>
      </w:r>
      <w:proofErr w:type="gramStart"/>
      <w:r w:rsidRPr="006A2C61">
        <w:t>Обоснование расчетных показателей и предельных значений расчетных показателей минимально допустимого уровня обеспеченности объектами в области культуры и досуга  местного значения населения</w:t>
      </w:r>
      <w:r w:rsidRPr="001B1EF7">
        <w:t xml:space="preserve"> </w:t>
      </w:r>
      <w:r>
        <w:t>Русско-Камешкирского</w:t>
      </w:r>
      <w:r w:rsidRPr="001B1EF7">
        <w:t xml:space="preserve"> </w:t>
      </w:r>
      <w:bookmarkStart w:id="62" w:name="_GoBack"/>
      <w:bookmarkEnd w:id="62"/>
      <w:r w:rsidRPr="006A2C61">
        <w:t xml:space="preserve">сельсовета Камешкирского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t>Русско-Камешкирского</w:t>
      </w:r>
      <w:r w:rsidRPr="001B1EF7">
        <w:t xml:space="preserve"> </w:t>
      </w:r>
      <w:r w:rsidRPr="006A2C61">
        <w:t xml:space="preserve">сельсовета Камешкирского района Пензенской области, содержащихся в </w:t>
      </w:r>
      <w:hyperlink w:anchor="P1090" w:history="1">
        <w:r w:rsidRPr="006A2C61">
          <w:rPr>
            <w:color w:val="0000FF"/>
          </w:rPr>
          <w:t>разделе 1.4 части 1</w:t>
        </w:r>
      </w:hyperlink>
      <w:r w:rsidRPr="006A2C61">
        <w:t xml:space="preserve"> местных нормативов градостроительного проектирования </w:t>
      </w:r>
      <w:r>
        <w:t>Русско-Камешкирского</w:t>
      </w:r>
      <w:proofErr w:type="gramEnd"/>
      <w:r w:rsidRPr="001B1EF7">
        <w:t xml:space="preserve"> </w:t>
      </w:r>
      <w:r w:rsidRPr="006A2C61">
        <w:t>сельсовета Камешкирского района Пензенской области.</w:t>
      </w:r>
    </w:p>
    <w:p w:rsidR="001B1EF7" w:rsidRPr="006A2C61" w:rsidRDefault="001B1EF7" w:rsidP="001B1EF7">
      <w:pPr>
        <w:pStyle w:val="ConsPlusNormal"/>
        <w:spacing w:before="200"/>
        <w:ind w:firstLine="709"/>
        <w:jc w:val="both"/>
      </w:pPr>
      <w:r w:rsidRPr="006A2C61">
        <w:t>Предельные значения расчетных показателей для объектов местного значения сельского поселения:</w:t>
      </w:r>
    </w:p>
    <w:p w:rsidR="001B1EF7" w:rsidRPr="006A2C61" w:rsidRDefault="001B1EF7" w:rsidP="001B1EF7">
      <w:pPr>
        <w:pStyle w:val="ConsPlusNormal"/>
        <w:spacing w:before="200"/>
        <w:ind w:firstLine="709"/>
        <w:jc w:val="both"/>
      </w:pPr>
      <w:r>
        <w:t>№</w:t>
      </w:r>
      <w:r w:rsidRPr="006A2C61">
        <w:t xml:space="preserve"> 1.1.1 - </w:t>
      </w:r>
      <w:r>
        <w:t>№</w:t>
      </w:r>
      <w:r w:rsidRPr="006A2C61">
        <w:t xml:space="preserve"> 1.1.3, </w:t>
      </w:r>
      <w:r>
        <w:t>№</w:t>
      </w:r>
      <w:r w:rsidRPr="006A2C61">
        <w:t xml:space="preserve"> 1.2.1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B1EF7" w:rsidRPr="006A2C61" w:rsidRDefault="001B1EF7" w:rsidP="001B1EF7">
      <w:pPr>
        <w:pStyle w:val="ConsPlusNormal"/>
        <w:spacing w:before="200"/>
        <w:ind w:firstLine="709"/>
        <w:jc w:val="both"/>
      </w:pPr>
      <w:r>
        <w:t>№</w:t>
      </w:r>
      <w:r w:rsidRPr="006A2C61">
        <w:t xml:space="preserve"> 1.2.2 в части:</w:t>
      </w:r>
    </w:p>
    <w:p w:rsidR="001B1EF7" w:rsidRPr="006A2C61" w:rsidRDefault="001B1EF7" w:rsidP="001B1EF7">
      <w:pPr>
        <w:pStyle w:val="ConsPlusNormal"/>
        <w:spacing w:before="200"/>
        <w:ind w:firstLine="709"/>
        <w:jc w:val="both"/>
      </w:pPr>
      <w:r w:rsidRPr="006A2C61">
        <w:t xml:space="preserve">- обеспеченности </w:t>
      </w:r>
      <w:proofErr w:type="gramStart"/>
      <w:r w:rsidRPr="006A2C61">
        <w:t>принят</w:t>
      </w:r>
      <w:proofErr w:type="gramEnd"/>
      <w:r w:rsidRPr="006A2C61">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B1EF7" w:rsidRPr="006A2C61" w:rsidRDefault="001B1EF7" w:rsidP="001B1EF7">
      <w:pPr>
        <w:pStyle w:val="ConsPlusNormal"/>
        <w:spacing w:before="200"/>
        <w:ind w:firstLine="709"/>
        <w:jc w:val="both"/>
      </w:pPr>
      <w:r w:rsidRPr="006A2C61">
        <w:t xml:space="preserve">- территориальной доступности </w:t>
      </w:r>
      <w:proofErr w:type="gramStart"/>
      <w:r w:rsidRPr="006A2C61">
        <w:t>принят</w:t>
      </w:r>
      <w:proofErr w:type="gramEnd"/>
      <w:r w:rsidRPr="006A2C61">
        <w:t xml:space="preserve"> на основе </w:t>
      </w:r>
      <w:hyperlink r:id="rId88" w:history="1">
        <w:r w:rsidRPr="006A2C61">
          <w:rPr>
            <w:color w:val="0000FF"/>
          </w:rPr>
          <w:t>СП 42.13330.2016</w:t>
        </w:r>
      </w:hyperlink>
      <w:r w:rsidRPr="006A2C61">
        <w:t>.</w:t>
      </w:r>
    </w:p>
    <w:p w:rsidR="001B1EF7" w:rsidRPr="006A2C61" w:rsidRDefault="001B1EF7" w:rsidP="001B1EF7">
      <w:pPr>
        <w:pStyle w:val="ConsPlusNormal"/>
        <w:spacing w:before="200"/>
        <w:ind w:firstLine="709"/>
        <w:jc w:val="both"/>
      </w:pPr>
      <w:r>
        <w:t>№</w:t>
      </w:r>
      <w:r w:rsidRPr="006A2C61">
        <w:t xml:space="preserve"> 1.3.1 в части обеспеченности и территориальной доступности </w:t>
      </w:r>
      <w:proofErr w:type="gramStart"/>
      <w:r w:rsidRPr="006A2C61">
        <w:t>принят</w:t>
      </w:r>
      <w:proofErr w:type="gramEnd"/>
      <w:r w:rsidRPr="006A2C61">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B1EF7" w:rsidRPr="006A2C61" w:rsidRDefault="001B1EF7" w:rsidP="001B1EF7">
      <w:pPr>
        <w:pStyle w:val="ConsPlusNormal"/>
        <w:spacing w:before="200"/>
        <w:ind w:firstLine="709"/>
        <w:jc w:val="both"/>
      </w:pPr>
      <w:r w:rsidRPr="006A2C61">
        <w:t xml:space="preserve">2.5. </w:t>
      </w:r>
      <w:proofErr w:type="gramStart"/>
      <w:r w:rsidRPr="006A2C61">
        <w:t xml:space="preserve">Обоснование расчетных показателей и предельных значений расчетных показателей минимально допустимого уровня обеспеченности объектами в области </w:t>
      </w:r>
      <w:r w:rsidRPr="006A2C61">
        <w:lastRenderedPageBreak/>
        <w:t xml:space="preserve">физической культуры и спорта  местного значения населения </w:t>
      </w:r>
      <w:r>
        <w:t>Русско-Камешкирского</w:t>
      </w:r>
      <w:r w:rsidRPr="001B1EF7">
        <w:t xml:space="preserve"> </w:t>
      </w:r>
      <w:r w:rsidRPr="006A2C61">
        <w:t>сельсовета Камешкирского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Pr="001B1EF7">
        <w:t xml:space="preserve"> </w:t>
      </w:r>
      <w:r>
        <w:t>Русско-</w:t>
      </w:r>
      <w:proofErr w:type="spellStart"/>
      <w:r>
        <w:t>Камешкирского</w:t>
      </w:r>
      <w:r w:rsidRPr="006A2C61">
        <w:t>сельсовета</w:t>
      </w:r>
      <w:proofErr w:type="spellEnd"/>
      <w:r w:rsidRPr="006A2C61">
        <w:t xml:space="preserve"> Камешкирского района Пензенской области, содержащихся в </w:t>
      </w:r>
      <w:hyperlink w:anchor="P1391" w:history="1">
        <w:r w:rsidRPr="006A2C61">
          <w:rPr>
            <w:color w:val="0000FF"/>
          </w:rPr>
          <w:t>разделе 1.5 части 1</w:t>
        </w:r>
      </w:hyperlink>
      <w:r w:rsidRPr="006A2C61">
        <w:t xml:space="preserve"> местных нормативов градостроительного проектирования</w:t>
      </w:r>
      <w:r w:rsidRPr="001B1EF7">
        <w:t xml:space="preserve"> </w:t>
      </w:r>
      <w:r>
        <w:t>Русско-Камешкирского</w:t>
      </w:r>
      <w:proofErr w:type="gramEnd"/>
      <w:r w:rsidRPr="001B1EF7">
        <w:t xml:space="preserve"> </w:t>
      </w:r>
      <w:r w:rsidRPr="006A2C61">
        <w:t xml:space="preserve">сельсовета Камешкирского района </w:t>
      </w:r>
      <w:r>
        <w:t>Русско-Камешкирского</w:t>
      </w:r>
      <w:r w:rsidRPr="001B1EF7">
        <w:t xml:space="preserve"> </w:t>
      </w:r>
      <w:r w:rsidRPr="006A2C61">
        <w:t>сельсовета Камешкирского района Пензенской области.</w:t>
      </w:r>
    </w:p>
    <w:p w:rsidR="001B1EF7" w:rsidRPr="006A2C61" w:rsidRDefault="001B1EF7" w:rsidP="001B1EF7">
      <w:pPr>
        <w:pStyle w:val="ConsPlusNormal"/>
        <w:spacing w:before="200"/>
        <w:ind w:firstLine="709"/>
        <w:jc w:val="both"/>
      </w:pPr>
      <w:r w:rsidRPr="006A2C61">
        <w:t>Предельные значения расчетных показателей для объектов местного значения сельского поселения:</w:t>
      </w:r>
    </w:p>
    <w:p w:rsidR="001B1EF7" w:rsidRPr="006A2C61" w:rsidRDefault="001B1EF7" w:rsidP="001B1EF7">
      <w:pPr>
        <w:pStyle w:val="ConsPlusNormal"/>
        <w:spacing w:before="200"/>
        <w:ind w:firstLine="709"/>
        <w:jc w:val="both"/>
      </w:pPr>
      <w:r>
        <w:t>№</w:t>
      </w:r>
      <w:r w:rsidRPr="006A2C61">
        <w:t xml:space="preserve"> 1.1 в части обеспеченности и территориальной доступности </w:t>
      </w:r>
      <w:proofErr w:type="gramStart"/>
      <w:r w:rsidRPr="006A2C61">
        <w:t>принят</w:t>
      </w:r>
      <w:proofErr w:type="gramEnd"/>
      <w:r w:rsidRPr="006A2C61">
        <w:t xml:space="preserve"> на основе </w:t>
      </w:r>
      <w:hyperlink r:id="rId89" w:history="1">
        <w:r w:rsidRPr="006A2C61">
          <w:rPr>
            <w:color w:val="0000FF"/>
          </w:rPr>
          <w:t>СП 42.13330.2016</w:t>
        </w:r>
      </w:hyperlink>
      <w:r w:rsidRPr="006A2C61">
        <w:t>(с последующими изменениями).</w:t>
      </w:r>
    </w:p>
    <w:p w:rsidR="001B1EF7" w:rsidRPr="006A2C61" w:rsidRDefault="001B1EF7" w:rsidP="001B1EF7">
      <w:pPr>
        <w:pStyle w:val="ConsPlusNormal"/>
        <w:spacing w:before="200"/>
        <w:ind w:firstLine="709"/>
        <w:jc w:val="both"/>
      </w:pPr>
      <w:r>
        <w:t>№</w:t>
      </w:r>
      <w:r w:rsidRPr="006A2C61">
        <w:t xml:space="preserve"> 1.2 в части:</w:t>
      </w:r>
    </w:p>
    <w:p w:rsidR="001B1EF7" w:rsidRPr="006A2C61" w:rsidRDefault="001B1EF7" w:rsidP="001B1EF7">
      <w:pPr>
        <w:pStyle w:val="ConsPlusNormal"/>
        <w:spacing w:before="200"/>
        <w:ind w:firstLine="709"/>
        <w:jc w:val="both"/>
      </w:pPr>
      <w:r w:rsidRPr="006A2C61">
        <w:t xml:space="preserve">- обеспеченности </w:t>
      </w:r>
      <w:proofErr w:type="gramStart"/>
      <w:r w:rsidRPr="006A2C61">
        <w:t>принят</w:t>
      </w:r>
      <w:proofErr w:type="gramEnd"/>
      <w:r w:rsidRPr="006A2C61">
        <w:t xml:space="preserve"> на основе Методических рекомендаций по размещению объектов массового спорта в субъектах Российской Федерации;</w:t>
      </w:r>
    </w:p>
    <w:p w:rsidR="001B1EF7" w:rsidRPr="006A2C61" w:rsidRDefault="001B1EF7" w:rsidP="001B1EF7">
      <w:pPr>
        <w:pStyle w:val="ConsPlusNormal"/>
        <w:spacing w:before="200"/>
        <w:ind w:firstLine="709"/>
        <w:jc w:val="both"/>
      </w:pPr>
      <w:r w:rsidRPr="006A2C61">
        <w:t xml:space="preserve">- территориальной доступности </w:t>
      </w:r>
      <w:proofErr w:type="gramStart"/>
      <w:r w:rsidRPr="006A2C61">
        <w:t>принят</w:t>
      </w:r>
      <w:proofErr w:type="gramEnd"/>
      <w:r w:rsidRPr="006A2C61">
        <w:t xml:space="preserve"> на основе </w:t>
      </w:r>
      <w:hyperlink r:id="rId90" w:history="1">
        <w:r w:rsidRPr="006A2C61">
          <w:rPr>
            <w:color w:val="0000FF"/>
          </w:rPr>
          <w:t>СП 42.13330.2016</w:t>
        </w:r>
      </w:hyperlink>
      <w:r w:rsidRPr="006A2C61">
        <w:t xml:space="preserve"> (с последующими изменениями).</w:t>
      </w:r>
    </w:p>
    <w:p w:rsidR="001B1EF7" w:rsidRPr="006A2C61" w:rsidRDefault="001B1EF7" w:rsidP="001B1EF7">
      <w:pPr>
        <w:pStyle w:val="ConsPlusNormal"/>
        <w:spacing w:before="200"/>
        <w:ind w:firstLine="709"/>
        <w:jc w:val="both"/>
      </w:pPr>
      <w:r>
        <w:t>№</w:t>
      </w:r>
      <w:r w:rsidRPr="006A2C61">
        <w:t xml:space="preserve"> 1.3 в части обеспеченности и территориальной доступности </w:t>
      </w:r>
      <w:proofErr w:type="gramStart"/>
      <w:r w:rsidRPr="006A2C61">
        <w:t>принят</w:t>
      </w:r>
      <w:proofErr w:type="gramEnd"/>
      <w:r w:rsidRPr="006A2C61">
        <w:t xml:space="preserve"> на основе </w:t>
      </w:r>
      <w:hyperlink r:id="rId91" w:history="1">
        <w:r w:rsidRPr="006A2C61">
          <w:rPr>
            <w:color w:val="0000FF"/>
          </w:rPr>
          <w:t>СП 42.13330.2016</w:t>
        </w:r>
      </w:hyperlink>
      <w:r w:rsidRPr="006A2C61">
        <w:t>(с последующими изменениями).</w:t>
      </w:r>
    </w:p>
    <w:p w:rsidR="001B1EF7" w:rsidRPr="006A2C61" w:rsidRDefault="001B1EF7" w:rsidP="001B1EF7">
      <w:pPr>
        <w:pStyle w:val="ConsPlusNormal"/>
        <w:spacing w:before="200"/>
        <w:ind w:firstLine="709"/>
        <w:jc w:val="both"/>
      </w:pPr>
      <w:r>
        <w:t>№</w:t>
      </w:r>
      <w:r w:rsidRPr="006A2C61">
        <w:t xml:space="preserve"> 1.4 в части обеспеченности и территориальной доступности </w:t>
      </w:r>
      <w:proofErr w:type="gramStart"/>
      <w:r w:rsidRPr="006A2C61">
        <w:t>принят</w:t>
      </w:r>
      <w:proofErr w:type="gramEnd"/>
      <w:r w:rsidRPr="006A2C61">
        <w:t xml:space="preserve"> на основе </w:t>
      </w:r>
      <w:hyperlink r:id="rId92" w:history="1">
        <w:r w:rsidRPr="006A2C61">
          <w:rPr>
            <w:color w:val="0000FF"/>
          </w:rPr>
          <w:t>СП 42.13330.2016</w:t>
        </w:r>
      </w:hyperlink>
      <w:r w:rsidRPr="006A2C61">
        <w:t>(с последующими изменениями).</w:t>
      </w:r>
    </w:p>
    <w:p w:rsidR="001B1EF7" w:rsidRPr="006A2C61" w:rsidRDefault="001B1EF7" w:rsidP="001B1EF7">
      <w:pPr>
        <w:pStyle w:val="ConsPlusNormal"/>
        <w:spacing w:before="200"/>
        <w:ind w:firstLine="709"/>
        <w:jc w:val="both"/>
      </w:pPr>
      <w:proofErr w:type="gramStart"/>
      <w:r w:rsidRPr="006A2C61">
        <w:t xml:space="preserve">2.6 Обоснование предельных значений расчетных показателей минимально допустимого уровня обеспеченности объектами в области ритуальных услуг (места погребения) местного значения </w:t>
      </w:r>
      <w:proofErr w:type="spellStart"/>
      <w:r w:rsidRPr="006A2C61">
        <w:t>населения</w:t>
      </w:r>
      <w:r>
        <w:t>Русско-Камешкирского</w:t>
      </w:r>
      <w:r w:rsidRPr="006A2C61">
        <w:t>сельсовета</w:t>
      </w:r>
      <w:proofErr w:type="spellEnd"/>
      <w:r w:rsidRPr="006A2C61">
        <w:t xml:space="preserve"> Камешкирского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r>
        <w:t>Русско-</w:t>
      </w:r>
      <w:proofErr w:type="spellStart"/>
      <w:r>
        <w:t>Камешкирского</w:t>
      </w:r>
      <w:r w:rsidRPr="006A2C61">
        <w:t>сельсовета</w:t>
      </w:r>
      <w:proofErr w:type="spellEnd"/>
      <w:r w:rsidRPr="006A2C61">
        <w:t xml:space="preserve"> Камешкирского района Пензенской области, содержащихся в </w:t>
      </w:r>
      <w:hyperlink w:anchor="P1822" w:history="1">
        <w:r w:rsidRPr="006A2C61">
          <w:rPr>
            <w:color w:val="0000FF"/>
          </w:rPr>
          <w:t>разделе 1.6 части 1</w:t>
        </w:r>
      </w:hyperlink>
      <w:r w:rsidRPr="006A2C61">
        <w:t xml:space="preserve"> региональных нормативов градостроительного проектирования </w:t>
      </w:r>
      <w:r>
        <w:t>Русско-</w:t>
      </w:r>
      <w:proofErr w:type="spellStart"/>
      <w:r>
        <w:t>Камешкирского</w:t>
      </w:r>
      <w:r w:rsidRPr="006A2C61">
        <w:t>сельсовета</w:t>
      </w:r>
      <w:proofErr w:type="spellEnd"/>
      <w:r w:rsidRPr="006A2C61">
        <w:t xml:space="preserve"> Камешкирского района Пензенской области.</w:t>
      </w:r>
      <w:proofErr w:type="gramEnd"/>
    </w:p>
    <w:p w:rsidR="001B1EF7" w:rsidRPr="006A2C61" w:rsidRDefault="001B1EF7" w:rsidP="001B1EF7">
      <w:pPr>
        <w:pStyle w:val="ConsPlusNormal"/>
        <w:spacing w:before="200"/>
        <w:ind w:firstLine="709"/>
        <w:jc w:val="both"/>
      </w:pPr>
      <w:r w:rsidRPr="006A2C61">
        <w:t>Предельные значения расчетных показателей для объектов местного значения городского округа, городского и сельского поселений:</w:t>
      </w:r>
    </w:p>
    <w:p w:rsidR="001B1EF7" w:rsidRPr="006A2C61" w:rsidRDefault="001B1EF7" w:rsidP="001B1EF7">
      <w:pPr>
        <w:pStyle w:val="ConsPlusNormal"/>
        <w:spacing w:before="200"/>
        <w:ind w:firstLine="709"/>
        <w:jc w:val="both"/>
      </w:pPr>
      <w:r>
        <w:t>№</w:t>
      </w:r>
      <w:r w:rsidRPr="006A2C61">
        <w:t xml:space="preserve"> 1.1.1, </w:t>
      </w:r>
      <w:r>
        <w:t>№</w:t>
      </w:r>
      <w:r w:rsidRPr="006A2C61">
        <w:t xml:space="preserve"> 1.1.2 в части обеспеченности и территориальной доступности приняты на основе </w:t>
      </w:r>
      <w:hyperlink r:id="rId93" w:history="1">
        <w:r w:rsidRPr="006A2C61">
          <w:rPr>
            <w:color w:val="0000FF"/>
          </w:rPr>
          <w:t>СП 42.13330.2016</w:t>
        </w:r>
      </w:hyperlink>
      <w:r w:rsidRPr="006A2C61">
        <w:t>.</w:t>
      </w:r>
    </w:p>
    <w:p w:rsidR="001B1EF7" w:rsidRPr="006A2C61" w:rsidRDefault="001B1EF7" w:rsidP="001B1EF7">
      <w:pPr>
        <w:pStyle w:val="ConsPlusNormal"/>
        <w:spacing w:before="200"/>
        <w:ind w:firstLine="709"/>
        <w:jc w:val="both"/>
      </w:pPr>
      <w:r>
        <w:t>№</w:t>
      </w:r>
      <w:r w:rsidRPr="006A2C61">
        <w:t xml:space="preserve"> 1.1.3 в части обеспеченности и территориальной доступности </w:t>
      </w:r>
      <w:proofErr w:type="gramStart"/>
      <w:r w:rsidRPr="006A2C61">
        <w:t>принят</w:t>
      </w:r>
      <w:proofErr w:type="gramEnd"/>
      <w:r w:rsidRPr="006A2C61">
        <w:t xml:space="preserve"> на основе </w:t>
      </w:r>
      <w:hyperlink r:id="rId94" w:history="1">
        <w:r w:rsidRPr="006A2C61">
          <w:rPr>
            <w:color w:val="0000FF"/>
          </w:rPr>
          <w:t>СП 42.13330.2016</w:t>
        </w:r>
      </w:hyperlink>
      <w:r w:rsidRPr="006A2C61">
        <w:t>.</w:t>
      </w:r>
    </w:p>
    <w:p w:rsidR="001B1EF7" w:rsidRPr="006A2C61" w:rsidRDefault="001B1EF7" w:rsidP="001B1EF7">
      <w:pPr>
        <w:pStyle w:val="ConsPlusNormal"/>
        <w:spacing w:before="200"/>
        <w:ind w:firstLine="709"/>
        <w:jc w:val="both"/>
      </w:pPr>
      <w:r w:rsidRPr="006A2C61">
        <w:t xml:space="preserve">2.7. </w:t>
      </w:r>
      <w:proofErr w:type="gramStart"/>
      <w:r w:rsidRPr="006A2C61">
        <w:t xml:space="preserve">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w:t>
      </w:r>
      <w:proofErr w:type="spellStart"/>
      <w:r w:rsidRPr="006A2C61">
        <w:t>населения</w:t>
      </w:r>
      <w:r>
        <w:t>Русско-Камешкирского</w:t>
      </w:r>
      <w:r w:rsidRPr="006A2C61">
        <w:t>сельсовета</w:t>
      </w:r>
      <w:proofErr w:type="spellEnd"/>
      <w:r w:rsidRPr="006A2C61">
        <w:t xml:space="preserve"> Камешкирского района Пензенской области, предельных значений расчетных показателей максимально допустимого уровня территориальной доступности таких объектов для </w:t>
      </w:r>
      <w:proofErr w:type="spellStart"/>
      <w:r w:rsidRPr="006A2C61">
        <w:t>населения</w:t>
      </w:r>
      <w:r>
        <w:t>Русско-Камешкирского</w:t>
      </w:r>
      <w:r w:rsidRPr="006A2C61">
        <w:t>сельсовета</w:t>
      </w:r>
      <w:proofErr w:type="spellEnd"/>
      <w:r w:rsidRPr="006A2C61">
        <w:t xml:space="preserve"> Камешкирского района Пензенской области, содержащихся в </w:t>
      </w:r>
      <w:hyperlink w:anchor="P1877" w:history="1">
        <w:r w:rsidRPr="006A2C61">
          <w:rPr>
            <w:color w:val="0000FF"/>
          </w:rPr>
          <w:t>разделе 1.7 части 1</w:t>
        </w:r>
      </w:hyperlink>
      <w:r w:rsidRPr="006A2C61">
        <w:t xml:space="preserve">местных нормативов градостроительного </w:t>
      </w:r>
      <w:proofErr w:type="spellStart"/>
      <w:r w:rsidRPr="006A2C61">
        <w:t>проектирования</w:t>
      </w:r>
      <w:r>
        <w:t>Русско-Камешкирского</w:t>
      </w:r>
      <w:r w:rsidRPr="006A2C61">
        <w:t>сельсовета</w:t>
      </w:r>
      <w:proofErr w:type="spellEnd"/>
      <w:r w:rsidRPr="006A2C61">
        <w:t xml:space="preserve"> Камешкирского района Пензенской области.</w:t>
      </w:r>
      <w:proofErr w:type="gramEnd"/>
    </w:p>
    <w:p w:rsidR="001B1EF7" w:rsidRPr="006A2C61" w:rsidRDefault="001B1EF7" w:rsidP="001B1EF7">
      <w:pPr>
        <w:pStyle w:val="ConsPlusNormal"/>
        <w:spacing w:before="200"/>
        <w:ind w:firstLine="709"/>
        <w:jc w:val="both"/>
      </w:pPr>
      <w:r w:rsidRPr="006A2C61">
        <w:t>Предельные значения расчетных показателей для объектов местного значения городского и сельского поселений:</w:t>
      </w:r>
    </w:p>
    <w:p w:rsidR="001B1EF7" w:rsidRPr="006A2C61" w:rsidRDefault="001B1EF7" w:rsidP="001B1EF7">
      <w:pPr>
        <w:pStyle w:val="ConsPlusNormal"/>
        <w:spacing w:before="200"/>
        <w:ind w:firstLine="709"/>
        <w:jc w:val="both"/>
      </w:pPr>
      <w:r>
        <w:t>№</w:t>
      </w:r>
      <w:r w:rsidRPr="006A2C61">
        <w:t xml:space="preserve">1.1, </w:t>
      </w:r>
      <w:r>
        <w:t>№</w:t>
      </w:r>
      <w:r w:rsidRPr="006A2C61">
        <w:t xml:space="preserve">1.2 в части обеспеченности и территориальной доступности приняты на основе </w:t>
      </w:r>
      <w:hyperlink r:id="rId95" w:history="1">
        <w:r w:rsidRPr="006A2C61">
          <w:rPr>
            <w:color w:val="0000FF"/>
          </w:rPr>
          <w:t>СП 42.13330.2016</w:t>
        </w:r>
      </w:hyperlink>
      <w:r w:rsidRPr="006A2C61">
        <w:t xml:space="preserve"> (с последующими изменениями).</w:t>
      </w:r>
    </w:p>
    <w:p w:rsidR="001B1EF7" w:rsidRPr="006A2C61" w:rsidRDefault="001B1EF7" w:rsidP="001B1EF7">
      <w:pPr>
        <w:pStyle w:val="ConsPlusNormal"/>
        <w:spacing w:before="200"/>
        <w:ind w:firstLine="709"/>
        <w:jc w:val="both"/>
      </w:pPr>
      <w:r>
        <w:t>№</w:t>
      </w:r>
      <w:r w:rsidRPr="006A2C61">
        <w:t xml:space="preserve"> 1.3.1, </w:t>
      </w:r>
      <w:r>
        <w:t>№</w:t>
      </w:r>
      <w:r w:rsidRPr="006A2C61">
        <w:t xml:space="preserve">1.3.2, </w:t>
      </w:r>
      <w:r>
        <w:t>№</w:t>
      </w:r>
      <w:r w:rsidRPr="006A2C61">
        <w:t xml:space="preserve">1.3.3, </w:t>
      </w:r>
      <w:r>
        <w:t>№</w:t>
      </w:r>
      <w:r w:rsidRPr="006A2C61">
        <w:t xml:space="preserve">1.3.5 в части обеспеченности приняты на основе </w:t>
      </w:r>
      <w:hyperlink r:id="rId96" w:history="1">
        <w:r w:rsidRPr="006A2C61">
          <w:rPr>
            <w:color w:val="0000FF"/>
          </w:rPr>
          <w:t>СП 42.13330.2016</w:t>
        </w:r>
      </w:hyperlink>
      <w:r w:rsidRPr="006A2C61">
        <w:t xml:space="preserve">(с последующими изменениями), </w:t>
      </w:r>
      <w:hyperlink r:id="rId97" w:history="1">
        <w:r w:rsidRPr="006A2C61">
          <w:rPr>
            <w:color w:val="0000FF"/>
          </w:rPr>
          <w:t>свода</w:t>
        </w:r>
      </w:hyperlink>
      <w:r w:rsidRPr="006A2C61">
        <w:t xml:space="preserve"> правил </w:t>
      </w:r>
      <w:r>
        <w:t>«</w:t>
      </w:r>
      <w:r w:rsidRPr="006A2C61">
        <w:t>СП 476.1325800.2020. Свод правил. Территории городских и сельских поселений. Правила планировки, застройки и благоустройства жилых микрорайонов</w:t>
      </w:r>
      <w:r>
        <w:t>»</w:t>
      </w:r>
      <w:r w:rsidRPr="006A2C61">
        <w:t xml:space="preserve">, утвержденного приказом Минстроя России от 24.01.2020 </w:t>
      </w:r>
      <w:r>
        <w:t>№</w:t>
      </w:r>
      <w:r w:rsidRPr="006A2C61">
        <w:t xml:space="preserve"> 33/</w:t>
      </w:r>
      <w:proofErr w:type="spellStart"/>
      <w:proofErr w:type="gramStart"/>
      <w:r w:rsidRPr="006A2C61">
        <w:t>пр</w:t>
      </w:r>
      <w:proofErr w:type="spellEnd"/>
      <w:proofErr w:type="gramEnd"/>
      <w:r w:rsidRPr="006A2C61">
        <w:t>) (далее - СП 476.1325800.2020).</w:t>
      </w:r>
    </w:p>
    <w:p w:rsidR="001B1EF7" w:rsidRPr="006A2C61" w:rsidRDefault="001B1EF7" w:rsidP="001B1EF7">
      <w:pPr>
        <w:pStyle w:val="ConsPlusNormal"/>
        <w:spacing w:before="200"/>
        <w:ind w:firstLine="709"/>
        <w:jc w:val="both"/>
      </w:pPr>
      <w:r>
        <w:t>№</w:t>
      </w:r>
      <w:r w:rsidRPr="006A2C61">
        <w:t xml:space="preserve"> 1.3.4 в части:</w:t>
      </w:r>
    </w:p>
    <w:p w:rsidR="001B1EF7" w:rsidRPr="006A2C61" w:rsidRDefault="001B1EF7" w:rsidP="001B1EF7">
      <w:pPr>
        <w:pStyle w:val="ConsPlusNormal"/>
        <w:spacing w:before="200"/>
        <w:ind w:firstLine="709"/>
        <w:jc w:val="both"/>
      </w:pPr>
      <w:r w:rsidRPr="006A2C61">
        <w:t xml:space="preserve">- обеспеченности </w:t>
      </w:r>
      <w:proofErr w:type="gramStart"/>
      <w:r w:rsidRPr="006A2C61">
        <w:t>принят</w:t>
      </w:r>
      <w:proofErr w:type="gramEnd"/>
      <w:r w:rsidRPr="006A2C61">
        <w:t xml:space="preserve"> на основе </w:t>
      </w:r>
      <w:hyperlink r:id="rId98" w:history="1">
        <w:r w:rsidRPr="006A2C61">
          <w:rPr>
            <w:color w:val="0000FF"/>
          </w:rPr>
          <w:t>СП 42.13330.2016</w:t>
        </w:r>
      </w:hyperlink>
      <w:r w:rsidRPr="006A2C61">
        <w:t xml:space="preserve"> (с последующими изменениями), </w:t>
      </w:r>
      <w:hyperlink r:id="rId99" w:history="1">
        <w:r w:rsidRPr="006A2C61">
          <w:rPr>
            <w:color w:val="0000FF"/>
          </w:rPr>
          <w:t>СП 476.1325800.2020</w:t>
        </w:r>
      </w:hyperlink>
      <w:r w:rsidRPr="006A2C61">
        <w:t>;</w:t>
      </w:r>
    </w:p>
    <w:p w:rsidR="001B1EF7" w:rsidRDefault="001B1EF7" w:rsidP="001B1EF7">
      <w:pPr>
        <w:pStyle w:val="ConsPlusNormal"/>
        <w:spacing w:before="200"/>
        <w:ind w:firstLine="709"/>
        <w:jc w:val="both"/>
      </w:pPr>
      <w:r w:rsidRPr="006A2C61">
        <w:t xml:space="preserve">- территориальной доступности </w:t>
      </w:r>
      <w:proofErr w:type="gramStart"/>
      <w:r w:rsidRPr="006A2C61">
        <w:t>принят</w:t>
      </w:r>
      <w:proofErr w:type="gramEnd"/>
      <w:r w:rsidRPr="006A2C61">
        <w:t xml:space="preserve"> на основе </w:t>
      </w:r>
      <w:hyperlink r:id="rId100" w:history="1">
        <w:r w:rsidRPr="006A2C61">
          <w:rPr>
            <w:color w:val="0000FF"/>
          </w:rPr>
          <w:t>СП 42.13330.2016</w:t>
        </w:r>
      </w:hyperlink>
      <w:r w:rsidRPr="006A2C61">
        <w:t xml:space="preserve"> (с последующими изменениями).</w:t>
      </w:r>
    </w:p>
    <w:p w:rsidR="001B1EF7" w:rsidRDefault="001B1EF7" w:rsidP="001B1EF7">
      <w:pPr>
        <w:pStyle w:val="ConsPlusNormal"/>
        <w:spacing w:before="200"/>
        <w:ind w:firstLine="709"/>
        <w:jc w:val="both"/>
      </w:pPr>
    </w:p>
    <w:p w:rsidR="001B1EF7" w:rsidRPr="00731B69" w:rsidRDefault="001B1EF7" w:rsidP="001B1EF7">
      <w:pPr>
        <w:autoSpaceDE w:val="0"/>
        <w:autoSpaceDN w:val="0"/>
        <w:adjustRightInd w:val="0"/>
        <w:ind w:firstLine="540"/>
        <w:jc w:val="both"/>
        <w:rPr>
          <w:sz w:val="20"/>
          <w:szCs w:val="20"/>
        </w:rPr>
      </w:pPr>
      <w:proofErr w:type="gramStart"/>
      <w:r w:rsidRPr="00731B69">
        <w:rPr>
          <w:sz w:val="20"/>
          <w:szCs w:val="20"/>
        </w:rPr>
        <w:t xml:space="preserve">2.11.1 Обоснование предельных значений расчетных показателей минимально допустимого уровня обеспеченности объектами в области хранения и (или) паркования транспортных средств местного значения населения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 Пензенской области, содержащихся в </w:t>
      </w:r>
      <w:hyperlink r:id="rId101" w:history="1">
        <w:r w:rsidRPr="00731B69">
          <w:rPr>
            <w:color w:val="0000FF"/>
            <w:sz w:val="20"/>
            <w:szCs w:val="20"/>
          </w:rPr>
          <w:t>разделе 1.11.1 части 1</w:t>
        </w:r>
      </w:hyperlink>
      <w:r w:rsidRPr="00731B69">
        <w:rPr>
          <w:sz w:val="20"/>
          <w:szCs w:val="20"/>
        </w:rPr>
        <w:t xml:space="preserve"> региональных нормативов градостроительного проектирования Пензенской области.</w:t>
      </w:r>
      <w:proofErr w:type="gramEnd"/>
    </w:p>
    <w:p w:rsidR="001B1EF7" w:rsidRPr="00731B69" w:rsidRDefault="001B1EF7" w:rsidP="001B1EF7">
      <w:pPr>
        <w:autoSpaceDE w:val="0"/>
        <w:autoSpaceDN w:val="0"/>
        <w:adjustRightInd w:val="0"/>
        <w:spacing w:before="200"/>
        <w:ind w:firstLine="540"/>
        <w:jc w:val="both"/>
        <w:rPr>
          <w:sz w:val="20"/>
          <w:szCs w:val="20"/>
        </w:rPr>
      </w:pPr>
      <w:r w:rsidRPr="00731B69">
        <w:rPr>
          <w:sz w:val="20"/>
          <w:szCs w:val="20"/>
        </w:rPr>
        <w:t>№ 1 в части:</w:t>
      </w:r>
    </w:p>
    <w:p w:rsidR="001B1EF7" w:rsidRPr="00731B69" w:rsidRDefault="001B1EF7" w:rsidP="001B1EF7">
      <w:pPr>
        <w:autoSpaceDE w:val="0"/>
        <w:autoSpaceDN w:val="0"/>
        <w:adjustRightInd w:val="0"/>
        <w:spacing w:before="200"/>
        <w:ind w:firstLine="540"/>
        <w:jc w:val="both"/>
        <w:rPr>
          <w:sz w:val="20"/>
          <w:szCs w:val="20"/>
        </w:rPr>
      </w:pPr>
      <w:r w:rsidRPr="00731B69">
        <w:rPr>
          <w:sz w:val="20"/>
          <w:szCs w:val="20"/>
        </w:rPr>
        <w:t xml:space="preserve">- обеспеченности </w:t>
      </w:r>
      <w:proofErr w:type="gramStart"/>
      <w:r w:rsidRPr="00731B69">
        <w:rPr>
          <w:sz w:val="20"/>
          <w:szCs w:val="20"/>
        </w:rPr>
        <w:t>принят</w:t>
      </w:r>
      <w:proofErr w:type="gramEnd"/>
      <w:r w:rsidRPr="00731B69">
        <w:rPr>
          <w:sz w:val="20"/>
          <w:szCs w:val="20"/>
        </w:rPr>
        <w:t xml:space="preserve"> на основе </w:t>
      </w:r>
      <w:hyperlink r:id="rId102" w:history="1">
        <w:r w:rsidRPr="00731B69">
          <w:rPr>
            <w:color w:val="0000FF"/>
            <w:sz w:val="20"/>
            <w:szCs w:val="20"/>
          </w:rPr>
          <w:t>свода</w:t>
        </w:r>
      </w:hyperlink>
      <w:r w:rsidRPr="00731B69">
        <w:rPr>
          <w:sz w:val="20"/>
          <w:szCs w:val="20"/>
        </w:rPr>
        <w:t xml:space="preserve"> правил «СП 476.1325800.2020. Свод правил. Территории городских и сельских поселений. Правила планировки, застройки и благоустройства жилых микрорайонов», утвержденного и введенного в действие приказом Минстроя России от 24.01.2020 N 33/</w:t>
      </w:r>
      <w:proofErr w:type="spellStart"/>
      <w:proofErr w:type="gramStart"/>
      <w:r w:rsidRPr="00731B69">
        <w:rPr>
          <w:sz w:val="20"/>
          <w:szCs w:val="20"/>
        </w:rPr>
        <w:t>пр</w:t>
      </w:r>
      <w:proofErr w:type="spellEnd"/>
      <w:proofErr w:type="gramEnd"/>
      <w:r w:rsidRPr="00731B69">
        <w:rPr>
          <w:sz w:val="20"/>
          <w:szCs w:val="20"/>
        </w:rPr>
        <w:t xml:space="preserve">, с учетом показателей жилищной обеспеченности в среднем на одного жителя - 35 кв. м согласно </w:t>
      </w:r>
      <w:hyperlink r:id="rId103" w:history="1">
        <w:r w:rsidRPr="00731B69">
          <w:rPr>
            <w:color w:val="0000FF"/>
            <w:sz w:val="20"/>
            <w:szCs w:val="20"/>
          </w:rPr>
          <w:t>Стратегии</w:t>
        </w:r>
      </w:hyperlink>
      <w:r w:rsidRPr="00731B69">
        <w:rPr>
          <w:sz w:val="20"/>
          <w:szCs w:val="20"/>
        </w:rPr>
        <w:t xml:space="preserve"> социально-экономического развития Пензенской области на период до 2035 года, утвержденной Законом Пензенской области от 15.05.2019 № 3323-ЗПО «О Стратегии социально-экономического развития Пензенской области на период до 2035 года» (с последующими изменениями) (далее - стратегия), уровня автомобилизации на расчетный срок - 399 легковых автомобилей на 1000 человек населения Пензенской области. Расчетный срок принят - до 2035 года согласно периоду стратегии и периоду прогноза социально-экономического развития Пензенской области на долгосрочный период (до 2035 года), утвержденного распоряжением Правительства Пензенской области от 26.08.2015 № 344-рП (с последующими изменениями). </w:t>
      </w:r>
      <w:proofErr w:type="gramStart"/>
      <w:r w:rsidRPr="00731B69">
        <w:rPr>
          <w:sz w:val="20"/>
          <w:szCs w:val="20"/>
        </w:rPr>
        <w:t>При расчете уровня автомобилизации были использованы размещенные на официальном сайте Федеральной службы государственной статистики (Росстат) данные о числе собственных легковых автомобилей на 1000 человек населения по Пензенской области;</w:t>
      </w:r>
      <w:proofErr w:type="gramEnd"/>
    </w:p>
    <w:p w:rsidR="001B1EF7" w:rsidRPr="00731B69" w:rsidRDefault="001B1EF7" w:rsidP="001B1EF7">
      <w:pPr>
        <w:autoSpaceDE w:val="0"/>
        <w:autoSpaceDN w:val="0"/>
        <w:adjustRightInd w:val="0"/>
        <w:spacing w:before="200"/>
        <w:ind w:firstLine="540"/>
        <w:jc w:val="both"/>
        <w:rPr>
          <w:sz w:val="20"/>
          <w:szCs w:val="20"/>
        </w:rPr>
      </w:pPr>
      <w:r w:rsidRPr="00731B69">
        <w:rPr>
          <w:sz w:val="20"/>
          <w:szCs w:val="20"/>
        </w:rPr>
        <w:t xml:space="preserve">- территориальной доступности </w:t>
      </w:r>
      <w:proofErr w:type="gramStart"/>
      <w:r w:rsidRPr="00731B69">
        <w:rPr>
          <w:sz w:val="20"/>
          <w:szCs w:val="20"/>
        </w:rPr>
        <w:t>принят</w:t>
      </w:r>
      <w:proofErr w:type="gramEnd"/>
      <w:r w:rsidRPr="00731B69">
        <w:rPr>
          <w:sz w:val="20"/>
          <w:szCs w:val="20"/>
        </w:rPr>
        <w:t xml:space="preserve"> на основе </w:t>
      </w:r>
      <w:hyperlink r:id="rId104" w:history="1">
        <w:r w:rsidRPr="00731B69">
          <w:rPr>
            <w:color w:val="0000FF"/>
            <w:sz w:val="20"/>
            <w:szCs w:val="20"/>
          </w:rPr>
          <w:t>свода</w:t>
        </w:r>
      </w:hyperlink>
      <w:r w:rsidRPr="00731B69">
        <w:rPr>
          <w:sz w:val="20"/>
          <w:szCs w:val="20"/>
        </w:rPr>
        <w:t xml:space="preserve">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утвержденного приказом Минстроя России от 30.12.2016 № 1034/</w:t>
      </w:r>
      <w:proofErr w:type="spellStart"/>
      <w:proofErr w:type="gramStart"/>
      <w:r w:rsidRPr="00731B69">
        <w:rPr>
          <w:sz w:val="20"/>
          <w:szCs w:val="20"/>
        </w:rPr>
        <w:t>пр</w:t>
      </w:r>
      <w:proofErr w:type="spellEnd"/>
      <w:proofErr w:type="gramEnd"/>
      <w:r w:rsidRPr="00731B69">
        <w:rPr>
          <w:sz w:val="20"/>
          <w:szCs w:val="20"/>
        </w:rPr>
        <w:t xml:space="preserve"> (с последующими изменениями) (далее - СП 42.13330.2016 (с последующими изменениями)).</w:t>
      </w:r>
    </w:p>
    <w:p w:rsidR="001B1EF7" w:rsidRPr="00731B69" w:rsidRDefault="001B1EF7" w:rsidP="001B1EF7">
      <w:pPr>
        <w:autoSpaceDE w:val="0"/>
        <w:autoSpaceDN w:val="0"/>
        <w:adjustRightInd w:val="0"/>
        <w:spacing w:before="200"/>
        <w:ind w:firstLine="540"/>
        <w:jc w:val="both"/>
        <w:rPr>
          <w:sz w:val="20"/>
          <w:szCs w:val="20"/>
        </w:rPr>
      </w:pPr>
      <w:r w:rsidRPr="00731B69">
        <w:rPr>
          <w:sz w:val="20"/>
          <w:szCs w:val="20"/>
        </w:rPr>
        <w:t xml:space="preserve">№ 2.1 - № 2.2, № 2.5 - № 2.12, № 2.14 - № 2.33 в части обеспеченности и территориальной доступности приняты на основе </w:t>
      </w:r>
      <w:hyperlink r:id="rId105" w:history="1">
        <w:r w:rsidRPr="00731B69">
          <w:rPr>
            <w:color w:val="0000FF"/>
            <w:sz w:val="20"/>
            <w:szCs w:val="20"/>
          </w:rPr>
          <w:t>СП 42.13330.2016</w:t>
        </w:r>
      </w:hyperlink>
      <w:r w:rsidRPr="00731B69">
        <w:rPr>
          <w:sz w:val="20"/>
          <w:szCs w:val="20"/>
        </w:rPr>
        <w:t xml:space="preserve"> (с последующими изменениями).</w:t>
      </w:r>
    </w:p>
    <w:p w:rsidR="001B1EF7" w:rsidRPr="00731B69" w:rsidRDefault="001B1EF7" w:rsidP="001B1EF7">
      <w:pPr>
        <w:autoSpaceDE w:val="0"/>
        <w:autoSpaceDN w:val="0"/>
        <w:adjustRightInd w:val="0"/>
        <w:spacing w:before="200"/>
        <w:ind w:firstLine="540"/>
        <w:jc w:val="both"/>
        <w:rPr>
          <w:sz w:val="20"/>
          <w:szCs w:val="20"/>
        </w:rPr>
      </w:pPr>
      <w:r w:rsidRPr="00731B69">
        <w:rPr>
          <w:sz w:val="20"/>
          <w:szCs w:val="20"/>
        </w:rPr>
        <w:t>№ 2.13 в части:</w:t>
      </w:r>
    </w:p>
    <w:p w:rsidR="001B1EF7" w:rsidRPr="00731B69" w:rsidRDefault="001B1EF7" w:rsidP="001B1EF7">
      <w:pPr>
        <w:autoSpaceDE w:val="0"/>
        <w:autoSpaceDN w:val="0"/>
        <w:adjustRightInd w:val="0"/>
        <w:spacing w:before="200"/>
        <w:ind w:firstLine="540"/>
        <w:jc w:val="both"/>
        <w:rPr>
          <w:sz w:val="20"/>
          <w:szCs w:val="20"/>
        </w:rPr>
      </w:pPr>
      <w:r w:rsidRPr="00731B69">
        <w:rPr>
          <w:sz w:val="20"/>
          <w:szCs w:val="20"/>
        </w:rPr>
        <w:lastRenderedPageBreak/>
        <w:t xml:space="preserve">- обеспеченности </w:t>
      </w:r>
      <w:proofErr w:type="gramStart"/>
      <w:r w:rsidRPr="00731B69">
        <w:rPr>
          <w:sz w:val="20"/>
          <w:szCs w:val="20"/>
        </w:rPr>
        <w:t>принят</w:t>
      </w:r>
      <w:proofErr w:type="gramEnd"/>
      <w:r w:rsidRPr="00731B69">
        <w:rPr>
          <w:sz w:val="20"/>
          <w:szCs w:val="20"/>
        </w:rPr>
        <w:t xml:space="preserve"> на основе </w:t>
      </w:r>
      <w:hyperlink r:id="rId106" w:history="1">
        <w:r w:rsidRPr="00731B69">
          <w:rPr>
            <w:color w:val="0000FF"/>
            <w:sz w:val="20"/>
            <w:szCs w:val="20"/>
          </w:rPr>
          <w:t>СП 42.13330.2016</w:t>
        </w:r>
      </w:hyperlink>
      <w:r w:rsidRPr="00731B69">
        <w:rPr>
          <w:sz w:val="20"/>
          <w:szCs w:val="20"/>
        </w:rPr>
        <w:t xml:space="preserve"> (с последующими изменениями), </w:t>
      </w:r>
      <w:hyperlink r:id="rId107" w:history="1">
        <w:r w:rsidRPr="00731B69">
          <w:rPr>
            <w:color w:val="0000FF"/>
            <w:sz w:val="20"/>
            <w:szCs w:val="20"/>
          </w:rPr>
          <w:t>свода</w:t>
        </w:r>
      </w:hyperlink>
      <w:r w:rsidRPr="00731B69">
        <w:rPr>
          <w:sz w:val="20"/>
          <w:szCs w:val="20"/>
        </w:rPr>
        <w:t xml:space="preserve"> правил «СП 309.1325800.2017. Свод правил. Здания театрально-зрелищные. Правила проектирования», утвержденного приказом Минстроя России от 29.08.2017 № 1179/</w:t>
      </w:r>
      <w:proofErr w:type="spellStart"/>
      <w:proofErr w:type="gramStart"/>
      <w:r w:rsidRPr="00731B69">
        <w:rPr>
          <w:sz w:val="20"/>
          <w:szCs w:val="20"/>
        </w:rPr>
        <w:t>пр</w:t>
      </w:r>
      <w:proofErr w:type="spellEnd"/>
      <w:proofErr w:type="gramEnd"/>
      <w:r w:rsidRPr="00731B69">
        <w:rPr>
          <w:sz w:val="20"/>
          <w:szCs w:val="20"/>
        </w:rPr>
        <w:t>;</w:t>
      </w:r>
    </w:p>
    <w:p w:rsidR="001B1EF7" w:rsidRPr="00731B69" w:rsidRDefault="001B1EF7" w:rsidP="001B1EF7">
      <w:pPr>
        <w:autoSpaceDE w:val="0"/>
        <w:autoSpaceDN w:val="0"/>
        <w:adjustRightInd w:val="0"/>
        <w:spacing w:before="200"/>
        <w:ind w:firstLine="540"/>
        <w:jc w:val="both"/>
        <w:rPr>
          <w:sz w:val="20"/>
          <w:szCs w:val="20"/>
        </w:rPr>
      </w:pPr>
      <w:r w:rsidRPr="00731B69">
        <w:rPr>
          <w:sz w:val="20"/>
          <w:szCs w:val="20"/>
        </w:rPr>
        <w:t xml:space="preserve">- территориальной доступности </w:t>
      </w:r>
      <w:proofErr w:type="gramStart"/>
      <w:r w:rsidRPr="00731B69">
        <w:rPr>
          <w:sz w:val="20"/>
          <w:szCs w:val="20"/>
        </w:rPr>
        <w:t>принят</w:t>
      </w:r>
      <w:proofErr w:type="gramEnd"/>
      <w:r w:rsidRPr="00731B69">
        <w:rPr>
          <w:sz w:val="20"/>
          <w:szCs w:val="20"/>
        </w:rPr>
        <w:t xml:space="preserve"> на основе </w:t>
      </w:r>
      <w:hyperlink r:id="rId108" w:history="1">
        <w:r w:rsidRPr="00731B69">
          <w:rPr>
            <w:color w:val="0000FF"/>
            <w:sz w:val="20"/>
            <w:szCs w:val="20"/>
          </w:rPr>
          <w:t>СП 42.13330.2016</w:t>
        </w:r>
      </w:hyperlink>
      <w:r w:rsidRPr="00731B69">
        <w:rPr>
          <w:sz w:val="20"/>
          <w:szCs w:val="20"/>
        </w:rPr>
        <w:t xml:space="preserve"> (с последующими изменениями).</w:t>
      </w:r>
    </w:p>
    <w:p w:rsidR="001B1EF7" w:rsidRPr="00731B69" w:rsidRDefault="001B1EF7" w:rsidP="001B1EF7">
      <w:pPr>
        <w:autoSpaceDE w:val="0"/>
        <w:autoSpaceDN w:val="0"/>
        <w:adjustRightInd w:val="0"/>
        <w:spacing w:before="200"/>
        <w:ind w:firstLine="540"/>
        <w:jc w:val="both"/>
        <w:rPr>
          <w:sz w:val="20"/>
          <w:szCs w:val="20"/>
        </w:rPr>
      </w:pPr>
      <w:r w:rsidRPr="00731B69">
        <w:rPr>
          <w:sz w:val="20"/>
          <w:szCs w:val="20"/>
        </w:rPr>
        <w:t>№ 2.4 в части:</w:t>
      </w:r>
    </w:p>
    <w:p w:rsidR="001B1EF7" w:rsidRPr="00731B69" w:rsidRDefault="001B1EF7" w:rsidP="001B1EF7">
      <w:pPr>
        <w:autoSpaceDE w:val="0"/>
        <w:autoSpaceDN w:val="0"/>
        <w:adjustRightInd w:val="0"/>
        <w:spacing w:before="200"/>
        <w:ind w:firstLine="540"/>
        <w:jc w:val="both"/>
        <w:rPr>
          <w:sz w:val="20"/>
          <w:szCs w:val="20"/>
        </w:rPr>
      </w:pPr>
      <w:r w:rsidRPr="00731B69">
        <w:rPr>
          <w:sz w:val="20"/>
          <w:szCs w:val="20"/>
        </w:rPr>
        <w:t xml:space="preserve">- обеспеченности </w:t>
      </w:r>
      <w:proofErr w:type="gramStart"/>
      <w:r w:rsidRPr="00731B69">
        <w:rPr>
          <w:sz w:val="20"/>
          <w:szCs w:val="20"/>
        </w:rPr>
        <w:t>принят</w:t>
      </w:r>
      <w:proofErr w:type="gramEnd"/>
      <w:r w:rsidRPr="00731B69">
        <w:rPr>
          <w:sz w:val="20"/>
          <w:szCs w:val="20"/>
        </w:rPr>
        <w:t xml:space="preserve"> на основе свода </w:t>
      </w:r>
      <w:hyperlink r:id="rId109" w:history="1">
        <w:r w:rsidRPr="00731B69">
          <w:rPr>
            <w:color w:val="0000FF"/>
            <w:sz w:val="20"/>
            <w:szCs w:val="20"/>
          </w:rPr>
          <w:t>правил</w:t>
        </w:r>
      </w:hyperlink>
      <w:r w:rsidRPr="00731B69">
        <w:rPr>
          <w:sz w:val="20"/>
          <w:szCs w:val="20"/>
        </w:rPr>
        <w:t xml:space="preserve"> «СП 251.1325800.2016. Свод правил. Здания общеобразовательных организаций. Правила проектирования», утвержденных Приказом Минстроя России от 17.08.2016 № 572/</w:t>
      </w:r>
      <w:proofErr w:type="spellStart"/>
      <w:proofErr w:type="gramStart"/>
      <w:r w:rsidRPr="00731B69">
        <w:rPr>
          <w:sz w:val="20"/>
          <w:szCs w:val="20"/>
        </w:rPr>
        <w:t>пр</w:t>
      </w:r>
      <w:proofErr w:type="spellEnd"/>
      <w:proofErr w:type="gramEnd"/>
      <w:r w:rsidRPr="00731B69">
        <w:rPr>
          <w:sz w:val="20"/>
          <w:szCs w:val="20"/>
        </w:rPr>
        <w:t>) (с последующими изменениями).</w:t>
      </w:r>
    </w:p>
    <w:p w:rsidR="001B1EF7" w:rsidRPr="00731B69" w:rsidRDefault="001B1EF7" w:rsidP="001B1EF7">
      <w:pPr>
        <w:autoSpaceDE w:val="0"/>
        <w:autoSpaceDN w:val="0"/>
        <w:adjustRightInd w:val="0"/>
        <w:spacing w:before="200"/>
        <w:ind w:firstLine="540"/>
        <w:jc w:val="both"/>
        <w:rPr>
          <w:sz w:val="20"/>
          <w:szCs w:val="20"/>
        </w:rPr>
      </w:pPr>
      <w:r w:rsidRPr="00731B69">
        <w:rPr>
          <w:sz w:val="20"/>
          <w:szCs w:val="20"/>
        </w:rPr>
        <w:t xml:space="preserve">- </w:t>
      </w:r>
      <w:proofErr w:type="gramStart"/>
      <w:r w:rsidRPr="00731B69">
        <w:rPr>
          <w:sz w:val="20"/>
          <w:szCs w:val="20"/>
        </w:rPr>
        <w:t>т</w:t>
      </w:r>
      <w:proofErr w:type="gramEnd"/>
      <w:r w:rsidRPr="00731B69">
        <w:rPr>
          <w:sz w:val="20"/>
          <w:szCs w:val="20"/>
        </w:rPr>
        <w:t xml:space="preserve">ерриториальной доступности принят на основе </w:t>
      </w:r>
      <w:hyperlink r:id="rId110" w:history="1">
        <w:r w:rsidRPr="00731B69">
          <w:rPr>
            <w:color w:val="0000FF"/>
            <w:sz w:val="20"/>
            <w:szCs w:val="20"/>
          </w:rPr>
          <w:t>СП 42.13330.2016</w:t>
        </w:r>
      </w:hyperlink>
      <w:r w:rsidRPr="00731B69">
        <w:rPr>
          <w:sz w:val="20"/>
          <w:szCs w:val="20"/>
        </w:rPr>
        <w:t xml:space="preserve"> (с последующими изменениями).</w:t>
      </w:r>
    </w:p>
    <w:p w:rsidR="001B1EF7" w:rsidRPr="006A2C61" w:rsidRDefault="001B1EF7" w:rsidP="001B1EF7">
      <w:pPr>
        <w:pStyle w:val="ConsPlusNormal"/>
        <w:spacing w:before="200"/>
        <w:ind w:firstLine="709"/>
        <w:jc w:val="both"/>
      </w:pPr>
      <w:r w:rsidRPr="00731B69">
        <w:t>2.8. Обоснование предельных значений расчетных показателей</w:t>
      </w:r>
      <w:r w:rsidRPr="006A2C61">
        <w:t xml:space="preserve"> минимально допустимого уровня обеспеченности объектами инфраструктуры велосипедного транспорта </w:t>
      </w:r>
      <w:proofErr w:type="spellStart"/>
      <w:r w:rsidRPr="006A2C61">
        <w:t>населения</w:t>
      </w:r>
      <w:r>
        <w:t>Русско-Камешкирского</w:t>
      </w:r>
      <w:r w:rsidRPr="006A2C61">
        <w:t>сельсовета</w:t>
      </w:r>
      <w:proofErr w:type="spellEnd"/>
      <w:r w:rsidRPr="006A2C61">
        <w:t xml:space="preserve"> Камешкирского района Пензенской области и предельных значений расчетных показателей максимально допустимого уровня территориальной доступности таких объектов для </w:t>
      </w:r>
      <w:proofErr w:type="spellStart"/>
      <w:r w:rsidRPr="006A2C61">
        <w:t>населения</w:t>
      </w:r>
      <w:r>
        <w:t>Русско-Камешкирского</w:t>
      </w:r>
      <w:r w:rsidRPr="006A2C61">
        <w:t>сельсовета</w:t>
      </w:r>
      <w:proofErr w:type="spellEnd"/>
      <w:r w:rsidRPr="006A2C61">
        <w:t xml:space="preserve"> Камешкирского района Пензенской области, содержащихся в </w:t>
      </w:r>
      <w:hyperlink w:anchor="P2302" w:history="1">
        <w:r w:rsidRPr="006A2C61">
          <w:rPr>
            <w:color w:val="0000FF"/>
          </w:rPr>
          <w:t>разделе 1.8 части 1</w:t>
        </w:r>
      </w:hyperlink>
      <w:r w:rsidRPr="006A2C61">
        <w:t xml:space="preserve"> местных нормативов градостроительного </w:t>
      </w:r>
      <w:proofErr w:type="spellStart"/>
      <w:r w:rsidRPr="006A2C61">
        <w:t>проектирования</w:t>
      </w:r>
      <w:r>
        <w:t>Русско-Камешкирского</w:t>
      </w:r>
      <w:r w:rsidRPr="006A2C61">
        <w:t>сельсовета</w:t>
      </w:r>
      <w:proofErr w:type="spellEnd"/>
      <w:r w:rsidRPr="006A2C61">
        <w:t xml:space="preserve"> Камешкирского района Пензенской области.</w:t>
      </w:r>
    </w:p>
    <w:p w:rsidR="001B1EF7" w:rsidRPr="006A2C61" w:rsidRDefault="001B1EF7" w:rsidP="001B1EF7">
      <w:pPr>
        <w:pStyle w:val="ConsPlusNormal"/>
        <w:spacing w:before="200"/>
        <w:ind w:firstLine="709"/>
        <w:jc w:val="both"/>
      </w:pPr>
      <w:r>
        <w:t>№</w:t>
      </w:r>
      <w:r w:rsidRPr="006A2C61">
        <w:t xml:space="preserve"> 1.1 - </w:t>
      </w:r>
      <w:r>
        <w:t>№</w:t>
      </w:r>
      <w:r w:rsidRPr="006A2C61">
        <w:t xml:space="preserve"> 1.5, </w:t>
      </w:r>
      <w:r>
        <w:t>№</w:t>
      </w:r>
      <w:r w:rsidRPr="006A2C61">
        <w:t xml:space="preserve"> 2.1 в части обеспеченности приняты на основе </w:t>
      </w:r>
      <w:hyperlink r:id="rId111" w:history="1">
        <w:r w:rsidRPr="006A2C61">
          <w:rPr>
            <w:color w:val="0000FF"/>
          </w:rPr>
          <w:t>свода</w:t>
        </w:r>
      </w:hyperlink>
      <w:r w:rsidRPr="006A2C61">
        <w:t xml:space="preserve"> правил </w:t>
      </w:r>
      <w:r>
        <w:t>«</w:t>
      </w:r>
      <w:r w:rsidRPr="006A2C61">
        <w:t>СП 42.13330.2016. Свод правил. Градостроительство. Планировка и застройка городских и сельских поселений. Актуализированная редакция СНиП 2.07.01-89*</w:t>
      </w:r>
      <w:r>
        <w:t>»</w:t>
      </w:r>
      <w:r w:rsidRPr="006A2C61">
        <w:t xml:space="preserve">, утвержденного приказом Минстроя России от 30.12.2016 </w:t>
      </w:r>
      <w:r>
        <w:t>№</w:t>
      </w:r>
      <w:r w:rsidRPr="006A2C61">
        <w:t xml:space="preserve"> 1034/</w:t>
      </w:r>
      <w:proofErr w:type="spellStart"/>
      <w:proofErr w:type="gramStart"/>
      <w:r w:rsidRPr="006A2C61">
        <w:t>пр</w:t>
      </w:r>
      <w:proofErr w:type="spellEnd"/>
      <w:proofErr w:type="gramEnd"/>
      <w:r w:rsidRPr="006A2C61">
        <w:t xml:space="preserve"> (с последующими изменениями), Методических </w:t>
      </w:r>
      <w:hyperlink r:id="rId112" w:history="1">
        <w:r w:rsidRPr="006A2C61">
          <w:rPr>
            <w:color w:val="0000FF"/>
          </w:rPr>
          <w:t>рекомендаций</w:t>
        </w:r>
      </w:hyperlink>
      <w:r w:rsidRPr="006A2C61">
        <w:t xml:space="preserve">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от 13.04.2017 </w:t>
      </w:r>
      <w:r>
        <w:t>№</w:t>
      </w:r>
      <w:r w:rsidRPr="006A2C61">
        <w:t xml:space="preserve"> 711/</w:t>
      </w:r>
      <w:proofErr w:type="spellStart"/>
      <w:r w:rsidRPr="006A2C61">
        <w:t>пр</w:t>
      </w:r>
      <w:proofErr w:type="spellEnd"/>
      <w:r w:rsidRPr="006A2C61">
        <w:t xml:space="preserve">, Методических рекомендаций по разработке и реализации мероприятий по организации дорожного движения. </w:t>
      </w:r>
      <w:proofErr w:type="gramStart"/>
      <w:r w:rsidRPr="006A2C61">
        <w:t xml:space="preserve">Требований к планированию развития инфраструктуры велосипедного транспорта поселений, городских округов в Российской Федерации, согласованных Минтрансом России 24.07.2018 (одобренных протоколом Научно-технического совета открытого акционерного общества </w:t>
      </w:r>
      <w:r>
        <w:t>«</w:t>
      </w:r>
      <w:r w:rsidRPr="006A2C61">
        <w:t>Научно-исследовательский институт автомобильного транспорта</w:t>
      </w:r>
      <w:r>
        <w:t>»</w:t>
      </w:r>
      <w:r w:rsidRPr="006A2C61">
        <w:t xml:space="preserve"> от 25 апреля 2017 г. </w:t>
      </w:r>
      <w:r>
        <w:t>№</w:t>
      </w:r>
      <w:r w:rsidRPr="006A2C61">
        <w:t xml:space="preserve"> 2 и Межведомственным координационным комитетом проекта ПРООН/ГЭФ-Минтранса России </w:t>
      </w:r>
      <w:r>
        <w:t>«</w:t>
      </w:r>
      <w:r w:rsidRPr="006A2C61">
        <w:t>Сокращение выбросов парниковых газов от автомобильного транспорта в городах России</w:t>
      </w:r>
      <w:r>
        <w:t>»</w:t>
      </w:r>
      <w:r w:rsidRPr="006A2C61">
        <w:t xml:space="preserve"> 5 октября 2017 года), </w:t>
      </w:r>
      <w:hyperlink r:id="rId113" w:history="1">
        <w:r w:rsidRPr="006A2C61">
          <w:rPr>
            <w:color w:val="0000FF"/>
          </w:rPr>
          <w:t>ГОСТ 33150-2014</w:t>
        </w:r>
      </w:hyperlink>
      <w:r w:rsidRPr="006A2C61">
        <w:t>. Межгосударственный стандарт</w:t>
      </w:r>
      <w:proofErr w:type="gramEnd"/>
      <w:r w:rsidRPr="006A2C61">
        <w:t xml:space="preserve">. Дороги автомобильные общего пользования. Проектирование пешеходных и велосипедных дорожек. </w:t>
      </w:r>
      <w:proofErr w:type="gramStart"/>
      <w:r w:rsidRPr="006A2C61">
        <w:t xml:space="preserve">Общие требования, введенного в действие приказом </w:t>
      </w:r>
      <w:proofErr w:type="spellStart"/>
      <w:r w:rsidRPr="006A2C61">
        <w:t>Росстандарта</w:t>
      </w:r>
      <w:proofErr w:type="spellEnd"/>
      <w:r w:rsidRPr="006A2C61">
        <w:t xml:space="preserve"> от 31.08.2015 </w:t>
      </w:r>
      <w:r>
        <w:t xml:space="preserve">              №</w:t>
      </w:r>
      <w:r w:rsidRPr="006A2C61">
        <w:t xml:space="preserve"> 1206-ст.</w:t>
      </w:r>
      <w:proofErr w:type="gramEnd"/>
    </w:p>
    <w:p w:rsidR="001B1EF7" w:rsidRPr="006A2C61" w:rsidRDefault="001B1EF7" w:rsidP="001B1EF7">
      <w:pPr>
        <w:keepNext/>
        <w:widowControl w:val="0"/>
        <w:spacing w:before="126" w:after="6"/>
        <w:outlineLvl w:val="0"/>
        <w:rPr>
          <w:rFonts w:eastAsia="NSimSun"/>
          <w:b/>
          <w:bCs/>
          <w:kern w:val="2"/>
          <w:sz w:val="20"/>
          <w:szCs w:val="20"/>
          <w:lang w:eastAsia="zh-CN" w:bidi="hi-IN"/>
        </w:rPr>
      </w:pPr>
    </w:p>
    <w:p w:rsidR="001B1EF7" w:rsidRPr="006A2C61" w:rsidRDefault="001B1EF7" w:rsidP="001B1EF7">
      <w:pPr>
        <w:keepNext/>
        <w:widowControl w:val="0"/>
        <w:numPr>
          <w:ilvl w:val="0"/>
          <w:numId w:val="21"/>
        </w:numPr>
        <w:spacing w:before="126" w:after="6"/>
        <w:jc w:val="center"/>
        <w:outlineLvl w:val="0"/>
        <w:rPr>
          <w:rFonts w:eastAsia="NSimSun"/>
          <w:b/>
          <w:bCs/>
          <w:kern w:val="2"/>
          <w:sz w:val="20"/>
          <w:szCs w:val="20"/>
          <w:lang w:eastAsia="zh-CN" w:bidi="hi-IN"/>
        </w:rPr>
      </w:pPr>
      <w:r w:rsidRPr="006A2C61">
        <w:rPr>
          <w:rFonts w:eastAsia="NSimSun"/>
          <w:b/>
          <w:bCs/>
          <w:kern w:val="2"/>
          <w:sz w:val="20"/>
          <w:szCs w:val="20"/>
          <w:lang w:eastAsia="zh-CN" w:bidi="hi-IN"/>
        </w:rPr>
        <w:t xml:space="preserve">3. Правила и область применения расчетных показателей, содержащихся в основной части </w:t>
      </w:r>
      <w:bookmarkStart w:id="63" w:name="__DdeLink__358501_1129944861"/>
      <w:r w:rsidRPr="006A2C61">
        <w:rPr>
          <w:rFonts w:eastAsia="NSimSun"/>
          <w:b/>
          <w:bCs/>
          <w:kern w:val="2"/>
          <w:sz w:val="20"/>
          <w:szCs w:val="20"/>
          <w:lang w:eastAsia="zh-CN" w:bidi="hi-IN"/>
        </w:rPr>
        <w:t xml:space="preserve">местных нормативов градостроительного проектирования </w:t>
      </w:r>
      <w:r w:rsidRPr="006A2C61">
        <w:rPr>
          <w:rFonts w:eastAsia="NSimSun"/>
          <w:b/>
          <w:bCs/>
          <w:kern w:val="2"/>
          <w:sz w:val="20"/>
          <w:szCs w:val="20"/>
          <w:lang w:eastAsia="zh-CN" w:bidi="hi-IN"/>
        </w:rPr>
        <w:br/>
      </w:r>
      <w:bookmarkEnd w:id="63"/>
    </w:p>
    <w:p w:rsidR="001B1EF7" w:rsidRDefault="001B1EF7" w:rsidP="001B1EF7">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r>
        <w:rPr>
          <w:rFonts w:eastAsia="Arial"/>
          <w:kern w:val="2"/>
          <w:sz w:val="20"/>
          <w:szCs w:val="20"/>
          <w:lang w:eastAsia="zh-CN" w:bidi="hi-IN"/>
        </w:rPr>
        <w:t>Русско-</w:t>
      </w:r>
      <w:proofErr w:type="spellStart"/>
      <w:r>
        <w:rPr>
          <w:rFonts w:eastAsia="Arial"/>
          <w:kern w:val="2"/>
          <w:sz w:val="20"/>
          <w:szCs w:val="20"/>
          <w:lang w:eastAsia="zh-CN" w:bidi="hi-IN"/>
        </w:rPr>
        <w:t>Камешкирского</w:t>
      </w:r>
      <w:r w:rsidRPr="006A2C61">
        <w:rPr>
          <w:rFonts w:eastAsia="Arial"/>
          <w:kern w:val="2"/>
          <w:sz w:val="20"/>
          <w:szCs w:val="20"/>
          <w:lang w:eastAsia="zh-CN" w:bidi="hi-IN"/>
        </w:rPr>
        <w:t>сельсовета</w:t>
      </w:r>
      <w:proofErr w:type="spellEnd"/>
      <w:r w:rsidRPr="006A2C61">
        <w:rPr>
          <w:rFonts w:eastAsia="Arial"/>
          <w:kern w:val="2"/>
          <w:sz w:val="20"/>
          <w:szCs w:val="20"/>
          <w:lang w:eastAsia="zh-CN" w:bidi="hi-IN"/>
        </w:rPr>
        <w:t xml:space="preserve"> </w:t>
      </w:r>
      <w:proofErr w:type="spellStart"/>
      <w:r w:rsidRPr="006A2C61">
        <w:rPr>
          <w:rFonts w:eastAsia="Arial"/>
          <w:kern w:val="2"/>
          <w:sz w:val="20"/>
          <w:szCs w:val="20"/>
          <w:lang w:eastAsia="zh-CN" w:bidi="hi-IN"/>
        </w:rPr>
        <w:t>Камешкирскогорайона</w:t>
      </w:r>
      <w:proofErr w:type="spellEnd"/>
      <w:r w:rsidRPr="006A2C61">
        <w:rPr>
          <w:rFonts w:eastAsia="Arial"/>
          <w:kern w:val="2"/>
          <w:sz w:val="20"/>
          <w:szCs w:val="20"/>
          <w:lang w:eastAsia="zh-CN" w:bidi="hi-IN"/>
        </w:rPr>
        <w:t xml:space="preserve"> Пензенской области.</w:t>
      </w:r>
    </w:p>
    <w:p w:rsidR="001B1EF7" w:rsidRDefault="001B1EF7" w:rsidP="001B1EF7">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Действие расчетных показателей местных нормативов градостроительного проектирования </w:t>
      </w:r>
      <w:r>
        <w:rPr>
          <w:rFonts w:eastAsia="Arial"/>
          <w:kern w:val="2"/>
          <w:sz w:val="20"/>
          <w:szCs w:val="20"/>
          <w:lang w:eastAsia="zh-CN" w:bidi="hi-IN"/>
        </w:rPr>
        <w:t>Русско-</w:t>
      </w:r>
      <w:proofErr w:type="spellStart"/>
      <w:r>
        <w:rPr>
          <w:rFonts w:eastAsia="Arial"/>
          <w:kern w:val="2"/>
          <w:sz w:val="20"/>
          <w:szCs w:val="20"/>
          <w:lang w:eastAsia="zh-CN" w:bidi="hi-IN"/>
        </w:rPr>
        <w:t>Камешкирского</w:t>
      </w:r>
      <w:r w:rsidRPr="006A2C61">
        <w:rPr>
          <w:rFonts w:eastAsia="Arial"/>
          <w:kern w:val="2"/>
          <w:sz w:val="20"/>
          <w:szCs w:val="20"/>
          <w:lang w:eastAsia="zh-CN" w:bidi="hi-IN"/>
        </w:rPr>
        <w:t>сельсовета</w:t>
      </w:r>
      <w:proofErr w:type="spellEnd"/>
      <w:r w:rsidRPr="006A2C61">
        <w:rPr>
          <w:rFonts w:eastAsia="Arial"/>
          <w:kern w:val="2"/>
          <w:sz w:val="20"/>
          <w:szCs w:val="20"/>
          <w:lang w:eastAsia="zh-CN" w:bidi="hi-IN"/>
        </w:rPr>
        <w:t xml:space="preserve"> Камешкирского района Пензенской области распространяется на всю территорию </w:t>
      </w:r>
      <w:r>
        <w:rPr>
          <w:rFonts w:eastAsia="Arial"/>
          <w:kern w:val="2"/>
          <w:sz w:val="20"/>
          <w:szCs w:val="20"/>
          <w:lang w:eastAsia="zh-CN" w:bidi="hi-IN"/>
        </w:rPr>
        <w:t>Русско-</w:t>
      </w:r>
      <w:proofErr w:type="spellStart"/>
      <w:r>
        <w:rPr>
          <w:rFonts w:eastAsia="Arial"/>
          <w:kern w:val="2"/>
          <w:sz w:val="20"/>
          <w:szCs w:val="20"/>
          <w:lang w:eastAsia="zh-CN" w:bidi="hi-IN"/>
        </w:rPr>
        <w:t>Камешкирского</w:t>
      </w:r>
      <w:r w:rsidRPr="006A2C61">
        <w:rPr>
          <w:rFonts w:eastAsia="Arial"/>
          <w:kern w:val="2"/>
          <w:sz w:val="20"/>
          <w:szCs w:val="20"/>
          <w:lang w:eastAsia="zh-CN" w:bidi="hi-IN"/>
        </w:rPr>
        <w:t>сельсовета</w:t>
      </w:r>
      <w:proofErr w:type="spellEnd"/>
      <w:r w:rsidRPr="006A2C61">
        <w:rPr>
          <w:rFonts w:eastAsia="Arial"/>
          <w:kern w:val="2"/>
          <w:sz w:val="20"/>
          <w:szCs w:val="20"/>
          <w:lang w:eastAsia="zh-CN" w:bidi="hi-IN"/>
        </w:rPr>
        <w:t xml:space="preserve"> Камешкирского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w:t>
      </w:r>
      <w:r>
        <w:rPr>
          <w:rFonts w:eastAsia="Arial"/>
          <w:kern w:val="2"/>
          <w:sz w:val="20"/>
          <w:szCs w:val="20"/>
          <w:lang w:eastAsia="zh-CN" w:bidi="hi-IN"/>
        </w:rPr>
        <w:t>Русско-</w:t>
      </w:r>
      <w:proofErr w:type="spellStart"/>
      <w:r>
        <w:rPr>
          <w:rFonts w:eastAsia="Arial"/>
          <w:kern w:val="2"/>
          <w:sz w:val="20"/>
          <w:szCs w:val="20"/>
          <w:lang w:eastAsia="zh-CN" w:bidi="hi-IN"/>
        </w:rPr>
        <w:t>Камешкирского</w:t>
      </w:r>
      <w:r w:rsidRPr="006A2C61">
        <w:rPr>
          <w:rFonts w:eastAsia="Arial"/>
          <w:kern w:val="2"/>
          <w:sz w:val="20"/>
          <w:szCs w:val="20"/>
          <w:lang w:eastAsia="zh-CN" w:bidi="hi-IN"/>
        </w:rPr>
        <w:t>сельсовета</w:t>
      </w:r>
      <w:proofErr w:type="spellEnd"/>
      <w:r w:rsidRPr="006A2C61">
        <w:rPr>
          <w:rFonts w:eastAsia="Arial"/>
          <w:kern w:val="2"/>
          <w:sz w:val="20"/>
          <w:szCs w:val="20"/>
          <w:lang w:eastAsia="zh-CN" w:bidi="hi-IN"/>
        </w:rPr>
        <w:t xml:space="preserve"> Камешкирского </w:t>
      </w:r>
      <w:r w:rsidRPr="006A2C61">
        <w:rPr>
          <w:rFonts w:eastAsia="Arial"/>
          <w:kern w:val="2"/>
          <w:sz w:val="20"/>
          <w:szCs w:val="20"/>
          <w:lang w:eastAsia="zh-CN" w:bidi="hi-IN"/>
        </w:rPr>
        <w:lastRenderedPageBreak/>
        <w:t>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1B1EF7" w:rsidRDefault="001B1EF7" w:rsidP="001B1EF7">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Расчетные показатели местных нормативов градостроительного проектирования </w:t>
      </w:r>
      <w:r>
        <w:rPr>
          <w:rFonts w:eastAsia="Arial"/>
          <w:kern w:val="2"/>
          <w:sz w:val="20"/>
          <w:szCs w:val="20"/>
          <w:lang w:eastAsia="zh-CN" w:bidi="hi-IN"/>
        </w:rPr>
        <w:t>Русско-</w:t>
      </w:r>
      <w:proofErr w:type="spellStart"/>
      <w:r>
        <w:rPr>
          <w:rFonts w:eastAsia="Arial"/>
          <w:kern w:val="2"/>
          <w:sz w:val="20"/>
          <w:szCs w:val="20"/>
          <w:lang w:eastAsia="zh-CN" w:bidi="hi-IN"/>
        </w:rPr>
        <w:t>Камешкирского</w:t>
      </w:r>
      <w:r w:rsidRPr="006A2C61">
        <w:rPr>
          <w:rFonts w:eastAsia="Arial"/>
          <w:kern w:val="2"/>
          <w:sz w:val="20"/>
          <w:szCs w:val="20"/>
          <w:lang w:eastAsia="zh-CN" w:bidi="hi-IN"/>
        </w:rPr>
        <w:t>сельсовета</w:t>
      </w:r>
      <w:proofErr w:type="spellEnd"/>
      <w:r w:rsidRPr="006A2C61">
        <w:rPr>
          <w:rFonts w:eastAsia="Arial"/>
          <w:kern w:val="2"/>
          <w:sz w:val="20"/>
          <w:szCs w:val="20"/>
          <w:lang w:eastAsia="zh-CN" w:bidi="hi-IN"/>
        </w:rPr>
        <w:t xml:space="preserve"> Камешкирского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1B1EF7" w:rsidRDefault="001B1EF7" w:rsidP="001B1EF7">
      <w:pPr>
        <w:ind w:firstLine="709"/>
        <w:jc w:val="both"/>
        <w:rPr>
          <w:rFonts w:eastAsia="Arial"/>
          <w:kern w:val="2"/>
          <w:sz w:val="20"/>
          <w:szCs w:val="20"/>
          <w:lang w:eastAsia="zh-CN" w:bidi="hi-IN"/>
        </w:rPr>
      </w:pPr>
      <w:r w:rsidRPr="006A2C61">
        <w:rPr>
          <w:rFonts w:eastAsia="Arial"/>
          <w:kern w:val="2"/>
          <w:sz w:val="20"/>
          <w:szCs w:val="20"/>
          <w:lang w:eastAsia="zh-CN" w:bidi="hi-IN"/>
        </w:rPr>
        <w:t>Расчетные показатели местных нормативов градостроительного проектирования также применяются:</w:t>
      </w:r>
    </w:p>
    <w:p w:rsidR="001B1EF7" w:rsidRDefault="001B1EF7" w:rsidP="001B1EF7">
      <w:pPr>
        <w:ind w:firstLine="709"/>
        <w:jc w:val="both"/>
        <w:rPr>
          <w:rFonts w:eastAsia="Arial"/>
          <w:kern w:val="2"/>
          <w:sz w:val="20"/>
          <w:szCs w:val="20"/>
          <w:lang w:eastAsia="zh-CN" w:bidi="hi-IN"/>
        </w:rPr>
      </w:pPr>
      <w:r w:rsidRPr="006A2C61">
        <w:rPr>
          <w:rFonts w:eastAsia="Arial"/>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1B1EF7" w:rsidRDefault="001B1EF7" w:rsidP="001B1EF7">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Pr>
          <w:rFonts w:eastAsia="Arial"/>
          <w:kern w:val="2"/>
          <w:sz w:val="20"/>
          <w:szCs w:val="20"/>
          <w:lang w:eastAsia="zh-CN" w:bidi="hi-IN"/>
        </w:rPr>
        <w:t>Русско-</w:t>
      </w:r>
      <w:proofErr w:type="spellStart"/>
      <w:r>
        <w:rPr>
          <w:rFonts w:eastAsia="Arial"/>
          <w:kern w:val="2"/>
          <w:sz w:val="20"/>
          <w:szCs w:val="20"/>
          <w:lang w:eastAsia="zh-CN" w:bidi="hi-IN"/>
        </w:rPr>
        <w:t>Камешкирского</w:t>
      </w:r>
      <w:r w:rsidRPr="006A2C61">
        <w:rPr>
          <w:rFonts w:eastAsia="Arial"/>
          <w:kern w:val="2"/>
          <w:sz w:val="20"/>
          <w:szCs w:val="20"/>
          <w:lang w:eastAsia="zh-CN" w:bidi="hi-IN"/>
        </w:rPr>
        <w:t>сельсовета</w:t>
      </w:r>
      <w:proofErr w:type="spellEnd"/>
      <w:r w:rsidRPr="006A2C61">
        <w:rPr>
          <w:rFonts w:eastAsia="Arial"/>
          <w:kern w:val="2"/>
          <w:sz w:val="20"/>
          <w:szCs w:val="20"/>
          <w:lang w:eastAsia="zh-CN" w:bidi="hi-IN"/>
        </w:rPr>
        <w:t xml:space="preserve">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w:t>
      </w:r>
      <w:r>
        <w:rPr>
          <w:rFonts w:eastAsia="Arial"/>
          <w:kern w:val="2"/>
          <w:sz w:val="20"/>
          <w:szCs w:val="20"/>
          <w:lang w:eastAsia="zh-CN" w:bidi="hi-IN"/>
        </w:rPr>
        <w:t>Русско-</w:t>
      </w:r>
      <w:proofErr w:type="spellStart"/>
      <w:r>
        <w:rPr>
          <w:rFonts w:eastAsia="Arial"/>
          <w:kern w:val="2"/>
          <w:sz w:val="20"/>
          <w:szCs w:val="20"/>
          <w:lang w:eastAsia="zh-CN" w:bidi="hi-IN"/>
        </w:rPr>
        <w:t>Камешкирского</w:t>
      </w:r>
      <w:r w:rsidRPr="006A2C61">
        <w:rPr>
          <w:rFonts w:eastAsia="Arial"/>
          <w:kern w:val="2"/>
          <w:sz w:val="20"/>
          <w:szCs w:val="20"/>
          <w:lang w:eastAsia="zh-CN" w:bidi="hi-IN"/>
        </w:rPr>
        <w:t>сельсовета</w:t>
      </w:r>
      <w:proofErr w:type="spellEnd"/>
      <w:r w:rsidRPr="006A2C61">
        <w:rPr>
          <w:rFonts w:eastAsia="Arial"/>
          <w:kern w:val="2"/>
          <w:sz w:val="20"/>
          <w:szCs w:val="20"/>
          <w:lang w:eastAsia="zh-CN" w:bidi="hi-IN"/>
        </w:rPr>
        <w:t xml:space="preserve"> Камешкирского района Пензенской области.</w:t>
      </w:r>
    </w:p>
    <w:p w:rsidR="001B1EF7" w:rsidRDefault="001B1EF7" w:rsidP="001B1EF7">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 </w:t>
      </w:r>
    </w:p>
    <w:p w:rsidR="001B1EF7" w:rsidRDefault="001B1EF7" w:rsidP="001B1EF7">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r>
        <w:rPr>
          <w:rFonts w:eastAsia="Arial"/>
          <w:kern w:val="2"/>
          <w:sz w:val="20"/>
          <w:szCs w:val="20"/>
          <w:lang w:eastAsia="zh-CN" w:bidi="hi-IN"/>
        </w:rPr>
        <w:t>Русско-</w:t>
      </w:r>
      <w:proofErr w:type="spellStart"/>
      <w:r>
        <w:rPr>
          <w:rFonts w:eastAsia="Arial"/>
          <w:kern w:val="2"/>
          <w:sz w:val="20"/>
          <w:szCs w:val="20"/>
          <w:lang w:eastAsia="zh-CN" w:bidi="hi-IN"/>
        </w:rPr>
        <w:t>Камешкирского</w:t>
      </w:r>
      <w:r w:rsidRPr="006A2C61">
        <w:rPr>
          <w:rFonts w:eastAsia="Arial"/>
          <w:kern w:val="2"/>
          <w:sz w:val="20"/>
          <w:szCs w:val="20"/>
          <w:lang w:eastAsia="zh-CN" w:bidi="hi-IN"/>
        </w:rPr>
        <w:t>сельсовета</w:t>
      </w:r>
      <w:proofErr w:type="spellEnd"/>
      <w:r w:rsidRPr="006A2C61">
        <w:rPr>
          <w:rFonts w:eastAsia="Arial"/>
          <w:kern w:val="2"/>
          <w:sz w:val="20"/>
          <w:szCs w:val="20"/>
          <w:lang w:eastAsia="zh-CN" w:bidi="hi-IN"/>
        </w:rPr>
        <w:t xml:space="preserve"> Камешкирского района Пензенской области.</w:t>
      </w:r>
    </w:p>
    <w:p w:rsidR="001B1EF7" w:rsidRDefault="001B1EF7" w:rsidP="001B1EF7">
      <w:pPr>
        <w:ind w:firstLine="709"/>
        <w:jc w:val="both"/>
        <w:rPr>
          <w:rFonts w:eastAsia="Arial"/>
          <w:kern w:val="2"/>
          <w:sz w:val="20"/>
          <w:szCs w:val="20"/>
          <w:lang w:eastAsia="zh-CN" w:bidi="hi-IN"/>
        </w:rPr>
      </w:pPr>
      <w:proofErr w:type="gramStart"/>
      <w:r w:rsidRPr="006A2C61">
        <w:rPr>
          <w:sz w:val="20"/>
          <w:szCs w:val="20"/>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rPr>
          <w:sz w:val="20"/>
          <w:szCs w:val="20"/>
        </w:rPr>
        <w:t>Русско-</w:t>
      </w:r>
      <w:proofErr w:type="spellStart"/>
      <w:r>
        <w:rPr>
          <w:sz w:val="20"/>
          <w:szCs w:val="20"/>
        </w:rPr>
        <w:t>Камешкирского</w:t>
      </w:r>
      <w:r w:rsidRPr="006A2C61">
        <w:rPr>
          <w:sz w:val="20"/>
          <w:szCs w:val="20"/>
        </w:rPr>
        <w:t>сельсовета</w:t>
      </w:r>
      <w:proofErr w:type="spellEnd"/>
      <w:r w:rsidRPr="006A2C61">
        <w:rPr>
          <w:sz w:val="20"/>
          <w:szCs w:val="20"/>
        </w:rPr>
        <w:t xml:space="preserve"> </w:t>
      </w:r>
      <w:r w:rsidRPr="006A2C61">
        <w:rPr>
          <w:rFonts w:eastAsia="Arial"/>
          <w:kern w:val="2"/>
          <w:sz w:val="20"/>
          <w:szCs w:val="20"/>
          <w:lang w:eastAsia="zh-CN" w:bidi="hi-IN"/>
        </w:rPr>
        <w:t>Камешкирского</w:t>
      </w:r>
      <w:r w:rsidRPr="006A2C61">
        <w:rPr>
          <w:sz w:val="20"/>
          <w:szCs w:val="20"/>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Pr>
          <w:sz w:val="20"/>
          <w:szCs w:val="20"/>
        </w:rPr>
        <w:t>Русско-</w:t>
      </w:r>
      <w:proofErr w:type="spellStart"/>
      <w:r>
        <w:rPr>
          <w:sz w:val="20"/>
          <w:szCs w:val="20"/>
        </w:rPr>
        <w:t>Камешкирского</w:t>
      </w:r>
      <w:r w:rsidRPr="006A2C61">
        <w:rPr>
          <w:sz w:val="20"/>
          <w:szCs w:val="20"/>
        </w:rPr>
        <w:t>сельсовета</w:t>
      </w:r>
      <w:proofErr w:type="spellEnd"/>
      <w:r w:rsidRPr="006A2C61">
        <w:rPr>
          <w:sz w:val="20"/>
          <w:szCs w:val="20"/>
        </w:rPr>
        <w:t xml:space="preserve"> </w:t>
      </w:r>
      <w:r w:rsidRPr="006A2C61">
        <w:rPr>
          <w:rFonts w:eastAsia="Arial"/>
          <w:kern w:val="2"/>
          <w:sz w:val="20"/>
          <w:szCs w:val="20"/>
          <w:lang w:eastAsia="zh-CN" w:bidi="hi-IN"/>
        </w:rPr>
        <w:t>Камешкирского</w:t>
      </w:r>
      <w:r w:rsidRPr="006A2C61">
        <w:rPr>
          <w:sz w:val="20"/>
          <w:szCs w:val="20"/>
        </w:rPr>
        <w:t xml:space="preserve"> района Пензенской области,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Pr>
          <w:sz w:val="20"/>
          <w:szCs w:val="20"/>
        </w:rPr>
        <w:t>Русско-</w:t>
      </w:r>
      <w:proofErr w:type="spellStart"/>
      <w:r>
        <w:rPr>
          <w:sz w:val="20"/>
          <w:szCs w:val="20"/>
        </w:rPr>
        <w:t>Камешкирского</w:t>
      </w:r>
      <w:r w:rsidRPr="006A2C61">
        <w:rPr>
          <w:sz w:val="20"/>
          <w:szCs w:val="20"/>
        </w:rPr>
        <w:t>сельсовета</w:t>
      </w:r>
      <w:proofErr w:type="spellEnd"/>
      <w:r w:rsidRPr="006A2C61">
        <w:rPr>
          <w:sz w:val="20"/>
          <w:szCs w:val="20"/>
        </w:rPr>
        <w:t xml:space="preserve"> </w:t>
      </w:r>
      <w:r w:rsidRPr="006A2C61">
        <w:rPr>
          <w:rFonts w:eastAsia="Arial"/>
          <w:kern w:val="2"/>
          <w:sz w:val="20"/>
          <w:szCs w:val="20"/>
          <w:lang w:eastAsia="zh-CN" w:bidi="hi-IN"/>
        </w:rPr>
        <w:t>Камешкирского</w:t>
      </w:r>
      <w:r w:rsidRPr="006A2C61">
        <w:rPr>
          <w:sz w:val="20"/>
          <w:szCs w:val="20"/>
        </w:rPr>
        <w:t xml:space="preserve"> района Пензенской области в документах территориального планирования, границ зон</w:t>
      </w:r>
      <w:proofErr w:type="gramEnd"/>
      <w:r w:rsidRPr="006A2C61">
        <w:rPr>
          <w:sz w:val="20"/>
          <w:szCs w:val="20"/>
        </w:rPr>
        <w:t xml:space="preserve"> планируемого размещения таких объектов </w:t>
      </w:r>
      <w:proofErr w:type="gramStart"/>
      <w:r w:rsidRPr="006A2C61">
        <w:rPr>
          <w:sz w:val="20"/>
          <w:szCs w:val="20"/>
        </w:rPr>
        <w:t>в документации по планировке территории в целях обеспечения благоприятных условий жизнедеятельности человека на территории в границах</w:t>
      </w:r>
      <w:proofErr w:type="gramEnd"/>
      <w:r w:rsidRPr="006A2C61">
        <w:rPr>
          <w:sz w:val="20"/>
          <w:szCs w:val="20"/>
        </w:rPr>
        <w:t xml:space="preserve"> подготовки соответствующего проекта.</w:t>
      </w:r>
    </w:p>
    <w:p w:rsidR="001B1EF7" w:rsidRPr="006A2C61" w:rsidRDefault="001B1EF7" w:rsidP="001B1EF7">
      <w:pPr>
        <w:ind w:firstLine="709"/>
        <w:jc w:val="both"/>
        <w:rPr>
          <w:rFonts w:eastAsia="Arial"/>
          <w:kern w:val="2"/>
          <w:sz w:val="20"/>
          <w:szCs w:val="20"/>
          <w:lang w:eastAsia="zh-CN" w:bidi="hi-IN"/>
        </w:rPr>
      </w:pPr>
      <w:proofErr w:type="gramStart"/>
      <w:r w:rsidRPr="006A2C61">
        <w:rPr>
          <w:rFonts w:eastAsia="Arial"/>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6A2C61">
        <w:rPr>
          <w:rFonts w:eastAsia="Arial"/>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2A7DB5" w:rsidRDefault="002A7DB5" w:rsidP="002A7DB5">
      <w:pPr>
        <w:jc w:val="center"/>
        <w:rPr>
          <w:b/>
        </w:rPr>
      </w:pPr>
    </w:p>
    <w:p w:rsidR="002A7DB5" w:rsidRDefault="002A7DB5" w:rsidP="002A7DB5">
      <w:pPr>
        <w:jc w:val="center"/>
        <w:rPr>
          <w:b/>
        </w:rPr>
      </w:pPr>
    </w:p>
    <w:p w:rsidR="002A7DB5" w:rsidRDefault="002A7DB5" w:rsidP="002A7DB5">
      <w:pPr>
        <w:jc w:val="center"/>
        <w:rPr>
          <w:b/>
        </w:rPr>
      </w:pPr>
    </w:p>
    <w:p w:rsidR="002A7DB5" w:rsidRDefault="002A7DB5" w:rsidP="002A7DB5">
      <w:pPr>
        <w:jc w:val="center"/>
        <w:rPr>
          <w:b/>
        </w:rPr>
      </w:pPr>
    </w:p>
    <w:p w:rsidR="002A7DB5" w:rsidRDefault="002A7DB5" w:rsidP="002A7DB5">
      <w:pPr>
        <w:jc w:val="center"/>
        <w:rPr>
          <w:b/>
        </w:rPr>
      </w:pPr>
    </w:p>
    <w:p w:rsidR="002A7DB5" w:rsidRDefault="002A7DB5" w:rsidP="002A7DB5">
      <w:pPr>
        <w:jc w:val="center"/>
        <w:rPr>
          <w:b/>
        </w:rPr>
      </w:pPr>
    </w:p>
    <w:p w:rsidR="002A7DB5" w:rsidRDefault="002A7DB5" w:rsidP="002A7DB5">
      <w:pPr>
        <w:jc w:val="center"/>
        <w:rPr>
          <w:b/>
        </w:rPr>
      </w:pPr>
    </w:p>
    <w:p w:rsidR="002A7DB5" w:rsidRDefault="002A7DB5" w:rsidP="002A7DB5">
      <w:pPr>
        <w:jc w:val="center"/>
        <w:rPr>
          <w:b/>
        </w:rPr>
      </w:pPr>
    </w:p>
    <w:p w:rsidR="002A7DB5" w:rsidRDefault="002A7DB5" w:rsidP="002A7DB5">
      <w:pPr>
        <w:jc w:val="center"/>
        <w:rPr>
          <w:b/>
        </w:rPr>
      </w:pPr>
    </w:p>
    <w:p w:rsidR="002A7DB5" w:rsidRDefault="002A7DB5" w:rsidP="002A7DB5">
      <w:pPr>
        <w:jc w:val="center"/>
        <w:rPr>
          <w:b/>
        </w:rPr>
      </w:pPr>
    </w:p>
    <w:p w:rsidR="002A7DB5" w:rsidRDefault="002A7DB5" w:rsidP="002A7DB5">
      <w:pPr>
        <w:jc w:val="center"/>
        <w:rPr>
          <w:b/>
        </w:rPr>
      </w:pPr>
    </w:p>
    <w:p w:rsidR="002A7DB5" w:rsidRDefault="002A7DB5" w:rsidP="002A7DB5">
      <w:pPr>
        <w:jc w:val="center"/>
        <w:rPr>
          <w:b/>
        </w:rPr>
      </w:pPr>
    </w:p>
    <w:p w:rsidR="002A7DB5" w:rsidRDefault="002A7DB5" w:rsidP="002A7DB5">
      <w:pPr>
        <w:rPr>
          <w:b/>
        </w:rPr>
      </w:pPr>
    </w:p>
    <w:p w:rsidR="002A7DB5" w:rsidRDefault="002A7DB5" w:rsidP="002A7DB5">
      <w:pPr>
        <w:ind w:firstLine="708"/>
        <w:rPr>
          <w:b/>
        </w:rPr>
      </w:pPr>
    </w:p>
    <w:p w:rsidR="002A7DB5" w:rsidRDefault="002A7DB5" w:rsidP="002A7DB5"/>
    <w:p w:rsidR="000246FE" w:rsidRPr="000246FE" w:rsidRDefault="003F34B7" w:rsidP="000246FE">
      <w:pPr>
        <w:jc w:val="right"/>
        <w:rPr>
          <w:sz w:val="28"/>
          <w:szCs w:val="28"/>
          <w:lang w:eastAsia="en-US"/>
        </w:rPr>
      </w:pPr>
      <w:r>
        <w:t xml:space="preserve">                         </w:t>
      </w:r>
    </w:p>
    <w:sectPr w:rsidR="000246FE" w:rsidRPr="000246FE" w:rsidSect="00C51C43">
      <w:footerReference w:type="default" r:id="rId114"/>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B19" w:rsidRDefault="009A5B19" w:rsidP="00E82C60">
      <w:r>
        <w:separator/>
      </w:r>
    </w:p>
  </w:endnote>
  <w:endnote w:type="continuationSeparator" w:id="0">
    <w:p w:rsidR="009A5B19" w:rsidRDefault="009A5B19"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29" w:rsidRDefault="00347329">
    <w:pPr>
      <w:pStyle w:val="a5"/>
      <w:jc w:val="right"/>
    </w:pPr>
  </w:p>
  <w:p w:rsidR="00347329" w:rsidRDefault="00347329">
    <w:pPr>
      <w:pStyle w:val="a5"/>
      <w:jc w:val="right"/>
    </w:pPr>
    <w:r>
      <w:fldChar w:fldCharType="begin"/>
    </w:r>
    <w:r>
      <w:instrText xml:space="preserve"> PAGE   \* MERGEFORMAT </w:instrText>
    </w:r>
    <w:r>
      <w:fldChar w:fldCharType="separate"/>
    </w:r>
    <w:r w:rsidR="001B1EF7">
      <w:rPr>
        <w:noProof/>
      </w:rPr>
      <w:t>50</w:t>
    </w:r>
    <w:r>
      <w:fldChar w:fldCharType="end"/>
    </w:r>
  </w:p>
  <w:p w:rsidR="00347329" w:rsidRDefault="003473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B19" w:rsidRDefault="009A5B19" w:rsidP="00E82C60">
      <w:r>
        <w:separator/>
      </w:r>
    </w:p>
  </w:footnote>
  <w:footnote w:type="continuationSeparator" w:id="0">
    <w:p w:rsidR="009A5B19" w:rsidRDefault="009A5B19"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29" w:rsidRDefault="00347329">
    <w:pPr>
      <w:pStyle w:val="ab"/>
      <w:jc w:val="center"/>
    </w:pPr>
    <w:r>
      <w:fldChar w:fldCharType="begin"/>
    </w:r>
    <w:r>
      <w:instrText xml:space="preserve"> PAGE   \* MERGEFORMAT </w:instrText>
    </w:r>
    <w:r>
      <w:fldChar w:fldCharType="separate"/>
    </w:r>
    <w:r w:rsidR="001B1EF7">
      <w:rPr>
        <w:noProof/>
      </w:rPr>
      <w:t>50</w:t>
    </w:r>
    <w:r>
      <w:fldChar w:fldCharType="end"/>
    </w:r>
  </w:p>
  <w:p w:rsidR="00347329" w:rsidRDefault="0034732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7D7CA1"/>
    <w:multiLevelType w:val="multilevel"/>
    <w:tmpl w:val="ED28A7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01717BC9"/>
    <w:multiLevelType w:val="multilevel"/>
    <w:tmpl w:val="28D614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047B0C96"/>
    <w:multiLevelType w:val="multilevel"/>
    <w:tmpl w:val="A00670A4"/>
    <w:lvl w:ilvl="0">
      <w:start w:val="1"/>
      <w:numFmt w:val="decimal"/>
      <w:lvlText w:val="%1."/>
      <w:lvlJc w:val="left"/>
      <w:pPr>
        <w:ind w:left="1581" w:hanging="1035"/>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846" w:hanging="1080"/>
      </w:pPr>
      <w:rPr>
        <w:rFonts w:hint="default"/>
      </w:rPr>
    </w:lvl>
    <w:lvl w:ilvl="5">
      <w:start w:val="1"/>
      <w:numFmt w:val="decimal"/>
      <w:isLgl/>
      <w:lvlText w:val="%1.%2.%3.%4.%5.%6."/>
      <w:lvlJc w:val="left"/>
      <w:pPr>
        <w:ind w:left="3151"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121" w:hanging="1440"/>
      </w:pPr>
      <w:rPr>
        <w:rFonts w:hint="default"/>
      </w:rPr>
    </w:lvl>
    <w:lvl w:ilvl="8">
      <w:start w:val="1"/>
      <w:numFmt w:val="decimal"/>
      <w:isLgl/>
      <w:lvlText w:val="%1.%2.%3.%4.%5.%6.%7.%8.%9."/>
      <w:lvlJc w:val="left"/>
      <w:pPr>
        <w:ind w:left="4786" w:hanging="1800"/>
      </w:pPr>
      <w:rPr>
        <w:rFonts w:hint="default"/>
      </w:rPr>
    </w:lvl>
  </w:abstractNum>
  <w:abstractNum w:abstractNumId="7">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8">
    <w:nsid w:val="1EBC5527"/>
    <w:multiLevelType w:val="multilevel"/>
    <w:tmpl w:val="DC040C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2C9E68D1"/>
    <w:multiLevelType w:val="hybridMultilevel"/>
    <w:tmpl w:val="B142B2C8"/>
    <w:lvl w:ilvl="0" w:tplc="F1AE3620">
      <w:start w:val="1"/>
      <w:numFmt w:val="decimal"/>
      <w:lvlText w:val="%1."/>
      <w:lvlJc w:val="left"/>
      <w:pPr>
        <w:ind w:left="720"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F1078C"/>
    <w:multiLevelType w:val="hybridMultilevel"/>
    <w:tmpl w:val="81F6578E"/>
    <w:lvl w:ilvl="0" w:tplc="9DBC9D7E">
      <w:start w:val="1"/>
      <w:numFmt w:val="decimal"/>
      <w:lvlText w:val="%1."/>
      <w:lvlJc w:val="left"/>
      <w:pPr>
        <w:tabs>
          <w:tab w:val="num" w:pos="436"/>
        </w:tabs>
        <w:ind w:left="436"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17167D"/>
    <w:multiLevelType w:val="hybridMultilevel"/>
    <w:tmpl w:val="5F7A443C"/>
    <w:lvl w:ilvl="0" w:tplc="9DBC9D7E">
      <w:start w:val="1"/>
      <w:numFmt w:val="decimal"/>
      <w:lvlText w:val="%1."/>
      <w:lvlJc w:val="left"/>
      <w:pPr>
        <w:tabs>
          <w:tab w:val="num" w:pos="796"/>
        </w:tabs>
        <w:ind w:left="796"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537B40"/>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3C4034"/>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8">
    <w:nsid w:val="647F1FE1"/>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6A7D08EC"/>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F2D5989"/>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70222671"/>
    <w:multiLevelType w:val="hybridMultilevel"/>
    <w:tmpl w:val="0610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2D5F05"/>
    <w:multiLevelType w:val="multilevel"/>
    <w:tmpl w:val="92148D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4CD3292"/>
    <w:multiLevelType w:val="multilevel"/>
    <w:tmpl w:val="976C8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1"/>
  </w:num>
  <w:num w:numId="2">
    <w:abstractNumId w:val="7"/>
  </w:num>
  <w:num w:numId="3">
    <w:abstractNumId w:val="17"/>
  </w:num>
  <w:num w:numId="4">
    <w:abstractNumId w:val="24"/>
  </w:num>
  <w:num w:numId="5">
    <w:abstractNumId w:val="12"/>
  </w:num>
  <w:num w:numId="6">
    <w:abstractNumId w:val="16"/>
  </w:num>
  <w:num w:numId="7">
    <w:abstractNumId w:val="20"/>
  </w:num>
  <w:num w:numId="8">
    <w:abstractNumId w:val="10"/>
  </w:num>
  <w:num w:numId="9">
    <w:abstractNumId w:val="14"/>
  </w:num>
  <w:num w:numId="10">
    <w:abstractNumId w:val="13"/>
  </w:num>
  <w:num w:numId="11">
    <w:abstractNumId w:val="21"/>
  </w:num>
  <w:num w:numId="12">
    <w:abstractNumId w:val="19"/>
  </w:num>
  <w:num w:numId="13">
    <w:abstractNumId w:val="15"/>
  </w:num>
  <w:num w:numId="14">
    <w:abstractNumId w:val="18"/>
  </w:num>
  <w:num w:numId="15">
    <w:abstractNumId w:val="22"/>
  </w:num>
  <w:num w:numId="16">
    <w:abstractNumId w:val="6"/>
  </w:num>
  <w:num w:numId="17">
    <w:abstractNumId w:val="23"/>
  </w:num>
  <w:num w:numId="18">
    <w:abstractNumId w:val="5"/>
  </w:num>
  <w:num w:numId="19">
    <w:abstractNumId w:val="8"/>
  </w:num>
  <w:num w:numId="20">
    <w:abstractNumId w:val="4"/>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DAF"/>
    <w:rsid w:val="00057D17"/>
    <w:rsid w:val="00073C31"/>
    <w:rsid w:val="00093061"/>
    <w:rsid w:val="00094248"/>
    <w:rsid w:val="00095944"/>
    <w:rsid w:val="000A738A"/>
    <w:rsid w:val="000B1974"/>
    <w:rsid w:val="000B61DF"/>
    <w:rsid w:val="000C0D64"/>
    <w:rsid w:val="000C16E3"/>
    <w:rsid w:val="000C52B8"/>
    <w:rsid w:val="000D2284"/>
    <w:rsid w:val="000E6B0D"/>
    <w:rsid w:val="001015BB"/>
    <w:rsid w:val="00102337"/>
    <w:rsid w:val="00117C74"/>
    <w:rsid w:val="0012522C"/>
    <w:rsid w:val="00136C42"/>
    <w:rsid w:val="00155405"/>
    <w:rsid w:val="001713E9"/>
    <w:rsid w:val="00171BBA"/>
    <w:rsid w:val="001730F0"/>
    <w:rsid w:val="001831ED"/>
    <w:rsid w:val="001854BA"/>
    <w:rsid w:val="00196C74"/>
    <w:rsid w:val="001B1EF7"/>
    <w:rsid w:val="001B7A9E"/>
    <w:rsid w:val="001C419F"/>
    <w:rsid w:val="001E1116"/>
    <w:rsid w:val="001E395E"/>
    <w:rsid w:val="0020027E"/>
    <w:rsid w:val="00227CC0"/>
    <w:rsid w:val="00244A7E"/>
    <w:rsid w:val="00254122"/>
    <w:rsid w:val="00256A01"/>
    <w:rsid w:val="00273BC4"/>
    <w:rsid w:val="00276968"/>
    <w:rsid w:val="0027715F"/>
    <w:rsid w:val="002925E8"/>
    <w:rsid w:val="002A61D4"/>
    <w:rsid w:val="002A7DB5"/>
    <w:rsid w:val="002C6A13"/>
    <w:rsid w:val="002F52C4"/>
    <w:rsid w:val="002F797B"/>
    <w:rsid w:val="003077C5"/>
    <w:rsid w:val="00313953"/>
    <w:rsid w:val="00336A49"/>
    <w:rsid w:val="003372B0"/>
    <w:rsid w:val="003408D4"/>
    <w:rsid w:val="00345D27"/>
    <w:rsid w:val="00347329"/>
    <w:rsid w:val="00372460"/>
    <w:rsid w:val="003830C4"/>
    <w:rsid w:val="0039714E"/>
    <w:rsid w:val="003E1F01"/>
    <w:rsid w:val="003F34B7"/>
    <w:rsid w:val="0042570C"/>
    <w:rsid w:val="004457BB"/>
    <w:rsid w:val="00447061"/>
    <w:rsid w:val="00456E48"/>
    <w:rsid w:val="00467E51"/>
    <w:rsid w:val="00470532"/>
    <w:rsid w:val="004A5E0C"/>
    <w:rsid w:val="004B3698"/>
    <w:rsid w:val="004B53DF"/>
    <w:rsid w:val="004F0E2D"/>
    <w:rsid w:val="0051048D"/>
    <w:rsid w:val="00533D06"/>
    <w:rsid w:val="00537F2C"/>
    <w:rsid w:val="00573B83"/>
    <w:rsid w:val="00576EC5"/>
    <w:rsid w:val="0057768D"/>
    <w:rsid w:val="00583F92"/>
    <w:rsid w:val="00602F20"/>
    <w:rsid w:val="00611169"/>
    <w:rsid w:val="0061288D"/>
    <w:rsid w:val="00612E8C"/>
    <w:rsid w:val="00616BAA"/>
    <w:rsid w:val="006335C5"/>
    <w:rsid w:val="00644704"/>
    <w:rsid w:val="0064514D"/>
    <w:rsid w:val="0064692F"/>
    <w:rsid w:val="006547EC"/>
    <w:rsid w:val="00673EC9"/>
    <w:rsid w:val="0068465C"/>
    <w:rsid w:val="0068638C"/>
    <w:rsid w:val="0069407A"/>
    <w:rsid w:val="0069786C"/>
    <w:rsid w:val="006A7F9B"/>
    <w:rsid w:val="006B1D8A"/>
    <w:rsid w:val="006B70B3"/>
    <w:rsid w:val="006C445F"/>
    <w:rsid w:val="006E1823"/>
    <w:rsid w:val="006E58F3"/>
    <w:rsid w:val="006F4584"/>
    <w:rsid w:val="006F6DDD"/>
    <w:rsid w:val="00710FA8"/>
    <w:rsid w:val="007369E9"/>
    <w:rsid w:val="00761409"/>
    <w:rsid w:val="00765843"/>
    <w:rsid w:val="00767B61"/>
    <w:rsid w:val="00797C6B"/>
    <w:rsid w:val="007B1656"/>
    <w:rsid w:val="007C00F1"/>
    <w:rsid w:val="007D7F08"/>
    <w:rsid w:val="007E0889"/>
    <w:rsid w:val="007E5686"/>
    <w:rsid w:val="007E58A0"/>
    <w:rsid w:val="0081340D"/>
    <w:rsid w:val="008134A4"/>
    <w:rsid w:val="00815EB7"/>
    <w:rsid w:val="00840F18"/>
    <w:rsid w:val="0085111C"/>
    <w:rsid w:val="008674C9"/>
    <w:rsid w:val="00893F5D"/>
    <w:rsid w:val="008955B8"/>
    <w:rsid w:val="008A53BA"/>
    <w:rsid w:val="008F773B"/>
    <w:rsid w:val="00906FB1"/>
    <w:rsid w:val="00924E36"/>
    <w:rsid w:val="00925601"/>
    <w:rsid w:val="00926517"/>
    <w:rsid w:val="009446A2"/>
    <w:rsid w:val="00954B38"/>
    <w:rsid w:val="00961677"/>
    <w:rsid w:val="009724A6"/>
    <w:rsid w:val="00976CA0"/>
    <w:rsid w:val="00985789"/>
    <w:rsid w:val="00990C53"/>
    <w:rsid w:val="0099367D"/>
    <w:rsid w:val="009A539D"/>
    <w:rsid w:val="009A5B19"/>
    <w:rsid w:val="009C11D4"/>
    <w:rsid w:val="009D119E"/>
    <w:rsid w:val="009D399E"/>
    <w:rsid w:val="009E0D9D"/>
    <w:rsid w:val="00A1070A"/>
    <w:rsid w:val="00A15F00"/>
    <w:rsid w:val="00A54071"/>
    <w:rsid w:val="00A76F3A"/>
    <w:rsid w:val="00A9728B"/>
    <w:rsid w:val="00AD0766"/>
    <w:rsid w:val="00AF06B8"/>
    <w:rsid w:val="00B22914"/>
    <w:rsid w:val="00B47AAA"/>
    <w:rsid w:val="00B77EA1"/>
    <w:rsid w:val="00B86DB6"/>
    <w:rsid w:val="00B9047B"/>
    <w:rsid w:val="00BE5919"/>
    <w:rsid w:val="00BF1430"/>
    <w:rsid w:val="00BF767C"/>
    <w:rsid w:val="00C042FE"/>
    <w:rsid w:val="00C0767C"/>
    <w:rsid w:val="00C24FDF"/>
    <w:rsid w:val="00C30B0F"/>
    <w:rsid w:val="00C31910"/>
    <w:rsid w:val="00C36790"/>
    <w:rsid w:val="00C51C43"/>
    <w:rsid w:val="00C541A3"/>
    <w:rsid w:val="00C56F5D"/>
    <w:rsid w:val="00C6478C"/>
    <w:rsid w:val="00C706DA"/>
    <w:rsid w:val="00C8263B"/>
    <w:rsid w:val="00C82E9E"/>
    <w:rsid w:val="00CB1DB8"/>
    <w:rsid w:val="00D22442"/>
    <w:rsid w:val="00D35AC4"/>
    <w:rsid w:val="00D37839"/>
    <w:rsid w:val="00D43A79"/>
    <w:rsid w:val="00D46573"/>
    <w:rsid w:val="00D46A14"/>
    <w:rsid w:val="00D5261B"/>
    <w:rsid w:val="00D54366"/>
    <w:rsid w:val="00D61458"/>
    <w:rsid w:val="00D773B2"/>
    <w:rsid w:val="00D8031E"/>
    <w:rsid w:val="00DB37CB"/>
    <w:rsid w:val="00DE285A"/>
    <w:rsid w:val="00DE3D87"/>
    <w:rsid w:val="00DE6553"/>
    <w:rsid w:val="00E04135"/>
    <w:rsid w:val="00E21EF4"/>
    <w:rsid w:val="00E330E6"/>
    <w:rsid w:val="00E457D6"/>
    <w:rsid w:val="00E62CF0"/>
    <w:rsid w:val="00E800F1"/>
    <w:rsid w:val="00E82C60"/>
    <w:rsid w:val="00E8734E"/>
    <w:rsid w:val="00ED59C3"/>
    <w:rsid w:val="00EE1922"/>
    <w:rsid w:val="00F30C53"/>
    <w:rsid w:val="00F7350B"/>
    <w:rsid w:val="00FA1652"/>
    <w:rsid w:val="00FA5376"/>
    <w:rsid w:val="00FB64D7"/>
    <w:rsid w:val="00FB7AC4"/>
    <w:rsid w:val="00FE584F"/>
    <w:rsid w:val="00FF3B10"/>
    <w:rsid w:val="00FF4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minjust.ru:8080/bigs/showDocument.html?id=A538D8BD-0B24-4594-80E2-AA07E2410037" TargetMode="External"/><Relationship Id="rId21" Type="http://schemas.openxmlformats.org/officeDocument/2006/relationships/hyperlink" Target="http://pravo.minjust.ru:8080/bigs/showDocument.html?id=20FA7DB3-60B0-4C26-8AC3-A6BB7F07069A" TargetMode="External"/><Relationship Id="rId42" Type="http://schemas.openxmlformats.org/officeDocument/2006/relationships/hyperlink" Target="http://pravo.minjust.ru:8080/bigs/showDocument.html?id=BCBFDA37-B022-4D46-8472-7EA62E88FE5F" TargetMode="External"/><Relationship Id="rId47" Type="http://schemas.openxmlformats.org/officeDocument/2006/relationships/hyperlink" Target="http://pravo.minjust.ru:8080/bigs/showDocument.html?id=5432187F-7793-43CD-84CA-5019C9626761" TargetMode="External"/><Relationship Id="rId63" Type="http://schemas.openxmlformats.org/officeDocument/2006/relationships/hyperlink" Target="http://pravo.minjust.ru:8080/bigs/showDocument.html?id=6AE66255-8B07-4DE9-8020-10399D5D0901" TargetMode="External"/><Relationship Id="rId68" Type="http://schemas.openxmlformats.org/officeDocument/2006/relationships/hyperlink" Target="http://pravo.minjust.ru:8080/bigs/showDocument.html?id=4C2820AB-9AE1-4EBC-8629-58B7A192B811" TargetMode="External"/><Relationship Id="rId84" Type="http://schemas.openxmlformats.org/officeDocument/2006/relationships/hyperlink" Target="consultantplus://offline/ref=41A632AFACD1A328DE6BA16C9023F54C6361DCC41E2C7B4EB71BB2A3A7DB6F58A38AAC829A133D936D425582530CI" TargetMode="External"/><Relationship Id="rId89" Type="http://schemas.openxmlformats.org/officeDocument/2006/relationships/hyperlink" Target="consultantplus://offline/ref=41A632AFACD1A328DE6BA16C9023F54C6361DCC41E2C7B4EB71BB2A3A7DB6F58A38AAC829A133D936D425582530CI" TargetMode="External"/><Relationship Id="rId112" Type="http://schemas.openxmlformats.org/officeDocument/2006/relationships/hyperlink" Target="consultantplus://offline/ref=41A632AFACD1A328DE6BBE799523F54C6364D0C11E202644BF42BEA1A0D4305DA49BAC819F0D3D927A4B01D17958D93A904416C00D47422C5902I" TargetMode="External"/><Relationship Id="rId16" Type="http://schemas.openxmlformats.org/officeDocument/2006/relationships/hyperlink" Target="http://pravo.minjust.ru:8080/bigs/showDocument.html?id=D5FB715B-A31B-4A56-ACC0-7E2A78D33EBF" TargetMode="External"/><Relationship Id="rId107" Type="http://schemas.openxmlformats.org/officeDocument/2006/relationships/hyperlink" Target="consultantplus://offline/ref=1F324A6B9D4CF96861689690C4355D7932183677AB11D7DDEC58CFA96CC56FCBF369AE9BC1F4B3B95813B8A8FEDDO" TargetMode="External"/><Relationship Id="rId11" Type="http://schemas.openxmlformats.org/officeDocument/2006/relationships/hyperlink" Target="http://pravo-search.minjust.ru/bigs/showDocument.html?id=B17513F9-FC27-403F-869B-797EFC156CCE" TargetMode="External"/><Relationship Id="rId24" Type="http://schemas.openxmlformats.org/officeDocument/2006/relationships/hyperlink" Target="http://pravo.minjust.ru:8080/bigs/showDocument.html?id=5D1B3C71-D99E-4DE8-8B30-F9BAB184C4E7" TargetMode="External"/><Relationship Id="rId32" Type="http://schemas.openxmlformats.org/officeDocument/2006/relationships/hyperlink" Target="http://pravo.minjust.ru:8080/bigs/showDocument.html?id=568AFA67-5A5B-419A-B2F4-5E9BBC2DB184" TargetMode="External"/><Relationship Id="rId37" Type="http://schemas.openxmlformats.org/officeDocument/2006/relationships/hyperlink" Target="http://pravo.minjust.ru:8080/bigs/showDocument.html?id=EFE04B1C-2C0F-46D0-B228-8C91E3A89CCD" TargetMode="External"/><Relationship Id="rId40" Type="http://schemas.openxmlformats.org/officeDocument/2006/relationships/image" Target="media/image3.jpeg"/><Relationship Id="rId45" Type="http://schemas.openxmlformats.org/officeDocument/2006/relationships/hyperlink" Target="http://pravo.minjust.ru:8080/bigs/showDocument.html?id=6FE9119F-AF05-4638-9152-0B3E478BE176" TargetMode="External"/><Relationship Id="rId53" Type="http://schemas.openxmlformats.org/officeDocument/2006/relationships/hyperlink" Target="http://pravo.minjust.ru:8080/bigs/showDocument.html?id=E2868DA2-847D-47A1-929E-D7500F1112EC" TargetMode="External"/><Relationship Id="rId58" Type="http://schemas.openxmlformats.org/officeDocument/2006/relationships/hyperlink" Target="http://pravo.minjust.ru:8080/bigs/showDocument.html?id=D27BC5C3-6DA5-4160-8019-5A52FE883033" TargetMode="External"/><Relationship Id="rId66" Type="http://schemas.openxmlformats.org/officeDocument/2006/relationships/hyperlink" Target="http://pravo.minjust.ru:8080/bigs/showDocument.html?id=0AADAA10-B3FB-40A7-B250-487B1A1FF254" TargetMode="External"/><Relationship Id="rId74" Type="http://schemas.openxmlformats.org/officeDocument/2006/relationships/hyperlink" Target="consultantplus://offline/ref=5415B178849EF1707537406950B81DDE3932E8B4162B11FA370F316569BB3BE109163BE4B7044E0EAD2C5CDE06D9D2896DD3160C84F54EB26C8364F0W27AN" TargetMode="External"/><Relationship Id="rId79" Type="http://schemas.openxmlformats.org/officeDocument/2006/relationships/hyperlink" Target="consultantplus://offline/ref=41A632AFACD1A328DE6BB7609223F54C646DD2C016262644BF42BEA1A0D4305DB69BF48D9D082392725E57803F500CI" TargetMode="External"/><Relationship Id="rId87" Type="http://schemas.openxmlformats.org/officeDocument/2006/relationships/hyperlink" Target="consultantplus://offline/ref=41A632AFACD1A328DE6BA16C9023F54C6360D1C7142C7B4EB71BB2A3A7DB6F58A38AAC829A133D936D425582530CI" TargetMode="External"/><Relationship Id="rId102" Type="http://schemas.openxmlformats.org/officeDocument/2006/relationships/hyperlink" Target="consultantplus://offline/ref=1F324A6B9D4CF96861689690C4355D79321C3977AA11D7DDEC58CFA96CC56FCBF369AE9BC1F4B3B95813B8A8FEDDO" TargetMode="External"/><Relationship Id="rId110" Type="http://schemas.openxmlformats.org/officeDocument/2006/relationships/hyperlink" Target="consultantplus://offline/ref=1F324A6B9D4CF96861689690C4355D79321D3675A011D7DDEC58CFA96CC56FCBF369AE9BC1F4B3B95813B8A8FEDDO"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pravo.minjust.ru:8080/bigs/showDocument.html?id=0A894A9E-EA88-4A3F-9A33-24E8B36349E2" TargetMode="External"/><Relationship Id="rId82" Type="http://schemas.openxmlformats.org/officeDocument/2006/relationships/hyperlink" Target="consultantplus://offline/ref=41A632AFACD1A328DE6BA16C9023F54C6562D5CF1D717146EE17B0A4A8846A4DB2D2A385810D3C8C7140575801I" TargetMode="External"/><Relationship Id="rId90" Type="http://schemas.openxmlformats.org/officeDocument/2006/relationships/hyperlink" Target="consultantplus://offline/ref=41A632AFACD1A328DE6BA16C9023F54C6361DCC41E2C7B4EB71BB2A3A7DB6F58A38AAC829A133D936D425582530CI" TargetMode="External"/><Relationship Id="rId95" Type="http://schemas.openxmlformats.org/officeDocument/2006/relationships/hyperlink" Target="consultantplus://offline/ref=41A632AFACD1A328DE6BA16C9023F54C6361DCC41E2C7B4EB71BB2A3A7DB6F58A38AAC829A133D936D425582530CI" TargetMode="External"/><Relationship Id="rId19" Type="http://schemas.openxmlformats.org/officeDocument/2006/relationships/hyperlink" Target="http://pravo.minjust.ru:8080/bigs/showDocument.html?id=52008064-BED0-4F50-8A99-4A2445F69025" TargetMode="External"/><Relationship Id="rId14" Type="http://schemas.openxmlformats.org/officeDocument/2006/relationships/hyperlink" Target="http://pravo.minjust.ru:8080/bigs/showDocument.html?id=9EA69B7A-5E0F-4455-8FCF-2C84F39D22D5" TargetMode="External"/><Relationship Id="rId22" Type="http://schemas.openxmlformats.org/officeDocument/2006/relationships/hyperlink" Target="http://pravo.minjust.ru:8080/bigs/showDocument.html?id=90AF0405-7CD6-439E-A8DC-05BECC9B01A5" TargetMode="External"/><Relationship Id="rId27" Type="http://schemas.openxmlformats.org/officeDocument/2006/relationships/hyperlink" Target="http://pravo.minjust.ru:8080/bigs/showDocument.html?id=31083225-BC78-4B41-8F72-A154A4BF8E4F" TargetMode="External"/><Relationship Id="rId30" Type="http://schemas.openxmlformats.org/officeDocument/2006/relationships/hyperlink" Target="http://pravo.minjust.ru:8080/bigs/showDocument.html?id=D4EB2A51-00F1-49EC-8D21-09F15964727A" TargetMode="External"/><Relationship Id="rId35" Type="http://schemas.openxmlformats.org/officeDocument/2006/relationships/hyperlink" Target="http://pravo.minjust.ru:8080/bigs/showDocument.html?id=3436F987-B9D1-428F-8652-8E40AA7CDF78" TargetMode="External"/><Relationship Id="rId43" Type="http://schemas.openxmlformats.org/officeDocument/2006/relationships/hyperlink" Target="http://pravo.minjust.ru:8080/bigs/showDocument.html?id=85BD6063-6605-405C-9CFC-A4AC08BFA8B8" TargetMode="External"/><Relationship Id="rId48" Type="http://schemas.openxmlformats.org/officeDocument/2006/relationships/hyperlink" Target="http://pravo.minjust.ru:8080/bigs/showDocument.html?id=22513F29-7522-43C3-8234-B13A04138616" TargetMode="External"/><Relationship Id="rId56" Type="http://schemas.openxmlformats.org/officeDocument/2006/relationships/hyperlink" Target="http://pravo.minjust.ru:8080/bigs/showDocument.html?id=A538D8BD-0B24-4594-80E2-AA07E2410037" TargetMode="External"/><Relationship Id="rId64" Type="http://schemas.openxmlformats.org/officeDocument/2006/relationships/hyperlink" Target="http://pravo.minjust.ru:8080/bigs/showDocument.html?id=2E602F85-2B86-4A8C-BC9D-389689F653C7" TargetMode="External"/><Relationship Id="rId69" Type="http://schemas.openxmlformats.org/officeDocument/2006/relationships/hyperlink" Target="http://pravo.minjust.ru:8080/bigs/showDocument.html?id=D63C9E52-01BC-43BA-8454-D8D606E4C01B" TargetMode="External"/><Relationship Id="rId77" Type="http://schemas.openxmlformats.org/officeDocument/2006/relationships/hyperlink" Target="consultantplus://offline/ref=41A632AFACD1A328DE6BBE799523F54C6262D7CE12242644BF42BEA1A0D4305DB69BF48D9D082392725E57803F500CI" TargetMode="External"/><Relationship Id="rId100" Type="http://schemas.openxmlformats.org/officeDocument/2006/relationships/hyperlink" Target="consultantplus://offline/ref=41A632AFACD1A328DE6BA16C9023F54C6361DCC41E2C7B4EB71BB2A3A7DB6F58A38AAC829A133D936D425582530CI" TargetMode="External"/><Relationship Id="rId105" Type="http://schemas.openxmlformats.org/officeDocument/2006/relationships/hyperlink" Target="consultantplus://offline/ref=1F324A6B9D4CF96861689690C4355D79321D3675A011D7DDEC58CFA96CC56FCBF369AE9BC1F4B3B95813B8A8FEDDO" TargetMode="External"/><Relationship Id="rId113" Type="http://schemas.openxmlformats.org/officeDocument/2006/relationships/hyperlink" Target="consultantplus://offline/ref=41A632AFACD1A328DE6BA16C9023F54C606CD7CF172C7B4EB71BB2A3A7DB6F58A38AAC829A133D936D425582530CI" TargetMode="External"/><Relationship Id="rId8" Type="http://schemas.openxmlformats.org/officeDocument/2006/relationships/image" Target="media/image1.wmf"/><Relationship Id="rId51" Type="http://schemas.openxmlformats.org/officeDocument/2006/relationships/hyperlink" Target="http://pravo.minjust.ru:8080/bigs/showDocument.html?id=20FA7DB3-60B0-4C26-8AC3-A6BB7F07069A" TargetMode="External"/><Relationship Id="rId72" Type="http://schemas.openxmlformats.org/officeDocument/2006/relationships/hyperlink" Target="consultantplus://offline/ref=41A632AFACD1A328DE6BBE799523F54C6260D4C01F262644BF42BEA1A0D4305DB69BF48D9D082392725E57803F500CI" TargetMode="External"/><Relationship Id="rId80" Type="http://schemas.openxmlformats.org/officeDocument/2006/relationships/hyperlink" Target="consultantplus://offline/ref=41A632AFACD1A328DE6BA16C9023F54C6063D5C6102C7B4EB71BB2A3A7DB6F4AA3D2A0809F0D3892781404C46800D63D8B5A17DF114540520FI" TargetMode="External"/><Relationship Id="rId85" Type="http://schemas.openxmlformats.org/officeDocument/2006/relationships/hyperlink" Target="consultantplus://offline/ref=41A632AFACD1A328DE6BA16C9023F54C656DD5C71D717146EE17B0A4A8846A4DB2D2A385810D3C8C7140575801I" TargetMode="External"/><Relationship Id="rId93" Type="http://schemas.openxmlformats.org/officeDocument/2006/relationships/hyperlink" Target="consultantplus://offline/ref=41A632AFACD1A328DE6BA16C9023F54C6361DCC41E2C7B4EB71BB2A3A7DB6F58A38AAC829A133D936D425582530CI" TargetMode="External"/><Relationship Id="rId98" Type="http://schemas.openxmlformats.org/officeDocument/2006/relationships/hyperlink" Target="consultantplus://offline/ref=41A632AFACD1A328DE6BA16C9023F54C6361DCC41E2C7B4EB71BB2A3A7DB6F58A38AAC829A133D936D425582530CI" TargetMode="External"/><Relationship Id="rId3" Type="http://schemas.microsoft.com/office/2007/relationships/stylesWithEffects" Target="stylesWithEffects.xml"/><Relationship Id="rId12" Type="http://schemas.openxmlformats.org/officeDocument/2006/relationships/hyperlink" Target="http://pravo.minjust.ru:8080/bigs/showDocument.html?id=BCBFDA37-B022-4D46-8472-7EA62E88FE5F" TargetMode="External"/><Relationship Id="rId17" Type="http://schemas.openxmlformats.org/officeDocument/2006/relationships/hyperlink" Target="http://pravo.minjust.ru:8080/bigs/showDocument.html?id=5432187F-7793-43CD-84CA-5019C9626761" TargetMode="External"/><Relationship Id="rId25" Type="http://schemas.openxmlformats.org/officeDocument/2006/relationships/hyperlink" Target="http://pravo.minjust.ru:8080/bigs/showDocument.html?id=C8BB6C8A-473F-4710-8583-3700AEA9FD8D" TargetMode="External"/><Relationship Id="rId33" Type="http://schemas.openxmlformats.org/officeDocument/2006/relationships/hyperlink" Target="http://pravo.minjust.ru:8080/bigs/showDocument.html?id=6AE66255-8B07-4DE9-8020-10399D5D0901" TargetMode="External"/><Relationship Id="rId38" Type="http://schemas.openxmlformats.org/officeDocument/2006/relationships/hyperlink" Target="http://pravo.minjust.ru:8080/bigs/showDocument.html?id=4C2820AB-9AE1-4EBC-8629-58B7A192B811" TargetMode="External"/><Relationship Id="rId46" Type="http://schemas.openxmlformats.org/officeDocument/2006/relationships/hyperlink" Target="http://pravo.minjust.ru:8080/bigs/showDocument.html?id=D5FB715B-A31B-4A56-ACC0-7E2A78D33EBF" TargetMode="External"/><Relationship Id="rId59" Type="http://schemas.openxmlformats.org/officeDocument/2006/relationships/hyperlink" Target="http://pravo.minjust.ru:8080/bigs/showDocument.html?id=ED239382-6577-4B79-B139-5D3152638AD7" TargetMode="External"/><Relationship Id="rId67" Type="http://schemas.openxmlformats.org/officeDocument/2006/relationships/hyperlink" Target="http://pravo.minjust.ru:8080/bigs/showDocument.html?id=EFE04B1C-2C0F-46D0-B228-8C91E3A89CCD" TargetMode="External"/><Relationship Id="rId103" Type="http://schemas.openxmlformats.org/officeDocument/2006/relationships/hyperlink" Target="consultantplus://offline/ref=1F324A6B9D4CF96861689788D75903763112617BA91F8581BA56C5FC349A369BB438A8CE8BAEBEBA4611B8A9EC8376F40221B437FFF92D7865B9C0B8F2DFO" TargetMode="External"/><Relationship Id="rId108" Type="http://schemas.openxmlformats.org/officeDocument/2006/relationships/hyperlink" Target="consultantplus://offline/ref=1F324A6B9D4CF96861689690C4355D79321D3675A011D7DDEC58CFA96CC56FCBF369AE9BC1F4B3B95813B8A8FEDDO" TargetMode="External"/><Relationship Id="rId116" Type="http://schemas.openxmlformats.org/officeDocument/2006/relationships/theme" Target="theme/theme1.xml"/><Relationship Id="rId20" Type="http://schemas.openxmlformats.org/officeDocument/2006/relationships/hyperlink" Target="http://pravo.minjust.ru:8080/bigs/showDocument.html?id=45E61C74-E28C-465B-87EB-7C6C0631C2F2" TargetMode="External"/><Relationship Id="rId41" Type="http://schemas.openxmlformats.org/officeDocument/2006/relationships/hyperlink" Target="http://pravo-search.minjust.ru/bigs/showDocument.html?id=B17513F9-FC27-403F-869B-797EFC156CCE" TargetMode="External"/><Relationship Id="rId54" Type="http://schemas.openxmlformats.org/officeDocument/2006/relationships/hyperlink" Target="http://pravo.minjust.ru:8080/bigs/showDocument.html?id=5D1B3C71-D99E-4DE8-8B30-F9BAB184C4E7" TargetMode="External"/><Relationship Id="rId62" Type="http://schemas.openxmlformats.org/officeDocument/2006/relationships/hyperlink" Target="http://pravo.minjust.ru:8080/bigs/showDocument.html?id=568AFA67-5A5B-419A-B2F4-5E9BBC2DB184" TargetMode="External"/><Relationship Id="rId70" Type="http://schemas.openxmlformats.org/officeDocument/2006/relationships/hyperlink" Target="consultantplus://offline/ref=41A632AFACD1A328DE6BA16C9023F54C6361DCC41E2C7B4EB71BB2A3A7DB6F58A38AAC829A133D936D425582530CI" TargetMode="External"/><Relationship Id="rId75" Type="http://schemas.openxmlformats.org/officeDocument/2006/relationships/hyperlink" Target="consultantplus://offline/ref=786F263B8CB9941A78E6B5029CE0553B667DCD8400110A38B8149F5F03102EE6B6ED8604C63A26582E5336C57275N" TargetMode="External"/><Relationship Id="rId83" Type="http://schemas.openxmlformats.org/officeDocument/2006/relationships/hyperlink" Target="consultantplus://offline/ref=41A632AFACD1A328DE6BA16C9023F54C6361DCC41E2C7B4EB71BB2A3A7DB6F58A38AAC829A133D936D425582530CI" TargetMode="External"/><Relationship Id="rId88" Type="http://schemas.openxmlformats.org/officeDocument/2006/relationships/hyperlink" Target="consultantplus://offline/ref=41A632AFACD1A328DE6BA16C9023F54C6361DCC41E2C7B4EB71BB2A3A7DB6F58A38AAC829A133D936D425582530CI" TargetMode="External"/><Relationship Id="rId91" Type="http://schemas.openxmlformats.org/officeDocument/2006/relationships/hyperlink" Target="consultantplus://offline/ref=41A632AFACD1A328DE6BA16C9023F54C6361DCC41E2C7B4EB71BB2A3A7DB6F58A38AAC829A133D936D425582530CI" TargetMode="External"/><Relationship Id="rId96" Type="http://schemas.openxmlformats.org/officeDocument/2006/relationships/hyperlink" Target="consultantplus://offline/ref=41A632AFACD1A328DE6BA16C9023F54C6361DCC41E2C7B4EB71BB2A3A7DB6F58A38AAC829A133D936D425582530CI" TargetMode="External"/><Relationship Id="rId111" Type="http://schemas.openxmlformats.org/officeDocument/2006/relationships/hyperlink" Target="consultantplus://offline/ref=41A632AFACD1A328DE6BA16C9023F54C6361DCC41E2C7B4EB71BB2A3A7DB6F58A38AAC829A133D936D425582530CI"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pravo.minjust.ru:8080/bigs/showDocument.html?id=6FE9119F-AF05-4638-9152-0B3E478BE176" TargetMode="External"/><Relationship Id="rId23" Type="http://schemas.openxmlformats.org/officeDocument/2006/relationships/hyperlink" Target="http://pravo.minjust.ru:8080/bigs/showDocument.html?id=E2868DA2-847D-47A1-929E-D7500F1112EC" TargetMode="External"/><Relationship Id="rId28" Type="http://schemas.openxmlformats.org/officeDocument/2006/relationships/hyperlink" Target="http://pravo.minjust.ru:8080/bigs/showDocument.html?id=D27BC5C3-6DA5-4160-8019-5A52FE883033" TargetMode="External"/><Relationship Id="rId36" Type="http://schemas.openxmlformats.org/officeDocument/2006/relationships/hyperlink" Target="http://pravo.minjust.ru:8080/bigs/showDocument.html?id=0AADAA10-B3FB-40A7-B250-487B1A1FF254" TargetMode="External"/><Relationship Id="rId49" Type="http://schemas.openxmlformats.org/officeDocument/2006/relationships/hyperlink" Target="http://pravo.minjust.ru:8080/bigs/showDocument.html?id=52008064-BED0-4F50-8A99-4A2445F69025" TargetMode="External"/><Relationship Id="rId57" Type="http://schemas.openxmlformats.org/officeDocument/2006/relationships/hyperlink" Target="http://pravo.minjust.ru:8080/bigs/showDocument.html?id=31083225-BC78-4B41-8F72-A154A4BF8E4F" TargetMode="External"/><Relationship Id="rId106" Type="http://schemas.openxmlformats.org/officeDocument/2006/relationships/hyperlink" Target="consultantplus://offline/ref=1F324A6B9D4CF96861689690C4355D79321D3675A011D7DDEC58CFA96CC56FCBF369AE9BC1F4B3B95813B8A8FEDDO" TargetMode="External"/><Relationship Id="rId114" Type="http://schemas.openxmlformats.org/officeDocument/2006/relationships/footer" Target="footer1.xml"/><Relationship Id="rId10" Type="http://schemas.openxmlformats.org/officeDocument/2006/relationships/image" Target="media/image2.jpeg"/><Relationship Id="rId31" Type="http://schemas.openxmlformats.org/officeDocument/2006/relationships/hyperlink" Target="http://pravo.minjust.ru:8080/bigs/showDocument.html?id=0A894A9E-EA88-4A3F-9A33-24E8B36349E2" TargetMode="External"/><Relationship Id="rId44" Type="http://schemas.openxmlformats.org/officeDocument/2006/relationships/hyperlink" Target="http://pravo.minjust.ru:8080/bigs/showDocument.html?id=9EA69B7A-5E0F-4455-8FCF-2C84F39D22D5" TargetMode="External"/><Relationship Id="rId52" Type="http://schemas.openxmlformats.org/officeDocument/2006/relationships/hyperlink" Target="http://pravo.minjust.ru:8080/bigs/showDocument.html?id=90AF0405-7CD6-439E-A8DC-05BECC9B01A5" TargetMode="External"/><Relationship Id="rId60" Type="http://schemas.openxmlformats.org/officeDocument/2006/relationships/hyperlink" Target="http://pravo.minjust.ru:8080/bigs/showDocument.html?id=D4EB2A51-00F1-49EC-8D21-09F15964727A" TargetMode="External"/><Relationship Id="rId65" Type="http://schemas.openxmlformats.org/officeDocument/2006/relationships/hyperlink" Target="http://pravo.minjust.ru:8080/bigs/showDocument.html?id=3436F987-B9D1-428F-8652-8E40AA7CDF78" TargetMode="External"/><Relationship Id="rId73" Type="http://schemas.openxmlformats.org/officeDocument/2006/relationships/hyperlink" Target="consultantplus://offline/ref=41A632AFACD1A328DE6BBE799523F54C6260D4C01F262644BF42BEA1A0D4305DB69BF48D9D082392725E57803F500CI" TargetMode="External"/><Relationship Id="rId78" Type="http://schemas.openxmlformats.org/officeDocument/2006/relationships/hyperlink" Target="consultantplus://offline/ref=41A632AFACD1A328DE6BBE799523F54C6261DDC210212644BF42BEA1A0D4305DB69BF48D9D082392725E57803F500CI" TargetMode="External"/><Relationship Id="rId81" Type="http://schemas.openxmlformats.org/officeDocument/2006/relationships/hyperlink" Target="consultantplus://offline/ref=41A632AFACD1A328DE6BA16C9023F54C6361DCC41E2C7B4EB71BB2A3A7DB6F58A38AAC829A133D936D425582530CI" TargetMode="External"/><Relationship Id="rId86" Type="http://schemas.openxmlformats.org/officeDocument/2006/relationships/hyperlink" Target="consultantplus://offline/ref=41A632AFACD1A328DE6BA16C9023F54C6360D1C7152C7B4EB71BB2A3A7DB6F58A38AAC829A133D936D425582530CI" TargetMode="External"/><Relationship Id="rId94" Type="http://schemas.openxmlformats.org/officeDocument/2006/relationships/hyperlink" Target="consultantplus://offline/ref=41A632AFACD1A328DE6BA16C9023F54C6361DCC41E2C7B4EB71BB2A3A7DB6F58A38AAC829A133D936D425582530CI" TargetMode="External"/><Relationship Id="rId99" Type="http://schemas.openxmlformats.org/officeDocument/2006/relationships/hyperlink" Target="consultantplus://offline/ref=41A632AFACD1A328DE6BA16C9023F54C6360D3C6142C7B4EB71BB2A3A7DB6F58A38AAC829A133D936D425582530CI" TargetMode="External"/><Relationship Id="rId101" Type="http://schemas.openxmlformats.org/officeDocument/2006/relationships/hyperlink" Target="consultantplus://offline/ref=1F324A6B9D4CF96861689788D75903763112617BA91F8781B050C5FC349A369BB438A8CE8BAEBEBA4611BDABEF8376F40221B437FFF92D7865B9C0B8F2DFO"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pravo.minjust.ru:8080/bigs/showDocument.html?id=85BD6063-6605-405C-9CFC-A4AC08BFA8B8" TargetMode="External"/><Relationship Id="rId18" Type="http://schemas.openxmlformats.org/officeDocument/2006/relationships/hyperlink" Target="http://pravo.minjust.ru:8080/bigs/showDocument.html?id=22513F29-7522-43C3-8234-B13A04138616" TargetMode="External"/><Relationship Id="rId39" Type="http://schemas.openxmlformats.org/officeDocument/2006/relationships/hyperlink" Target="http://pravo.minjust.ru:8080/bigs/showDocument.html?id=D63C9E52-01BC-43BA-8454-D8D606E4C01B" TargetMode="External"/><Relationship Id="rId109" Type="http://schemas.openxmlformats.org/officeDocument/2006/relationships/hyperlink" Target="consultantplus://offline/ref=1F324A6B9D4CF96861689690C4355D79321C3F76AC11D7DDEC58CFA96CC56FCBF369AE9BC1F4B3B95813B8A8FEDDO" TargetMode="External"/><Relationship Id="rId34" Type="http://schemas.openxmlformats.org/officeDocument/2006/relationships/hyperlink" Target="http://pravo.minjust.ru:8080/bigs/showDocument.html?id=2E602F85-2B86-4A8C-BC9D-389689F653C7" TargetMode="External"/><Relationship Id="rId50" Type="http://schemas.openxmlformats.org/officeDocument/2006/relationships/hyperlink" Target="http://pravo.minjust.ru:8080/bigs/showDocument.html?id=45E61C74-E28C-465B-87EB-7C6C0631C2F2" TargetMode="External"/><Relationship Id="rId55" Type="http://schemas.openxmlformats.org/officeDocument/2006/relationships/hyperlink" Target="http://pravo.minjust.ru:8080/bigs/showDocument.html?id=C8BB6C8A-473F-4710-8583-3700AEA9FD8D" TargetMode="External"/><Relationship Id="rId76" Type="http://schemas.openxmlformats.org/officeDocument/2006/relationships/hyperlink" Target="consultantplus://offline/ref=786F263B8CB9941A78E6B5029CE0553B6679C28101110A38B8149F5F03102EE6B6ED8604C63A26582E5336C57275N" TargetMode="External"/><Relationship Id="rId97" Type="http://schemas.openxmlformats.org/officeDocument/2006/relationships/hyperlink" Target="consultantplus://offline/ref=41A632AFACD1A328DE6BA16C9023F54C6360D3C6142C7B4EB71BB2A3A7DB6F58A38AAC829A133D936D425582530CI" TargetMode="External"/><Relationship Id="rId104" Type="http://schemas.openxmlformats.org/officeDocument/2006/relationships/hyperlink" Target="consultantplus://offline/ref=1F324A6B9D4CF96861689690C4355D79321D3675A011D7DDEC58CFA96CC56FCBF369AE9BC1F4B3B95813B8A8FEDDO" TargetMode="External"/><Relationship Id="rId7" Type="http://schemas.openxmlformats.org/officeDocument/2006/relationships/endnotes" Target="endnotes.xml"/><Relationship Id="rId71" Type="http://schemas.openxmlformats.org/officeDocument/2006/relationships/hyperlink" Target="consultantplus://offline/ref=41A632AFACD1A328DE6BA16C9023F54C6360D1C7122C7B4EB71BB2A3A7DB6F58A38AAC829A133D936D425582530CI" TargetMode="External"/><Relationship Id="rId92" Type="http://schemas.openxmlformats.org/officeDocument/2006/relationships/hyperlink" Target="consultantplus://offline/ref=41A632AFACD1A328DE6BA16C9023F54C6361DCC41E2C7B4EB71BB2A3A7DB6F58A38AAC829A133D936D425582530CI" TargetMode="External"/><Relationship Id="rId2" Type="http://schemas.openxmlformats.org/officeDocument/2006/relationships/styles" Target="styles.xml"/><Relationship Id="rId29" Type="http://schemas.openxmlformats.org/officeDocument/2006/relationships/hyperlink" Target="http://pravo.minjust.ru:8080/bigs/showDocument.html?id=ED239382-6577-4B79-B139-5D3152638AD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77</Pages>
  <Words>29520</Words>
  <Characters>168266</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2021-06-04T08:14:00Z</cp:lastPrinted>
  <dcterms:created xsi:type="dcterms:W3CDTF">2021-08-02T11:42:00Z</dcterms:created>
  <dcterms:modified xsi:type="dcterms:W3CDTF">2021-08-04T11:59:00Z</dcterms:modified>
</cp:coreProperties>
</file>