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14" w:rsidRPr="004C663B" w:rsidRDefault="005242F2" w:rsidP="002B39C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4C663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Упрощенная регистрация дома</w:t>
      </w:r>
    </w:p>
    <w:p w:rsidR="0056657F" w:rsidRDefault="0056657F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242F2" w:rsidRPr="005242F2" w:rsidRDefault="002B39C3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Что такое </w:t>
      </w:r>
      <w:r w:rsidR="005242F2" w:rsidRPr="005242F2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регистрация дома 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упрощенном порядке?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Это кадастровый учет и регистрация права собственности на дом с минимальным пакетом документов.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Упрощенная </w:t>
      </w:r>
      <w:r w:rsidRPr="004C663B">
        <w:rPr>
          <w:rFonts w:ascii="Tahoma" w:eastAsia="Times New Roman" w:hAnsi="Tahoma" w:cs="Tahoma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регистрация дома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облегчает оформление жилых и садовых домов.</w:t>
      </w:r>
    </w:p>
    <w:p w:rsidR="004C663B" w:rsidRDefault="005242F2" w:rsidP="00AB7DF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C7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Регистрация дома возможна 2 путями: </w:t>
      </w:r>
    </w:p>
    <w:p w:rsidR="004C663B" w:rsidRDefault="004C663B" w:rsidP="00AB7DF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="005242F2" w:rsidRPr="008C7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упрощенному порядку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</w:t>
      </w:r>
      <w:r w:rsidR="005242F2" w:rsidRPr="008C7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5242F2" w:rsidRPr="008C7C14" w:rsidRDefault="004C663B" w:rsidP="00AB7DF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="005242F2" w:rsidRPr="008C7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уведомительному.</w:t>
      </w:r>
    </w:p>
    <w:p w:rsidR="005242F2" w:rsidRPr="005242F2" w:rsidRDefault="002B39C3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акой порядок – упрощенный или уведомительный – лучше выбрать.</w:t>
      </w:r>
    </w:p>
    <w:p w:rsidR="00935510" w:rsidRDefault="00935510" w:rsidP="002B39C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5242F2" w:rsidRPr="002B39C3" w:rsidRDefault="002B39C3" w:rsidP="002B39C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2B39C3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Что понимается</w:t>
      </w:r>
      <w:r w:rsidR="005242F2" w:rsidRPr="002B39C3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под термином регистрация?</w:t>
      </w:r>
    </w:p>
    <w:p w:rsidR="005242F2" w:rsidRPr="005242F2" w:rsidRDefault="000C1B56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 регистрацией понимается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2 процедуры:</w:t>
      </w:r>
    </w:p>
    <w:p w:rsidR="005242F2" w:rsidRPr="005242F2" w:rsidRDefault="005242F2" w:rsidP="00AB7DF2">
      <w:pPr>
        <w:numPr>
          <w:ilvl w:val="0"/>
          <w:numId w:val="1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государственный кадастровый учет объекта недвижимости,</w:t>
      </w:r>
    </w:p>
    <w:p w:rsidR="005242F2" w:rsidRPr="005242F2" w:rsidRDefault="005242F2" w:rsidP="00AB7DF2">
      <w:pPr>
        <w:numPr>
          <w:ilvl w:val="0"/>
          <w:numId w:val="1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регистрация права собственности на объект.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 вновь построенные объекты проходят эти две процедуры.</w:t>
      </w:r>
    </w:p>
    <w:p w:rsidR="005242F2" w:rsidRPr="000C1B56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1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Регистрация дома осуществляется органами </w:t>
      </w:r>
      <w:proofErr w:type="spellStart"/>
      <w:r w:rsidRPr="000C1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0C1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35510" w:rsidRDefault="00935510" w:rsidP="002B39C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5242F2" w:rsidRPr="002B39C3" w:rsidRDefault="005242F2" w:rsidP="002B39C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2B39C3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Что понимается под термином дом?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Дом – это объект капитального строительства (здание), который бывает 2-х видов:</w:t>
      </w:r>
    </w:p>
    <w:p w:rsidR="005242F2" w:rsidRPr="005242F2" w:rsidRDefault="005242F2" w:rsidP="00AB7DF2">
      <w:pPr>
        <w:numPr>
          <w:ilvl w:val="0"/>
          <w:numId w:val="2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объект индивидуального жилищного строительства — ИЖС,</w:t>
      </w:r>
    </w:p>
    <w:p w:rsidR="005242F2" w:rsidRPr="005242F2" w:rsidRDefault="005242F2" w:rsidP="00AB7DF2">
      <w:pPr>
        <w:numPr>
          <w:ilvl w:val="0"/>
          <w:numId w:val="2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садовый дом.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иные виды домов (многоквартирные, блокированной застройки и др.) упрощенный и уведомительный порядок не распространяются.</w:t>
      </w:r>
    </w:p>
    <w:p w:rsidR="005242F2" w:rsidRPr="000C1B56" w:rsidRDefault="005242F2" w:rsidP="0093551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1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ИЖС и садовый дом должны отвечать 5 признакам:</w:t>
      </w:r>
    </w:p>
    <w:p w:rsidR="005242F2" w:rsidRPr="005242F2" w:rsidRDefault="005242F2" w:rsidP="00AB7DF2">
      <w:pPr>
        <w:numPr>
          <w:ilvl w:val="0"/>
          <w:numId w:val="3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отдельно стоящее здание,</w:t>
      </w:r>
    </w:p>
    <w:p w:rsidR="005242F2" w:rsidRPr="005242F2" w:rsidRDefault="005242F2" w:rsidP="00AB7DF2">
      <w:pPr>
        <w:numPr>
          <w:ilvl w:val="0"/>
          <w:numId w:val="3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количество надземных этажей не более 3-х,</w:t>
      </w:r>
    </w:p>
    <w:p w:rsidR="005242F2" w:rsidRPr="005242F2" w:rsidRDefault="005242F2" w:rsidP="00AB7DF2">
      <w:pPr>
        <w:numPr>
          <w:ilvl w:val="0"/>
          <w:numId w:val="3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высота не более 20 метров,</w:t>
      </w:r>
    </w:p>
    <w:p w:rsidR="005242F2" w:rsidRPr="005242F2" w:rsidRDefault="005242F2" w:rsidP="00AB7DF2">
      <w:pPr>
        <w:numPr>
          <w:ilvl w:val="0"/>
          <w:numId w:val="3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дом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проживанием,</w:t>
      </w:r>
    </w:p>
    <w:p w:rsidR="005242F2" w:rsidRPr="005242F2" w:rsidRDefault="005242F2" w:rsidP="00AB7DF2">
      <w:pPr>
        <w:numPr>
          <w:ilvl w:val="0"/>
          <w:numId w:val="3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здание нельзя делить на самостоятельные объекты недвижимости.</w:t>
      </w:r>
    </w:p>
    <w:p w:rsidR="005242F2" w:rsidRPr="000C1B56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Таким образом,</w:t>
      </w:r>
      <w:r w:rsidR="000C1B5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0C1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дом соответствует 5-ти признакам, то регистрация дома возможна в упрощенном или уведомительном порядке.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Пять признаков это не единственные критерии для применения упрощенного или уведомительного порядка.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Существуют еще требования к земельным участкам.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Упрощенный порядок регистрации применяется уже достаточно давно.</w:t>
      </w:r>
    </w:p>
    <w:p w:rsidR="005242F2" w:rsidRPr="005242F2" w:rsidRDefault="00935510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ачная амнистия и есть упрощенный порядок регистрации домов.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Однако</w:t>
      </w:r>
      <w:proofErr w:type="gram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proofErr w:type="gram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дачная амнистия распространялась только на дачные и садовые дома.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объекты ИЖС дачная амнистия не распространялась до последнего времени.</w:t>
      </w:r>
    </w:p>
    <w:p w:rsidR="00935510" w:rsidRPr="004C663B" w:rsidRDefault="005242F2" w:rsidP="004C663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7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№ 404-ФЗ распространил упрощенный порядок регистрации домов на ИЖС.</w:t>
      </w:r>
      <w:r w:rsidR="004C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Данный акт принят 08 декабря 2020 года.</w:t>
      </w:r>
      <w:r w:rsidR="004C6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законную силу 404-ФЗ вступил 19 декабря 2020 года.</w:t>
      </w:r>
    </w:p>
    <w:p w:rsidR="005242F2" w:rsidRPr="00935510" w:rsidRDefault="005242F2" w:rsidP="0093551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Регистрация дома по новому упрощенному порядку действует с 19 декабря 2020 года по </w:t>
      </w:r>
      <w:r w:rsidR="00AB7DF2" w:rsidRPr="0093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Закону </w:t>
      </w:r>
      <w:r w:rsidRPr="0093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404-ФЗ.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новым упрощенным правилам регистрация дома требует всего 2 документа:</w:t>
      </w:r>
    </w:p>
    <w:p w:rsidR="005242F2" w:rsidRPr="005242F2" w:rsidRDefault="005242F2" w:rsidP="00AB7DF2">
      <w:pPr>
        <w:numPr>
          <w:ilvl w:val="0"/>
          <w:numId w:val="4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технический план на дом,</w:t>
      </w:r>
    </w:p>
    <w:p w:rsidR="005242F2" w:rsidRPr="005242F2" w:rsidRDefault="005242F2" w:rsidP="00AB7DF2">
      <w:pPr>
        <w:numPr>
          <w:ilvl w:val="0"/>
          <w:numId w:val="4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правоустанавливающие документы на земельный участок.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При этом</w:t>
      </w:r>
      <w:proofErr w:type="gram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proofErr w:type="gram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если права на участок зарегистрированы в </w:t>
      </w:r>
      <w:hyperlink r:id="rId8" w:tgtFrame="_blank" w:history="1">
        <w:r w:rsidRPr="004C663B">
          <w:rPr>
            <w:rFonts w:ascii="Tahoma" w:eastAsia="Times New Roman" w:hAnsi="Tahoma" w:cs="Tahoma"/>
            <w:sz w:val="24"/>
            <w:szCs w:val="24"/>
            <w:u w:val="single"/>
            <w:bdr w:val="none" w:sz="0" w:space="0" w:color="auto" w:frame="1"/>
            <w:lang w:eastAsia="ru-RU"/>
          </w:rPr>
          <w:t>ЕГРН</w:t>
        </w:r>
      </w:hyperlink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то 2-ой документ не нужен.</w:t>
      </w:r>
    </w:p>
    <w:p w:rsidR="005242F2" w:rsidRPr="00AB7D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Иными словами,</w:t>
      </w:r>
      <w:r w:rsidR="00AB7D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AB7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наличии сведений в ЕГРН, регистрация дома может быть проведена только на основании технического плана.</w:t>
      </w:r>
    </w:p>
    <w:p w:rsidR="00935510" w:rsidRDefault="00AB7D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прощенная регистрация дома возможна, если дом соответствует </w:t>
      </w:r>
      <w:proofErr w:type="gramStart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вышеуказанным</w:t>
      </w:r>
      <w:proofErr w:type="gramEnd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5-ти признакам.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Помимо критериев к дому, должны соблюдаться условия, предъявляемые к земельному участку.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частности, упрощенная регистрация применима, если дом располагается на участке:</w:t>
      </w:r>
    </w:p>
    <w:p w:rsidR="005242F2" w:rsidRPr="005242F2" w:rsidRDefault="005242F2" w:rsidP="00AB7DF2">
      <w:pPr>
        <w:numPr>
          <w:ilvl w:val="0"/>
          <w:numId w:val="5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ведения гражданами садоводства,</w:t>
      </w:r>
    </w:p>
    <w:p w:rsidR="005242F2" w:rsidRPr="005242F2" w:rsidRDefault="005242F2" w:rsidP="00AB7DF2">
      <w:pPr>
        <w:numPr>
          <w:ilvl w:val="0"/>
          <w:numId w:val="5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индивидуального жилищного строительства,</w:t>
      </w:r>
    </w:p>
    <w:p w:rsidR="005242F2" w:rsidRPr="005242F2" w:rsidRDefault="005242F2" w:rsidP="00AB7DF2">
      <w:pPr>
        <w:numPr>
          <w:ilvl w:val="0"/>
          <w:numId w:val="5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ведения личного подсобного хозяйства в границах населенного пункта.</w:t>
      </w:r>
    </w:p>
    <w:p w:rsidR="005242F2" w:rsidRPr="00AB7D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Таким образом,</w:t>
      </w:r>
      <w:r w:rsidR="00AB7D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AB7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упрощенная регистрация дома возможна, если участок имеет один из 3-х видов разрешенного использования.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Вышеизложенные критерии определяют общие условия для применения упрощенного порядка регистрации.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Помимо указанн</w:t>
      </w:r>
      <w:r w:rsidR="0093551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ых критериев есть важные нюансы,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они имеют существенное значение.</w:t>
      </w:r>
    </w:p>
    <w:p w:rsidR="005242F2" w:rsidRPr="005242F2" w:rsidRDefault="00AB7D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11B8A">
        <w:rPr>
          <w:rFonts w:ascii="Tahoma" w:eastAsia="Times New Roman" w:hAnsi="Tahoma" w:cs="Tahoma"/>
          <w:i/>
          <w:color w:val="000000"/>
          <w:sz w:val="24"/>
          <w:szCs w:val="24"/>
          <w:lang w:eastAsia="ru-RU"/>
        </w:rPr>
        <w:t>Нюансы упрощенного порядка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5242F2" w:rsidRPr="00935510" w:rsidRDefault="00AB7D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55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-р</w:t>
      </w:r>
      <w:r w:rsidR="005242F2" w:rsidRPr="009355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егистрация дома в упрощенном порядке действует до 01 марта 2026 года.</w:t>
      </w:r>
    </w:p>
    <w:p w:rsidR="005242F2" w:rsidRPr="00C11B8A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Закон 404-ФЗ от 08 декабря 2020 года установил, что упрощенный порядок применяется до указанной даты.</w:t>
      </w:r>
      <w:r w:rsidR="00AB7D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Иными словами, </w:t>
      </w:r>
      <w:r w:rsidRPr="00C11B8A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регистрация дома в упрощенном порядке носит временный характер.</w:t>
      </w:r>
    </w:p>
    <w:p w:rsidR="005242F2" w:rsidRPr="00935510" w:rsidRDefault="00AB7D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55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-д</w:t>
      </w:r>
      <w:r w:rsidR="005242F2" w:rsidRPr="009355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ля упрощенного порядка регистрации не важно, когда построен дом.</w:t>
      </w:r>
    </w:p>
    <w:p w:rsidR="005242F2" w:rsidRPr="005242F2" w:rsidRDefault="00C11B8A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ля упрощенного порядка неважно, когда был построен дом.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Другими словами, на текущий момент, дома любого года постройки, имеют шанс быть зарегистрированными в упрощенном порядке.</w:t>
      </w:r>
    </w:p>
    <w:p w:rsidR="002B39C3" w:rsidRDefault="002B39C3" w:rsidP="0093551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 и участок должны соответствовать критериям, которые описаны выше.</w:t>
      </w:r>
    </w:p>
    <w:p w:rsidR="00935510" w:rsidRPr="00935510" w:rsidRDefault="00935510" w:rsidP="0093551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  <w:r w:rsidRPr="005242F2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Как оформить дом в упрощенном порядке?</w:t>
      </w:r>
    </w:p>
    <w:p w:rsidR="00935510" w:rsidRDefault="00935510" w:rsidP="00935510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242F2" w:rsidRDefault="0060465F" w:rsidP="006046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Алгоритм действий следующий:</w:t>
      </w:r>
    </w:p>
    <w:p w:rsidR="0060465F" w:rsidRPr="005242F2" w:rsidRDefault="0060465F" w:rsidP="00935510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242F2" w:rsidRPr="005242F2" w:rsidRDefault="00935510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Зака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зать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подготовку технического плана на дом.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Услуги по изготовлению планов оказывают кадастровые инженеры.</w:t>
      </w:r>
    </w:p>
    <w:p w:rsidR="005242F2" w:rsidRPr="005242F2" w:rsidRDefault="00935510" w:rsidP="0093551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права на земельный участок зарегистрированы в ЕГРН, то правоустанавливающие документы на участок не понадобятся.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Проверить наличие регистрации прав на участок можно онлайн.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Для этого </w:t>
      </w:r>
      <w:r w:rsidR="002B39C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необходимо получить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hyperlink r:id="rId9" w:tgtFrame="_blank" w:history="1">
        <w:r w:rsidRPr="00CD7BA8">
          <w:rPr>
            <w:rFonts w:ascii="Tahoma" w:eastAsia="Times New Roman" w:hAnsi="Tahoma" w:cs="Tahoma"/>
            <w:sz w:val="24"/>
            <w:szCs w:val="24"/>
            <w:u w:val="single"/>
            <w:bdr w:val="none" w:sz="0" w:space="0" w:color="auto" w:frame="1"/>
            <w:lang w:eastAsia="ru-RU"/>
          </w:rPr>
          <w:t>выписку</w:t>
        </w:r>
      </w:hyperlink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из ЕГРН.</w:t>
      </w:r>
    </w:p>
    <w:p w:rsidR="005242F2" w:rsidRPr="005242F2" w:rsidRDefault="002B39C3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омплект документов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подается в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самостоятельно или через кадастрового инженера.</w:t>
      </w:r>
    </w:p>
    <w:p w:rsidR="002B39C3" w:rsidRDefault="002B39C3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35510" w:rsidRDefault="00935510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35510" w:rsidRDefault="00935510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0465F" w:rsidRDefault="0060465F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0465F" w:rsidRDefault="0060465F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0465F" w:rsidRDefault="0060465F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0465F" w:rsidRDefault="0060465F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242F2" w:rsidRPr="00935510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355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Уведомительный порядок регистрации дома.</w:t>
      </w:r>
    </w:p>
    <w:p w:rsidR="00935510" w:rsidRDefault="00935510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242F2" w:rsidRPr="005242F2" w:rsidRDefault="0060465F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Данный порядок регистрации домов действует с 04 августа 2018 года.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04 августа 2018 года дома, соответствующие 5 критериям, можно строить без получения разрешения на строительство.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Вместо получения разрешения на строительства, владелец участка подает уведомление о </w:t>
      </w:r>
      <w:hyperlink r:id="rId10" w:tgtFrame="_blank" w:history="1">
        <w:r w:rsidRPr="0060465F">
          <w:rPr>
            <w:rFonts w:ascii="Tahoma" w:eastAsia="Times New Roman" w:hAnsi="Tahoma" w:cs="Tahoma"/>
            <w:sz w:val="24"/>
            <w:szCs w:val="24"/>
            <w:u w:val="single"/>
            <w:bdr w:val="none" w:sz="0" w:space="0" w:color="auto" w:frame="1"/>
            <w:lang w:eastAsia="ru-RU"/>
          </w:rPr>
          <w:t>начале</w:t>
        </w:r>
      </w:hyperlink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строительства дома.</w:t>
      </w:r>
    </w:p>
    <w:p w:rsidR="005242F2" w:rsidRPr="00935510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  <w:r w:rsidR="00604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подается в местную администрацию.</w:t>
      </w:r>
    </w:p>
    <w:p w:rsidR="005242F2" w:rsidRPr="005242F2" w:rsidRDefault="00CC1AEA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Срок  оказание данной услуги 7 дней,</w:t>
      </w:r>
    </w:p>
    <w:p w:rsidR="005242F2" w:rsidRPr="005242F2" w:rsidRDefault="0060465F" w:rsidP="00AB7DF2">
      <w:pPr>
        <w:numPr>
          <w:ilvl w:val="0"/>
          <w:numId w:val="6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согласовывается планируемое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строительство дома,</w:t>
      </w:r>
    </w:p>
    <w:p w:rsidR="005242F2" w:rsidRPr="005242F2" w:rsidRDefault="005242F2" w:rsidP="00AB7DF2">
      <w:pPr>
        <w:numPr>
          <w:ilvl w:val="0"/>
          <w:numId w:val="6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либо </w:t>
      </w:r>
      <w:r w:rsidR="006046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 дается уведомление о не согласовании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если имеются препятств</w:t>
      </w:r>
      <w:r w:rsidR="00CC1AE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ия в возведении дома на участке.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После завершения строительства, хозяин участка подает уведомл</w:t>
      </w:r>
      <w:r w:rsidR="006046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ение об окончании строительства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местную администрацию</w:t>
      </w:r>
      <w:r w:rsidR="006046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вместе с подготовленным техническим планом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5242F2" w:rsidRPr="005242F2" w:rsidRDefault="0060465F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дминистрация передает в </w:t>
      </w:r>
      <w:proofErr w:type="spellStart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сведения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регистрацию возведенного дома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5242F2" w:rsidRPr="005242F2" w:rsidRDefault="005242F2" w:rsidP="00CC1AE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основании этих уведомлений  и технического плана</w:t>
      </w:r>
      <w:r w:rsidR="00CC1AE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оплаты госпошлины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5242F2" w:rsidRPr="005242F2" w:rsidRDefault="005242F2" w:rsidP="00AB7DF2">
      <w:pPr>
        <w:numPr>
          <w:ilvl w:val="0"/>
          <w:numId w:val="7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проводит кадастровый учет дома,</w:t>
      </w:r>
    </w:p>
    <w:p w:rsidR="005242F2" w:rsidRPr="005242F2" w:rsidRDefault="005242F2" w:rsidP="00AB7DF2">
      <w:pPr>
        <w:numPr>
          <w:ilvl w:val="0"/>
          <w:numId w:val="7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регистрирует право собственности.</w:t>
      </w:r>
    </w:p>
    <w:p w:rsid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момента внесения записи в ЕГРН процедура уведомительного порядка регистрации завершается.</w:t>
      </w:r>
    </w:p>
    <w:p w:rsidR="00CC1AEA" w:rsidRPr="005242F2" w:rsidRDefault="00CC1AEA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C1AEA" w:rsidRDefault="005242F2" w:rsidP="00CC1AE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C1A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Сравнение </w:t>
      </w:r>
      <w:proofErr w:type="gramStart"/>
      <w:r w:rsidRPr="00CC1A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упрощенного</w:t>
      </w:r>
      <w:proofErr w:type="gramEnd"/>
      <w:r w:rsidRPr="00CC1A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 уведомительного </w:t>
      </w:r>
    </w:p>
    <w:p w:rsidR="005242F2" w:rsidRPr="00CC1AEA" w:rsidRDefault="005242F2" w:rsidP="00CC1AE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C1A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порядка регистрации дома.</w:t>
      </w:r>
    </w:p>
    <w:p w:rsidR="005242F2" w:rsidRPr="005242F2" w:rsidRDefault="00CC1AEA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У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прощенный порядок требует меньших усилий.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Выбирая упрощенный порядок регистрации, владельцу участка не нужно подавать уведомления о начале и окончании строительства.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выборе упрощенного порядка регистрации нужно только заказать изготовление технического плана.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Проще говоря, при упрощенном порядке, согласование строительства становится не обязательным.</w:t>
      </w:r>
      <w:r w:rsidR="00CC1AE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6046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прощенный порядок не требует согласовывать строительство.</w:t>
      </w:r>
      <w:r w:rsidR="006046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Достаточно построить дом и оформить технический план.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Упрощенный порядок допускает регистрацию дома на основе только технического плана.</w:t>
      </w:r>
      <w:r w:rsidR="00E27D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Однако</w:t>
      </w:r>
      <w:proofErr w:type="gram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proofErr w:type="gram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нужно понимать следующее:</w:t>
      </w:r>
    </w:p>
    <w:p w:rsidR="005242F2" w:rsidRPr="00E27D5F" w:rsidRDefault="0060465F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5242F2"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упрощенный порядок регистрации дома не отменяет проведение </w:t>
      </w:r>
      <w:proofErr w:type="spellStart"/>
      <w:r w:rsidR="005242F2"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Росреестром</w:t>
      </w:r>
      <w:proofErr w:type="spellEnd"/>
      <w:r w:rsidR="005242F2"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правовой экспертизы.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Иными словами, до внесения регистрационной записи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проверяет наличие оснований для приостановления и/или отказа в регистрации.</w:t>
      </w:r>
    </w:p>
    <w:p w:rsidR="005242F2" w:rsidRPr="00E27D5F" w:rsidRDefault="0060465F" w:rsidP="00E27D5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5242F2"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прощенный порядок допускает, но не гарантирует регистрацию дома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5242F2"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основании технического плана.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После принятия закона 404-ФЗ, устанавливающего с 19 декабря 2020 года новые правила,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="00E27D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6046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предоставляет</w:t>
      </w:r>
      <w:r w:rsidR="00E27D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официальные разъяснения.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Суть этих разъяснений касается позиции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Росреестра</w:t>
      </w:r>
      <w:proofErr w:type="spell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случае выявления нарушений.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Одним из нарушений является строительство дома на участке, который находится в зоне с особыми условиями использования.</w:t>
      </w:r>
    </w:p>
    <w:p w:rsidR="005242F2" w:rsidRPr="00E27D5F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 более 20 видов зон с особыми условиями использования.</w:t>
      </w:r>
    </w:p>
    <w:p w:rsidR="0060465F" w:rsidRDefault="0060465F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статье 105 ЗК РФ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олный список всех видов зон с особыми условиями использования</w:t>
      </w:r>
      <w:r w:rsidRPr="006046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ЗОИТ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Некоторые зоны ограничивают или в полностью запрещают строительство домов.</w:t>
      </w:r>
    </w:p>
    <w:p w:rsidR="005242F2" w:rsidRPr="00E27D5F" w:rsidRDefault="00E27D5F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242F2"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тсутствие в ЕГРН сведений о зоне с особыми условиями использования не гарантирует, что ее нет.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установит наличие ЗОИТ, то регистрация будет приостановлена.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После истечения срока приостановления в регистрации откажут.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Таким образом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упрощенный порядок освобождает владельца участка от согласования строительства.</w:t>
      </w:r>
      <w:r w:rsidR="00E27D5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 при этом, все риски, в том числе, связанные со строительством на ЗОИТ, ложатся на хозяина участка.</w:t>
      </w:r>
    </w:p>
    <w:p w:rsidR="005242F2" w:rsidRPr="005242F2" w:rsidRDefault="007E7E81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ожно построить дом, в надежде в упрощенном порядке зарегистрировать права, а потом получить отказ.</w:t>
      </w:r>
    </w:p>
    <w:p w:rsidR="005242F2" w:rsidRPr="00E27D5F" w:rsidRDefault="0060465F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242F2" w:rsidRPr="00E27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Упрощенный порядок повышает риск нарушения предельных параметров строительства.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 предельным параметрам строительства относят:</w:t>
      </w:r>
    </w:p>
    <w:p w:rsidR="005242F2" w:rsidRPr="005242F2" w:rsidRDefault="005242F2" w:rsidP="00AB7DF2">
      <w:pPr>
        <w:numPr>
          <w:ilvl w:val="0"/>
          <w:numId w:val="8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отступы от границ земельного участка,</w:t>
      </w:r>
    </w:p>
    <w:p w:rsidR="005242F2" w:rsidRPr="005242F2" w:rsidRDefault="005242F2" w:rsidP="00AB7DF2">
      <w:pPr>
        <w:numPr>
          <w:ilvl w:val="0"/>
          <w:numId w:val="8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предельная площадь застройки,</w:t>
      </w:r>
    </w:p>
    <w:p w:rsidR="005242F2" w:rsidRPr="005242F2" w:rsidRDefault="005242F2" w:rsidP="00AB7DF2">
      <w:pPr>
        <w:numPr>
          <w:ilvl w:val="0"/>
          <w:numId w:val="8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другие.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Само по себе нарушение предельных параметров не приведет к отказу регистрации в упрощенном порядке.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 крайней мере,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разъяснил, что не проверяет соблюдение предельных параметров строительства.</w:t>
      </w:r>
      <w:r w:rsidR="007E7E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Иными словами, е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сли, например, нарушены отступы, то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Росреестр</w:t>
      </w:r>
      <w:proofErr w:type="spell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все равно зарегистрирует дом.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Однако</w:t>
      </w:r>
      <w:proofErr w:type="gram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proofErr w:type="gram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нарушение предельных параметров строительства все равно может создать проблемы.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Суть проблемы может заключаться в следующем.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Если использование дома и/или участка с допущенными нарушениями опасно </w:t>
      </w:r>
      <w:proofErr w:type="gram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</w:t>
      </w:r>
      <w:proofErr w:type="gram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5242F2" w:rsidRPr="005242F2" w:rsidRDefault="005242F2" w:rsidP="00AB7DF2">
      <w:pPr>
        <w:numPr>
          <w:ilvl w:val="0"/>
          <w:numId w:val="9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жизни или здоровья человека,</w:t>
      </w:r>
    </w:p>
    <w:p w:rsidR="005242F2" w:rsidRPr="005242F2" w:rsidRDefault="005242F2" w:rsidP="00AB7DF2">
      <w:pPr>
        <w:numPr>
          <w:ilvl w:val="0"/>
          <w:numId w:val="9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окружающей среды,</w:t>
      </w:r>
    </w:p>
    <w:p w:rsidR="005242F2" w:rsidRPr="005242F2" w:rsidRDefault="005242F2" w:rsidP="00AB7DF2">
      <w:pPr>
        <w:numPr>
          <w:ilvl w:val="0"/>
          <w:numId w:val="9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объектов культурного наследия,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то может быть наложен запрет на использование</w:t>
      </w:r>
      <w:proofErr w:type="gram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</w:t>
      </w:r>
      <w:proofErr w:type="gram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</w:t>
      </w:r>
      <w:proofErr w:type="gram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асть 8, 9, 10 статьи 36 </w:t>
      </w:r>
      <w:proofErr w:type="spellStart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ГрК</w:t>
      </w:r>
      <w:proofErr w:type="spellEnd"/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РФ).</w:t>
      </w:r>
    </w:p>
    <w:p w:rsidR="005242F2" w:rsidRDefault="007E7E81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242F2" w:rsidRPr="007E7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 допущенных нарушениях права на дом зарегистрируют, но могут наложить запрет на использование.</w:t>
      </w:r>
    </w:p>
    <w:p w:rsidR="007E7E81" w:rsidRPr="007E7E81" w:rsidRDefault="007E7E81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2F2" w:rsidRPr="007E7E81" w:rsidRDefault="005242F2" w:rsidP="007E7E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E7E8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Когда лучше использовать упрощенный порядок регистрации дома?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Выбирать упрощенный порядок регистрации оправдано, когда дом построен давно.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этом дома возводились без предварительного получения разрешений и согласований.</w:t>
      </w:r>
      <w:r w:rsidR="007E7E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именно такая ситуация и:</w:t>
      </w:r>
    </w:p>
    <w:p w:rsidR="005242F2" w:rsidRPr="005242F2" w:rsidRDefault="005242F2" w:rsidP="00AB7DF2">
      <w:pPr>
        <w:numPr>
          <w:ilvl w:val="0"/>
          <w:numId w:val="10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дом соответствует 5 критериям,</w:t>
      </w:r>
    </w:p>
    <w:p w:rsidR="005242F2" w:rsidRPr="005242F2" w:rsidRDefault="005242F2" w:rsidP="00AB7DF2">
      <w:pPr>
        <w:numPr>
          <w:ilvl w:val="0"/>
          <w:numId w:val="10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участок имеет соответствующий вид использования,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то </w:t>
      </w:r>
      <w:r w:rsidR="007E7E81" w:rsidRPr="007E7E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упрощенный порядок регистрации дома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подойдет.</w:t>
      </w:r>
    </w:p>
    <w:p w:rsidR="007E7E81" w:rsidRDefault="007E7E81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</w:p>
    <w:p w:rsidR="007E7E81" w:rsidRDefault="007E7E81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</w:p>
    <w:p w:rsidR="000776F9" w:rsidRDefault="000776F9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</w:p>
    <w:p w:rsidR="000776F9" w:rsidRDefault="000776F9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</w:p>
    <w:p w:rsidR="005242F2" w:rsidRPr="007E7E81" w:rsidRDefault="005242F2" w:rsidP="007E7E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E7E8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Регистрация дома в уведомительном порядке оправдана в 3-х случаях.</w:t>
      </w:r>
    </w:p>
    <w:p w:rsidR="005242F2" w:rsidRPr="001A352A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1A352A"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ru-RU"/>
        </w:rPr>
        <w:t>Первый случай.</w:t>
      </w:r>
    </w:p>
    <w:p w:rsidR="005242F2" w:rsidRPr="001A352A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A35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Дом еще не построен.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строительство не начато или находится на начальном этапе, то целесообразно выбрать уведомительный порядок.</w:t>
      </w:r>
    </w:p>
    <w:p w:rsidR="005242F2" w:rsidRPr="005242F2" w:rsidRDefault="007E7E81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этого, формируется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hyperlink r:id="rId11" w:tgtFrame="_blank" w:history="1">
        <w:r w:rsidR="005242F2" w:rsidRPr="00CD7BA8">
          <w:rPr>
            <w:rFonts w:ascii="Tahoma" w:eastAsia="Times New Roman" w:hAnsi="Tahoma" w:cs="Tahoma"/>
            <w:sz w:val="24"/>
            <w:szCs w:val="24"/>
            <w:u w:val="single"/>
            <w:bdr w:val="none" w:sz="0" w:space="0" w:color="auto" w:frame="1"/>
            <w:lang w:eastAsia="ru-RU"/>
          </w:rPr>
          <w:t>уведомление</w:t>
        </w:r>
      </w:hyperlink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о начале строительства.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Подается в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местную администрацию.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Если по каким-то причинам строительство на участке запрещено или ограничено, то </w:t>
      </w:r>
      <w:r w:rsidR="007E7E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это выяснится на первой стадии планируемого строительства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5242F2" w:rsidRPr="007E7E81" w:rsidRDefault="005242F2" w:rsidP="007E7E8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Кроме этого,</w:t>
      </w:r>
      <w:r w:rsidR="00340D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7E7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случае ободрения строительства, </w:t>
      </w:r>
      <w:r w:rsidR="0034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имеется «страховка"</w:t>
      </w:r>
      <w:r w:rsidRPr="007E7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негативного изменения условий и правил строительства.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Юридически это означает следующее.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течение всего периода строительства, но не более 10 лет,</w:t>
      </w:r>
      <w:r w:rsidR="001A35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имеется «страховка»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1A35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на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любые изменения.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Например:</w:t>
      </w:r>
    </w:p>
    <w:p w:rsidR="005242F2" w:rsidRPr="005242F2" w:rsidRDefault="001A352A" w:rsidP="00AB7DF2">
      <w:pPr>
        <w:numPr>
          <w:ilvl w:val="0"/>
          <w:numId w:val="11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внесения изменений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ПЗЗ в части параметров разрешенного строительства,</w:t>
      </w:r>
    </w:p>
    <w:p w:rsidR="005242F2" w:rsidRPr="005242F2" w:rsidRDefault="005242F2" w:rsidP="00AB7DF2">
      <w:pPr>
        <w:numPr>
          <w:ilvl w:val="0"/>
          <w:numId w:val="11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участок попал в</w:t>
      </w:r>
      <w:r w:rsidR="001A35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вновь установленную зону с особыми условиями использования,</w:t>
      </w:r>
    </w:p>
    <w:p w:rsidR="005242F2" w:rsidRPr="005242F2" w:rsidRDefault="001A352A" w:rsidP="00AB7DF2">
      <w:pPr>
        <w:numPr>
          <w:ilvl w:val="0"/>
          <w:numId w:val="11"/>
        </w:numPr>
        <w:shd w:val="clear" w:color="auto" w:fill="FFFFFF"/>
        <w:spacing w:after="0" w:line="240" w:lineRule="auto"/>
        <w:ind w:left="750" w:firstLine="150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изменены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требования градостроительных регламентов.</w:t>
      </w:r>
    </w:p>
    <w:p w:rsidR="001A352A" w:rsidRDefault="001A352A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ru-RU"/>
        </w:rPr>
      </w:pPr>
    </w:p>
    <w:p w:rsidR="005242F2" w:rsidRPr="001A352A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1A352A"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ru-RU"/>
        </w:rPr>
        <w:t>Второй случай.</w:t>
      </w:r>
    </w:p>
    <w:p w:rsidR="005242F2" w:rsidRPr="001A352A" w:rsidRDefault="001A352A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A35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Получение разрешения на </w:t>
      </w:r>
      <w:r w:rsidR="005242F2" w:rsidRPr="001A35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отклонение от предельных параметров строительства.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На некоторых участках, в силу формы или рельефа, невозможно построить дом без </w:t>
      </w:r>
      <w:r w:rsidR="000776F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нарушения предельных параметров, л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ибо для удобства или по другим причинам </w:t>
      </w:r>
      <w:r w:rsidR="001A35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необходимо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выйти за предельные параметры разрешенного строительства.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этом случае, можно получить разрешение на отклонение от предельных параметров.</w:t>
      </w:r>
      <w:r w:rsidR="001A35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Решение на отклонение от предельных параметров дает</w:t>
      </w:r>
      <w:r w:rsidR="001A35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ся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1A352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администрацией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40DAF" w:rsidRPr="00340DAF" w:rsidRDefault="001A352A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 получении положительного решения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его используют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 согласовании строительства.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уведомлении о начале строительства есть раздел, в котором указывают реквизиты решения.</w:t>
      </w:r>
      <w:r w:rsidR="00340D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этом случае</w:t>
      </w:r>
      <w:r w:rsidR="00340D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получены законные основания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340D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на отклонение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 предельных параметров строительства.</w:t>
      </w:r>
    </w:p>
    <w:p w:rsidR="00340DAF" w:rsidRDefault="00340DAF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ru-RU"/>
        </w:rPr>
      </w:pPr>
    </w:p>
    <w:p w:rsidR="005242F2" w:rsidRPr="00340DAF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40DAF"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eastAsia="ru-RU"/>
        </w:rPr>
        <w:t>Третий случай.</w:t>
      </w:r>
    </w:p>
    <w:p w:rsidR="005242F2" w:rsidRPr="00340DAF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40D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Повышение ликвидности земельного участка.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случае перехода прав на земельный участок, согласование строительства сохраняет силу.</w:t>
      </w:r>
      <w:r w:rsidR="00340D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Что это означает?</w:t>
      </w:r>
    </w:p>
    <w:p w:rsidR="005242F2" w:rsidRPr="00340DAF" w:rsidRDefault="005242F2" w:rsidP="00AB7DF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Собственник участка решил использовать уведомительный порядок.</w:t>
      </w:r>
    </w:p>
    <w:p w:rsidR="005242F2" w:rsidRPr="005242F2" w:rsidRDefault="005242F2" w:rsidP="00AB7DF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Для этого </w:t>
      </w:r>
      <w:r w:rsidR="00340D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подается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уведомление </w:t>
      </w:r>
      <w:r w:rsidR="00340D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 начале строительства и  получение согласования</w:t>
      </w:r>
      <w:r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AB7DF2" w:rsidRDefault="00340DAF" w:rsidP="00340DAF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Права на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земельны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й участок с недостроенным домом при переоформлении земли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(продажа, наследство, дарение и т.д.)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сохран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яет действие ранее согласованного строительства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Иными словами, н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овый хозяин участка может завершить строительство и оформить дом по уведомлению, которое подавал предыдущий владелец.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Преемственность согласованного строительства для нового владельца делает участок </w:t>
      </w:r>
      <w:proofErr w:type="gramStart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более ликвидным</w:t>
      </w:r>
      <w:proofErr w:type="gramEnd"/>
      <w:r w:rsidR="005242F2" w:rsidRPr="005242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>
        <w:t xml:space="preserve"> </w:t>
      </w:r>
    </w:p>
    <w:p w:rsidR="003B5867" w:rsidRDefault="003B5867" w:rsidP="00340DAF">
      <w:pPr>
        <w:shd w:val="clear" w:color="auto" w:fill="FFFFFF"/>
        <w:spacing w:after="0" w:line="240" w:lineRule="auto"/>
        <w:jc w:val="both"/>
        <w:textAlignment w:val="baseline"/>
      </w:pPr>
    </w:p>
    <w:sectPr w:rsidR="003B5867" w:rsidSect="00935510">
      <w:footerReference w:type="default" r:id="rId12"/>
      <w:pgSz w:w="11906" w:h="16838"/>
      <w:pgMar w:top="907" w:right="566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CC" w:rsidRDefault="001632CC" w:rsidP="003B5867">
      <w:pPr>
        <w:spacing w:after="0" w:line="240" w:lineRule="auto"/>
      </w:pPr>
      <w:r>
        <w:separator/>
      </w:r>
    </w:p>
  </w:endnote>
  <w:endnote w:type="continuationSeparator" w:id="0">
    <w:p w:rsidR="001632CC" w:rsidRDefault="001632CC" w:rsidP="003B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67" w:rsidRDefault="003B58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CC" w:rsidRDefault="001632CC" w:rsidP="003B5867">
      <w:pPr>
        <w:spacing w:after="0" w:line="240" w:lineRule="auto"/>
      </w:pPr>
      <w:r>
        <w:separator/>
      </w:r>
    </w:p>
  </w:footnote>
  <w:footnote w:type="continuationSeparator" w:id="0">
    <w:p w:rsidR="001632CC" w:rsidRDefault="001632CC" w:rsidP="003B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971"/>
    <w:multiLevelType w:val="multilevel"/>
    <w:tmpl w:val="045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3FCE"/>
    <w:multiLevelType w:val="multilevel"/>
    <w:tmpl w:val="0C48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7143A"/>
    <w:multiLevelType w:val="multilevel"/>
    <w:tmpl w:val="4CFE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204F2"/>
    <w:multiLevelType w:val="multilevel"/>
    <w:tmpl w:val="E112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81884"/>
    <w:multiLevelType w:val="multilevel"/>
    <w:tmpl w:val="46F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B2E37"/>
    <w:multiLevelType w:val="multilevel"/>
    <w:tmpl w:val="441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A77FF"/>
    <w:multiLevelType w:val="multilevel"/>
    <w:tmpl w:val="722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348FB"/>
    <w:multiLevelType w:val="multilevel"/>
    <w:tmpl w:val="06B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53944"/>
    <w:multiLevelType w:val="multilevel"/>
    <w:tmpl w:val="6D6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37DB3"/>
    <w:multiLevelType w:val="multilevel"/>
    <w:tmpl w:val="028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00A5D"/>
    <w:multiLevelType w:val="multilevel"/>
    <w:tmpl w:val="6232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F2"/>
    <w:rsid w:val="000776F9"/>
    <w:rsid w:val="000C1B56"/>
    <w:rsid w:val="000E2AB0"/>
    <w:rsid w:val="001632CC"/>
    <w:rsid w:val="001A352A"/>
    <w:rsid w:val="002B39C3"/>
    <w:rsid w:val="00340DAF"/>
    <w:rsid w:val="003B5867"/>
    <w:rsid w:val="004C663B"/>
    <w:rsid w:val="005242F2"/>
    <w:rsid w:val="0056657F"/>
    <w:rsid w:val="00567DA8"/>
    <w:rsid w:val="0060465F"/>
    <w:rsid w:val="007E7E81"/>
    <w:rsid w:val="008C7C14"/>
    <w:rsid w:val="00935510"/>
    <w:rsid w:val="009908CA"/>
    <w:rsid w:val="00A54974"/>
    <w:rsid w:val="00AB7DF2"/>
    <w:rsid w:val="00BD6305"/>
    <w:rsid w:val="00C11B8A"/>
    <w:rsid w:val="00CC1AEA"/>
    <w:rsid w:val="00CD7BA8"/>
    <w:rsid w:val="00E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2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867"/>
  </w:style>
  <w:style w:type="paragraph" w:styleId="a7">
    <w:name w:val="footer"/>
    <w:basedOn w:val="a"/>
    <w:link w:val="a8"/>
    <w:uiPriority w:val="99"/>
    <w:unhideWhenUsed/>
    <w:rsid w:val="003B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2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867"/>
  </w:style>
  <w:style w:type="paragraph" w:styleId="a7">
    <w:name w:val="footer"/>
    <w:basedOn w:val="a"/>
    <w:link w:val="a8"/>
    <w:uiPriority w:val="99"/>
    <w:unhideWhenUsed/>
    <w:rsid w:val="003B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96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630">
                  <w:marLeft w:val="1088"/>
                  <w:marRight w:val="0"/>
                  <w:marTop w:val="0"/>
                  <w:marBottom w:val="300"/>
                  <w:divBdr>
                    <w:top w:val="single" w:sz="12" w:space="15" w:color="FF0000"/>
                    <w:left w:val="single" w:sz="12" w:space="30" w:color="FF0000"/>
                    <w:bottom w:val="single" w:sz="12" w:space="15" w:color="FF0000"/>
                    <w:right w:val="single" w:sz="12" w:space="15" w:color="FF0000"/>
                  </w:divBdr>
                </w:div>
                <w:div w:id="348797702">
                  <w:marLeft w:val="1088"/>
                  <w:marRight w:val="0"/>
                  <w:marTop w:val="0"/>
                  <w:marBottom w:val="300"/>
                  <w:divBdr>
                    <w:top w:val="single" w:sz="12" w:space="15" w:color="FF0000"/>
                    <w:left w:val="single" w:sz="12" w:space="30" w:color="FF0000"/>
                    <w:bottom w:val="single" w:sz="12" w:space="15" w:color="FF0000"/>
                    <w:right w:val="single" w:sz="12" w:space="15" w:color="FF0000"/>
                  </w:divBdr>
                </w:div>
                <w:div w:id="1787501137">
                  <w:marLeft w:val="1088"/>
                  <w:marRight w:val="0"/>
                  <w:marTop w:val="0"/>
                  <w:marBottom w:val="300"/>
                  <w:divBdr>
                    <w:top w:val="single" w:sz="12" w:space="15" w:color="FF0000"/>
                    <w:left w:val="single" w:sz="12" w:space="30" w:color="FF0000"/>
                    <w:bottom w:val="single" w:sz="12" w:space="15" w:color="FF0000"/>
                    <w:right w:val="single" w:sz="12" w:space="15" w:color="FF0000"/>
                  </w:divBdr>
                </w:div>
                <w:div w:id="1625622885">
                  <w:marLeft w:val="1088"/>
                  <w:marRight w:val="0"/>
                  <w:marTop w:val="0"/>
                  <w:marBottom w:val="300"/>
                  <w:divBdr>
                    <w:top w:val="single" w:sz="12" w:space="15" w:color="FF0000"/>
                    <w:left w:val="single" w:sz="12" w:space="30" w:color="FF0000"/>
                    <w:bottom w:val="single" w:sz="12" w:space="15" w:color="FF0000"/>
                    <w:right w:val="single" w:sz="12" w:space="15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uslex.ru/vypiska-iz-egr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paruslex.ru/service/start-build/html/notice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paruslex.ru/service/start-build/html/notic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uslex.ru/vypiska-iz-egr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Arx</cp:lastModifiedBy>
  <cp:revision>2</cp:revision>
  <cp:lastPrinted>2022-02-11T11:45:00Z</cp:lastPrinted>
  <dcterms:created xsi:type="dcterms:W3CDTF">2022-02-21T05:54:00Z</dcterms:created>
  <dcterms:modified xsi:type="dcterms:W3CDTF">2022-02-21T05:54:00Z</dcterms:modified>
</cp:coreProperties>
</file>