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C60" w:rsidRPr="00B77EA1" w:rsidRDefault="006B1D8A" w:rsidP="00E82C60">
      <w:r>
        <w:t xml:space="preserve">№ </w:t>
      </w:r>
      <w:r w:rsidR="00F4252C">
        <w:rPr>
          <w:lang w:val="en-US"/>
        </w:rPr>
        <w:t>8</w:t>
      </w:r>
      <w:r w:rsidR="00D87B24" w:rsidRPr="00D87B24">
        <w:t>/1</w:t>
      </w:r>
      <w:r w:rsidR="00E82C60" w:rsidRPr="00B77EA1">
        <w:t xml:space="preserve"> от  </w:t>
      </w:r>
      <w:r w:rsidR="006B5A49">
        <w:rPr>
          <w:lang w:val="en-US"/>
        </w:rPr>
        <w:t>1</w:t>
      </w:r>
      <w:r w:rsidR="006B5A49">
        <w:t>0</w:t>
      </w:r>
      <w:r w:rsidR="00F4252C">
        <w:rPr>
          <w:lang w:val="en-US"/>
        </w:rPr>
        <w:t xml:space="preserve"> </w:t>
      </w:r>
      <w:r w:rsidR="00F4252C">
        <w:t>апреля</w:t>
      </w:r>
      <w:r w:rsidR="00E82C60" w:rsidRPr="00B77EA1">
        <w:t xml:space="preserve"> 202</w:t>
      </w:r>
      <w:r w:rsidR="00D57F87" w:rsidRPr="003211B4">
        <w:t>3</w:t>
      </w:r>
      <w:r w:rsidR="00E82C60" w:rsidRPr="00B77EA1">
        <w:t xml:space="preserve"> г. </w:t>
      </w:r>
      <w:r w:rsidR="00E82C60" w:rsidRPr="00B77EA1">
        <w:tab/>
        <w:t xml:space="preserve">                                                               «Бесплатно»</w:t>
      </w:r>
    </w:p>
    <w:p w:rsidR="00E82C60" w:rsidRPr="00B77EA1" w:rsidRDefault="00E82C60" w:rsidP="00E82C60"/>
    <w:p w:rsidR="00E82C60" w:rsidRPr="00B77EA1" w:rsidRDefault="00E82C60" w:rsidP="00E82C60"/>
    <w:p w:rsidR="00E82C60" w:rsidRPr="00B77EA1" w:rsidRDefault="00466C9A"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Default="00FA5376" w:rsidP="00FA5376"/>
    <w:p w:rsidR="00F57992" w:rsidRDefault="00F57992" w:rsidP="00FA5376"/>
    <w:p w:rsidR="00F4252C" w:rsidRDefault="00F4252C" w:rsidP="00F4252C">
      <w:pPr>
        <w:spacing w:line="192" w:lineRule="auto"/>
        <w:jc w:val="center"/>
        <w:rPr>
          <w:sz w:val="30"/>
        </w:rPr>
      </w:pPr>
      <w:r>
        <w:rPr>
          <w:noProof/>
        </w:rPr>
        <w:lastRenderedPageBreak/>
        <w:drawing>
          <wp:inline distT="0" distB="0" distL="0" distR="0">
            <wp:extent cx="723900" cy="914400"/>
            <wp:effectExtent l="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914400"/>
                    </a:xfrm>
                    <a:prstGeom prst="rect">
                      <a:avLst/>
                    </a:prstGeom>
                    <a:noFill/>
                    <a:ln>
                      <a:noFill/>
                    </a:ln>
                  </pic:spPr>
                </pic:pic>
              </a:graphicData>
            </a:graphic>
          </wp:inline>
        </w:drawing>
      </w:r>
    </w:p>
    <w:p w:rsidR="00F4252C" w:rsidRDefault="00F4252C" w:rsidP="00F4252C">
      <w:pPr>
        <w:spacing w:line="192" w:lineRule="auto"/>
        <w:jc w:val="both"/>
        <w:rPr>
          <w:sz w:val="16"/>
        </w:rPr>
      </w:pPr>
    </w:p>
    <w:tbl>
      <w:tblPr>
        <w:tblpPr w:leftFromText="180" w:rightFromText="180" w:vertAnchor="text" w:horzAnchor="margin" w:tblpY="109"/>
        <w:tblW w:w="9606" w:type="dxa"/>
        <w:tblLayout w:type="fixed"/>
        <w:tblCellMar>
          <w:left w:w="0" w:type="dxa"/>
          <w:right w:w="0" w:type="dxa"/>
        </w:tblCellMar>
        <w:tblLook w:val="01E0"/>
      </w:tblPr>
      <w:tblGrid>
        <w:gridCol w:w="9606"/>
      </w:tblGrid>
      <w:tr w:rsidR="00F4252C" w:rsidTr="00D31667">
        <w:tc>
          <w:tcPr>
            <w:tcW w:w="9606" w:type="dxa"/>
          </w:tcPr>
          <w:p w:rsidR="00F4252C" w:rsidRDefault="00F4252C" w:rsidP="00F4252C">
            <w:pPr>
              <w:pStyle w:val="31"/>
              <w:jc w:val="center"/>
            </w:pPr>
            <w:bookmarkStart w:id="0" w:name="_GoBack" w:colFirst="0" w:colLast="0"/>
            <w:r>
              <w:rPr>
                <w:sz w:val="28"/>
                <w:szCs w:val="28"/>
              </w:rPr>
              <w:t>АДМИНИСТРАЦИЯ</w:t>
            </w:r>
          </w:p>
        </w:tc>
      </w:tr>
      <w:tr w:rsidR="00F4252C" w:rsidTr="00D31667">
        <w:trPr>
          <w:trHeight w:val="399"/>
        </w:trPr>
        <w:tc>
          <w:tcPr>
            <w:tcW w:w="9606" w:type="dxa"/>
            <w:vAlign w:val="center"/>
          </w:tcPr>
          <w:p w:rsidR="00F4252C" w:rsidRDefault="00F4252C" w:rsidP="00F4252C">
            <w:pPr>
              <w:pStyle w:val="31"/>
              <w:jc w:val="center"/>
            </w:pPr>
            <w:r>
              <w:rPr>
                <w:sz w:val="28"/>
                <w:szCs w:val="28"/>
              </w:rPr>
              <w:t>РУССКО-КАМЕШКИРСКОГО СЕЛЬСОВЕТА</w:t>
            </w:r>
          </w:p>
        </w:tc>
      </w:tr>
      <w:tr w:rsidR="00F4252C" w:rsidTr="00D31667">
        <w:trPr>
          <w:trHeight w:val="353"/>
        </w:trPr>
        <w:tc>
          <w:tcPr>
            <w:tcW w:w="9606" w:type="dxa"/>
            <w:vAlign w:val="center"/>
          </w:tcPr>
          <w:p w:rsidR="00F4252C" w:rsidRDefault="00F4252C" w:rsidP="00F4252C">
            <w:pPr>
              <w:pStyle w:val="31"/>
              <w:jc w:val="center"/>
              <w:rPr>
                <w:sz w:val="28"/>
                <w:szCs w:val="28"/>
              </w:rPr>
            </w:pPr>
            <w:r>
              <w:rPr>
                <w:sz w:val="28"/>
                <w:szCs w:val="28"/>
              </w:rPr>
              <w:t>КАМЕШКИРСКОГО РАЙОНА</w:t>
            </w:r>
          </w:p>
          <w:p w:rsidR="00F4252C" w:rsidRDefault="00F4252C" w:rsidP="00F4252C">
            <w:pPr>
              <w:pStyle w:val="31"/>
              <w:jc w:val="center"/>
              <w:rPr>
                <w:sz w:val="28"/>
                <w:szCs w:val="28"/>
              </w:rPr>
            </w:pPr>
            <w:r>
              <w:rPr>
                <w:sz w:val="28"/>
                <w:szCs w:val="28"/>
              </w:rPr>
              <w:t>ПЕНЗЕНСКОЙ ОБЛАСТИ</w:t>
            </w:r>
          </w:p>
        </w:tc>
      </w:tr>
      <w:tr w:rsidR="00F4252C" w:rsidTr="00D31667">
        <w:trPr>
          <w:trHeight w:val="353"/>
        </w:trPr>
        <w:tc>
          <w:tcPr>
            <w:tcW w:w="9606" w:type="dxa"/>
            <w:vAlign w:val="center"/>
          </w:tcPr>
          <w:p w:rsidR="00F4252C" w:rsidRDefault="00F4252C" w:rsidP="00F4252C">
            <w:pPr>
              <w:pStyle w:val="31"/>
              <w:jc w:val="center"/>
              <w:rPr>
                <w:sz w:val="28"/>
                <w:szCs w:val="28"/>
              </w:rPr>
            </w:pPr>
            <w:r>
              <w:rPr>
                <w:sz w:val="28"/>
                <w:szCs w:val="28"/>
              </w:rPr>
              <w:t>ПОСТАНОВЛЕНИЕ</w:t>
            </w:r>
          </w:p>
        </w:tc>
      </w:tr>
      <w:bookmarkEnd w:id="0"/>
    </w:tbl>
    <w:p w:rsidR="00F4252C" w:rsidRDefault="00F4252C" w:rsidP="00F4252C">
      <w:pPr>
        <w:rPr>
          <w:sz w:val="28"/>
        </w:rPr>
      </w:pPr>
    </w:p>
    <w:p w:rsidR="00F4252C" w:rsidRDefault="00F4252C" w:rsidP="00F4252C">
      <w:pPr>
        <w:jc w:val="center"/>
        <w:rPr>
          <w:sz w:val="28"/>
        </w:rPr>
      </w:pPr>
    </w:p>
    <w:tbl>
      <w:tblPr>
        <w:tblpPr w:leftFromText="180" w:rightFromText="180" w:vertAnchor="text" w:horzAnchor="margin" w:tblpXSpec="center" w:tblpY="50"/>
        <w:tblW w:w="0" w:type="auto"/>
        <w:tblLayout w:type="fixed"/>
        <w:tblCellMar>
          <w:left w:w="0" w:type="dxa"/>
          <w:right w:w="0" w:type="dxa"/>
        </w:tblCellMar>
        <w:tblLook w:val="0000"/>
      </w:tblPr>
      <w:tblGrid>
        <w:gridCol w:w="284"/>
        <w:gridCol w:w="2835"/>
        <w:gridCol w:w="397"/>
        <w:gridCol w:w="1134"/>
      </w:tblGrid>
      <w:tr w:rsidR="00F4252C" w:rsidTr="00D31667">
        <w:tc>
          <w:tcPr>
            <w:tcW w:w="284" w:type="dxa"/>
            <w:vAlign w:val="bottom"/>
          </w:tcPr>
          <w:p w:rsidR="00F4252C" w:rsidRDefault="00F4252C" w:rsidP="00D31667">
            <w:r>
              <w:t>от</w:t>
            </w:r>
          </w:p>
        </w:tc>
        <w:tc>
          <w:tcPr>
            <w:tcW w:w="2835" w:type="dxa"/>
            <w:tcBorders>
              <w:top w:val="nil"/>
              <w:left w:val="nil"/>
              <w:bottom w:val="single" w:sz="6" w:space="0" w:color="auto"/>
              <w:right w:val="nil"/>
            </w:tcBorders>
          </w:tcPr>
          <w:p w:rsidR="00F4252C" w:rsidRDefault="00F4252C" w:rsidP="00D31667">
            <w:pPr>
              <w:jc w:val="center"/>
            </w:pPr>
            <w:r>
              <w:t>07.04.2023</w:t>
            </w:r>
          </w:p>
        </w:tc>
        <w:tc>
          <w:tcPr>
            <w:tcW w:w="397" w:type="dxa"/>
            <w:vAlign w:val="bottom"/>
          </w:tcPr>
          <w:p w:rsidR="00F4252C" w:rsidRDefault="00F4252C" w:rsidP="00D31667">
            <w:pPr>
              <w:jc w:val="center"/>
            </w:pPr>
            <w:r>
              <w:t>№</w:t>
            </w:r>
          </w:p>
        </w:tc>
        <w:tc>
          <w:tcPr>
            <w:tcW w:w="1134" w:type="dxa"/>
            <w:tcBorders>
              <w:top w:val="nil"/>
              <w:left w:val="nil"/>
              <w:bottom w:val="single" w:sz="6" w:space="0" w:color="auto"/>
              <w:right w:val="nil"/>
            </w:tcBorders>
          </w:tcPr>
          <w:p w:rsidR="00F4252C" w:rsidRDefault="00F4252C" w:rsidP="00D31667">
            <w:pPr>
              <w:jc w:val="center"/>
            </w:pPr>
            <w:r>
              <w:t>58</w:t>
            </w:r>
          </w:p>
        </w:tc>
      </w:tr>
      <w:tr w:rsidR="00F4252C" w:rsidTr="00D31667">
        <w:tc>
          <w:tcPr>
            <w:tcW w:w="4650" w:type="dxa"/>
            <w:gridSpan w:val="4"/>
          </w:tcPr>
          <w:p w:rsidR="00F4252C" w:rsidRDefault="00F4252C" w:rsidP="00D31667">
            <w:pPr>
              <w:jc w:val="center"/>
              <w:rPr>
                <w:sz w:val="10"/>
              </w:rPr>
            </w:pPr>
          </w:p>
          <w:p w:rsidR="00F4252C" w:rsidRDefault="00F4252C" w:rsidP="00D31667">
            <w:pPr>
              <w:jc w:val="center"/>
            </w:pPr>
            <w:r>
              <w:t>с.Р.Камешкир</w:t>
            </w:r>
          </w:p>
        </w:tc>
      </w:tr>
    </w:tbl>
    <w:p w:rsidR="00F4252C" w:rsidRDefault="00F4252C" w:rsidP="00F4252C"/>
    <w:p w:rsidR="00F4252C" w:rsidRDefault="00F4252C" w:rsidP="00F4252C"/>
    <w:p w:rsidR="00F4252C" w:rsidRDefault="00F4252C" w:rsidP="00F4252C"/>
    <w:p w:rsidR="00F4252C" w:rsidRDefault="00F4252C" w:rsidP="00F4252C"/>
    <w:p w:rsidR="00F4252C" w:rsidRPr="00516408" w:rsidRDefault="00F4252C" w:rsidP="00F4252C">
      <w:pPr>
        <w:jc w:val="center"/>
        <w:rPr>
          <w:sz w:val="28"/>
          <w:szCs w:val="28"/>
        </w:rPr>
      </w:pPr>
      <w:r w:rsidRPr="00516408">
        <w:rPr>
          <w:b/>
          <w:sz w:val="28"/>
          <w:szCs w:val="28"/>
        </w:rPr>
        <w:t xml:space="preserve">О прекращении права </w:t>
      </w:r>
      <w:r w:rsidRPr="003A61DE">
        <w:rPr>
          <w:b/>
          <w:bCs/>
          <w:sz w:val="28"/>
        </w:rPr>
        <w:t>хозяйственного ведения</w:t>
      </w:r>
      <w:r>
        <w:rPr>
          <w:b/>
          <w:bCs/>
          <w:sz w:val="28"/>
        </w:rPr>
        <w:t>.</w:t>
      </w:r>
    </w:p>
    <w:p w:rsidR="00F4252C" w:rsidRDefault="00F4252C" w:rsidP="00F4252C">
      <w:pPr>
        <w:rPr>
          <w:sz w:val="28"/>
          <w:szCs w:val="28"/>
        </w:rPr>
      </w:pPr>
    </w:p>
    <w:p w:rsidR="00F4252C" w:rsidRPr="00C16A64" w:rsidRDefault="00F4252C" w:rsidP="00F4252C">
      <w:pPr>
        <w:jc w:val="both"/>
      </w:pPr>
      <w:r w:rsidRPr="00C16A64">
        <w:t xml:space="preserve">  На основании  ст. ст. 235, 299 ГК РФ, руководствуясь Уставом Русско-Камешкирского сельсовета, администрация Русско-Камешкирского сельсовета Камешкирского района Пензенской области</w:t>
      </w:r>
    </w:p>
    <w:p w:rsidR="00F4252C" w:rsidRDefault="00F4252C" w:rsidP="00F4252C">
      <w:pPr>
        <w:rPr>
          <w:sz w:val="28"/>
          <w:szCs w:val="28"/>
        </w:rPr>
      </w:pPr>
    </w:p>
    <w:p w:rsidR="00F4252C" w:rsidRPr="00CC3378" w:rsidRDefault="00F4252C" w:rsidP="00F4252C">
      <w:pPr>
        <w:tabs>
          <w:tab w:val="left" w:pos="2925"/>
        </w:tabs>
        <w:rPr>
          <w:b/>
          <w:sz w:val="28"/>
          <w:szCs w:val="28"/>
        </w:rPr>
      </w:pPr>
      <w:r>
        <w:rPr>
          <w:sz w:val="28"/>
          <w:szCs w:val="28"/>
        </w:rPr>
        <w:tab/>
      </w:r>
      <w:r w:rsidRPr="006D06DC">
        <w:rPr>
          <w:b/>
          <w:sz w:val="28"/>
          <w:szCs w:val="28"/>
        </w:rPr>
        <w:t>ПОСТАНОВЛЯЕТ</w:t>
      </w:r>
    </w:p>
    <w:p w:rsidR="00F4252C" w:rsidRPr="00C16A64" w:rsidRDefault="00F4252C" w:rsidP="00F4252C">
      <w:pPr>
        <w:pStyle w:val="af"/>
        <w:widowControl w:val="0"/>
        <w:numPr>
          <w:ilvl w:val="0"/>
          <w:numId w:val="49"/>
        </w:numPr>
        <w:jc w:val="both"/>
        <w:rPr>
          <w:sz w:val="24"/>
          <w:szCs w:val="24"/>
        </w:rPr>
      </w:pPr>
      <w:r w:rsidRPr="00C16A64">
        <w:rPr>
          <w:sz w:val="24"/>
          <w:szCs w:val="24"/>
        </w:rPr>
        <w:t>Прекратить право хозяйственного ведения Муниципального унитарного предприятия «Гарант»,в отношении следующего муниципального имущества:</w:t>
      </w:r>
    </w:p>
    <w:tbl>
      <w:tblPr>
        <w:tblW w:w="104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2067"/>
        <w:gridCol w:w="2793"/>
        <w:gridCol w:w="1237"/>
        <w:gridCol w:w="1214"/>
        <w:gridCol w:w="1417"/>
        <w:gridCol w:w="992"/>
      </w:tblGrid>
      <w:tr w:rsidR="00F4252C" w:rsidTr="00D31667">
        <w:tc>
          <w:tcPr>
            <w:tcW w:w="708" w:type="dxa"/>
          </w:tcPr>
          <w:p w:rsidR="00F4252C" w:rsidRPr="001674B4" w:rsidRDefault="00F4252C" w:rsidP="00D31667">
            <w:r w:rsidRPr="001674B4">
              <w:t>№ п/п</w:t>
            </w:r>
          </w:p>
        </w:tc>
        <w:tc>
          <w:tcPr>
            <w:tcW w:w="2067" w:type="dxa"/>
          </w:tcPr>
          <w:p w:rsidR="00F4252C" w:rsidRPr="001674B4" w:rsidRDefault="00F4252C" w:rsidP="00D31667">
            <w:r w:rsidRPr="001674B4">
              <w:t>Наименование</w:t>
            </w:r>
          </w:p>
          <w:p w:rsidR="00F4252C" w:rsidRPr="001674B4" w:rsidRDefault="00F4252C" w:rsidP="00D31667">
            <w:r w:rsidRPr="001674B4">
              <w:t>Объектов недвижимости</w:t>
            </w:r>
          </w:p>
        </w:tc>
        <w:tc>
          <w:tcPr>
            <w:tcW w:w="2793" w:type="dxa"/>
          </w:tcPr>
          <w:p w:rsidR="00F4252C" w:rsidRPr="001674B4" w:rsidRDefault="00F4252C" w:rsidP="00D31667">
            <w:pPr>
              <w:ind w:left="80"/>
            </w:pPr>
            <w:r w:rsidRPr="001674B4">
              <w:t>Адрес</w:t>
            </w:r>
          </w:p>
        </w:tc>
        <w:tc>
          <w:tcPr>
            <w:tcW w:w="1237" w:type="dxa"/>
          </w:tcPr>
          <w:p w:rsidR="00F4252C" w:rsidRPr="001674B4" w:rsidRDefault="00F4252C" w:rsidP="00D31667">
            <w:r w:rsidRPr="001674B4">
              <w:t>Год ввода в эксплуатацию</w:t>
            </w:r>
          </w:p>
        </w:tc>
        <w:tc>
          <w:tcPr>
            <w:tcW w:w="1214" w:type="dxa"/>
          </w:tcPr>
          <w:p w:rsidR="00F4252C" w:rsidRPr="001674B4" w:rsidRDefault="00F4252C" w:rsidP="00D31667">
            <w:pPr>
              <w:ind w:left="11"/>
            </w:pPr>
            <w:r w:rsidRPr="001674B4">
              <w:t>Балансовая стоимость</w:t>
            </w:r>
          </w:p>
        </w:tc>
        <w:tc>
          <w:tcPr>
            <w:tcW w:w="1417" w:type="dxa"/>
          </w:tcPr>
          <w:p w:rsidR="00F4252C" w:rsidRPr="001674B4" w:rsidRDefault="00F4252C" w:rsidP="00D31667">
            <w:pPr>
              <w:ind w:left="-14"/>
            </w:pPr>
            <w:r>
              <w:t>Кадастровая стоимость</w:t>
            </w:r>
          </w:p>
        </w:tc>
        <w:tc>
          <w:tcPr>
            <w:tcW w:w="992" w:type="dxa"/>
          </w:tcPr>
          <w:p w:rsidR="00F4252C" w:rsidRPr="001674B4" w:rsidRDefault="00F4252C" w:rsidP="00D31667">
            <w:pPr>
              <w:ind w:left="-108"/>
            </w:pPr>
            <w:r w:rsidRPr="001674B4">
              <w:t xml:space="preserve">Площадь, </w:t>
            </w:r>
          </w:p>
          <w:p w:rsidR="00F4252C" w:rsidRPr="001674B4" w:rsidRDefault="00F4252C" w:rsidP="00D31667">
            <w:pPr>
              <w:ind w:left="-108"/>
            </w:pPr>
            <w:r w:rsidRPr="001674B4">
              <w:t>Глубина</w:t>
            </w:r>
          </w:p>
          <w:p w:rsidR="00F4252C" w:rsidRPr="001674B4" w:rsidRDefault="00F4252C" w:rsidP="00D31667">
            <w:pPr>
              <w:ind w:left="33"/>
            </w:pPr>
            <w:r w:rsidRPr="001674B4">
              <w:t>(кВ.м)</w:t>
            </w:r>
          </w:p>
          <w:p w:rsidR="00F4252C" w:rsidRPr="001674B4" w:rsidRDefault="00F4252C" w:rsidP="00D31667">
            <w:pPr>
              <w:ind w:left="102"/>
            </w:pPr>
            <w:r w:rsidRPr="001674B4">
              <w:t>Шт.</w:t>
            </w:r>
          </w:p>
        </w:tc>
      </w:tr>
      <w:tr w:rsidR="00F4252C" w:rsidTr="00D31667">
        <w:tc>
          <w:tcPr>
            <w:tcW w:w="708" w:type="dxa"/>
          </w:tcPr>
          <w:p w:rsidR="00F4252C" w:rsidRPr="00B5309D" w:rsidRDefault="00F4252C" w:rsidP="00D31667">
            <w:pPr>
              <w:tabs>
                <w:tab w:val="left" w:pos="0"/>
              </w:tabs>
              <w:spacing w:before="200"/>
              <w:ind w:right="-22"/>
            </w:pPr>
            <w:r w:rsidRPr="00B5309D">
              <w:t>12</w:t>
            </w:r>
          </w:p>
        </w:tc>
        <w:tc>
          <w:tcPr>
            <w:tcW w:w="2067" w:type="dxa"/>
          </w:tcPr>
          <w:p w:rsidR="00F4252C" w:rsidRPr="00B5309D" w:rsidRDefault="00F4252C" w:rsidP="00D31667">
            <w:pPr>
              <w:tabs>
                <w:tab w:val="left" w:pos="0"/>
              </w:tabs>
              <w:spacing w:before="200"/>
              <w:ind w:right="-22"/>
            </w:pPr>
            <w:r w:rsidRPr="00B5309D">
              <w:t>Насосная станция</w:t>
            </w:r>
          </w:p>
        </w:tc>
        <w:tc>
          <w:tcPr>
            <w:tcW w:w="2793" w:type="dxa"/>
          </w:tcPr>
          <w:p w:rsidR="00F4252C" w:rsidRPr="00B5309D" w:rsidRDefault="00F4252C" w:rsidP="00D31667">
            <w:pPr>
              <w:tabs>
                <w:tab w:val="left" w:pos="0"/>
              </w:tabs>
              <w:spacing w:before="200"/>
              <w:ind w:right="-22"/>
            </w:pPr>
            <w:r w:rsidRPr="00B5309D">
              <w:t xml:space="preserve">Пензенская область, Камешкирский район, с. Русский Камешкир,ул. Лермонтова, 9А </w:t>
            </w:r>
          </w:p>
        </w:tc>
        <w:tc>
          <w:tcPr>
            <w:tcW w:w="1237" w:type="dxa"/>
          </w:tcPr>
          <w:p w:rsidR="00F4252C" w:rsidRPr="00B5309D" w:rsidRDefault="00F4252C" w:rsidP="00D31667">
            <w:pPr>
              <w:tabs>
                <w:tab w:val="left" w:pos="0"/>
              </w:tabs>
              <w:spacing w:before="200"/>
              <w:ind w:right="-22"/>
            </w:pPr>
            <w:r w:rsidRPr="00B5309D">
              <w:t>1969</w:t>
            </w:r>
          </w:p>
        </w:tc>
        <w:tc>
          <w:tcPr>
            <w:tcW w:w="1214" w:type="dxa"/>
          </w:tcPr>
          <w:p w:rsidR="00F4252C" w:rsidRPr="00B5309D" w:rsidRDefault="00F4252C" w:rsidP="00D31667">
            <w:pPr>
              <w:tabs>
                <w:tab w:val="left" w:pos="0"/>
              </w:tabs>
              <w:spacing w:before="200"/>
              <w:ind w:right="-22"/>
            </w:pPr>
            <w:r w:rsidRPr="00B5309D">
              <w:t>25 661</w:t>
            </w:r>
          </w:p>
        </w:tc>
        <w:tc>
          <w:tcPr>
            <w:tcW w:w="1417" w:type="dxa"/>
          </w:tcPr>
          <w:p w:rsidR="00F4252C" w:rsidRPr="00B5309D" w:rsidRDefault="00F4252C" w:rsidP="00D31667">
            <w:pPr>
              <w:tabs>
                <w:tab w:val="left" w:pos="0"/>
              </w:tabs>
              <w:spacing w:before="200"/>
              <w:ind w:right="-22"/>
            </w:pPr>
            <w:r>
              <w:t>922251,21</w:t>
            </w:r>
          </w:p>
        </w:tc>
        <w:tc>
          <w:tcPr>
            <w:tcW w:w="992" w:type="dxa"/>
          </w:tcPr>
          <w:p w:rsidR="00F4252C" w:rsidRPr="00B5309D" w:rsidRDefault="00F4252C" w:rsidP="00D31667">
            <w:pPr>
              <w:tabs>
                <w:tab w:val="left" w:pos="0"/>
              </w:tabs>
              <w:spacing w:before="200"/>
              <w:ind w:right="-22"/>
            </w:pPr>
            <w:r w:rsidRPr="00B5309D">
              <w:t>139,1 кв.м</w:t>
            </w:r>
          </w:p>
        </w:tc>
      </w:tr>
    </w:tbl>
    <w:p w:rsidR="00F4252C" w:rsidRDefault="00F4252C" w:rsidP="00F4252C">
      <w:pPr>
        <w:pStyle w:val="af"/>
        <w:ind w:left="0"/>
        <w:rPr>
          <w:sz w:val="28"/>
          <w:szCs w:val="28"/>
        </w:rPr>
      </w:pPr>
    </w:p>
    <w:p w:rsidR="00F4252C" w:rsidRPr="00C16A64" w:rsidRDefault="00F4252C" w:rsidP="00F4252C">
      <w:pPr>
        <w:pStyle w:val="af"/>
        <w:widowControl w:val="0"/>
        <w:numPr>
          <w:ilvl w:val="0"/>
          <w:numId w:val="49"/>
        </w:numPr>
        <w:jc w:val="both"/>
        <w:rPr>
          <w:sz w:val="24"/>
          <w:szCs w:val="24"/>
        </w:rPr>
      </w:pPr>
      <w:r w:rsidRPr="00C16A64">
        <w:rPr>
          <w:sz w:val="24"/>
          <w:szCs w:val="24"/>
        </w:rPr>
        <w:t>МУП «Гарант» снять с балансового учета вышеуказанное имущество.</w:t>
      </w:r>
    </w:p>
    <w:p w:rsidR="00F4252C" w:rsidRPr="00C16A64" w:rsidRDefault="00F4252C" w:rsidP="00F4252C">
      <w:pPr>
        <w:pStyle w:val="af"/>
        <w:widowControl w:val="0"/>
        <w:numPr>
          <w:ilvl w:val="0"/>
          <w:numId w:val="49"/>
        </w:numPr>
        <w:jc w:val="both"/>
        <w:rPr>
          <w:sz w:val="24"/>
          <w:szCs w:val="24"/>
        </w:rPr>
      </w:pPr>
      <w:r w:rsidRPr="00C16A64">
        <w:rPr>
          <w:sz w:val="24"/>
          <w:szCs w:val="24"/>
        </w:rPr>
        <w:t>Старшему инспектору – делопроизводителю по земельным отношениям  администрации Русско–Камешкирского сельсовета Сабуровой Н.А. внести соответствующие изменения в реестр муниципального имущества.</w:t>
      </w:r>
    </w:p>
    <w:p w:rsidR="00F4252C" w:rsidRPr="00C16A64" w:rsidRDefault="00F4252C" w:rsidP="00F4252C">
      <w:pPr>
        <w:pStyle w:val="af"/>
        <w:widowControl w:val="0"/>
        <w:numPr>
          <w:ilvl w:val="0"/>
          <w:numId w:val="49"/>
        </w:numPr>
        <w:jc w:val="both"/>
        <w:rPr>
          <w:sz w:val="24"/>
          <w:szCs w:val="24"/>
        </w:rPr>
      </w:pPr>
      <w:r w:rsidRPr="00C16A64">
        <w:rPr>
          <w:position w:val="-2"/>
          <w:sz w:val="24"/>
          <w:szCs w:val="24"/>
        </w:rPr>
        <w:t>Опубликовать настоящее постановление в информационном бюллетене «Правовое поле».</w:t>
      </w:r>
    </w:p>
    <w:p w:rsidR="00F4252C" w:rsidRPr="00C16A64" w:rsidRDefault="00F4252C" w:rsidP="00F4252C">
      <w:pPr>
        <w:pStyle w:val="af"/>
        <w:widowControl w:val="0"/>
        <w:numPr>
          <w:ilvl w:val="0"/>
          <w:numId w:val="49"/>
        </w:numPr>
        <w:jc w:val="both"/>
        <w:rPr>
          <w:sz w:val="24"/>
          <w:szCs w:val="24"/>
        </w:rPr>
      </w:pPr>
      <w:r w:rsidRPr="00C16A64">
        <w:rPr>
          <w:position w:val="-2"/>
          <w:sz w:val="24"/>
          <w:szCs w:val="24"/>
        </w:rPr>
        <w:t>Настоящее постановление вступает в силу на следующий день после дня его официального опубликования.</w:t>
      </w:r>
    </w:p>
    <w:p w:rsidR="00F4252C" w:rsidRPr="00C16A64" w:rsidRDefault="00F4252C" w:rsidP="00F4252C">
      <w:pPr>
        <w:pStyle w:val="af"/>
        <w:widowControl w:val="0"/>
        <w:numPr>
          <w:ilvl w:val="0"/>
          <w:numId w:val="49"/>
        </w:numPr>
        <w:jc w:val="both"/>
        <w:rPr>
          <w:sz w:val="24"/>
          <w:szCs w:val="24"/>
        </w:rPr>
      </w:pPr>
      <w:r w:rsidRPr="00C16A64">
        <w:rPr>
          <w:sz w:val="24"/>
          <w:szCs w:val="24"/>
        </w:rPr>
        <w:t xml:space="preserve">Контроль за исполнением настоящего постановления возложить на главу </w:t>
      </w:r>
      <w:r w:rsidRPr="00C16A64">
        <w:rPr>
          <w:sz w:val="24"/>
          <w:szCs w:val="24"/>
        </w:rPr>
        <w:lastRenderedPageBreak/>
        <w:t>администрации Русско-Камешкирского сельсовета Камешкирского района Пензенской области.</w:t>
      </w:r>
    </w:p>
    <w:p w:rsidR="00F4252C" w:rsidRPr="00C16A64" w:rsidRDefault="00F4252C" w:rsidP="00F4252C">
      <w:pPr>
        <w:pStyle w:val="af"/>
        <w:ind w:left="786"/>
        <w:jc w:val="both"/>
        <w:rPr>
          <w:sz w:val="24"/>
          <w:szCs w:val="24"/>
        </w:rPr>
      </w:pPr>
    </w:p>
    <w:p w:rsidR="00F4252C" w:rsidRPr="00C16A64" w:rsidRDefault="00F4252C" w:rsidP="00F4252C">
      <w:pPr>
        <w:jc w:val="both"/>
      </w:pPr>
    </w:p>
    <w:p w:rsidR="00F4252C" w:rsidRPr="00C16A64" w:rsidRDefault="00F4252C" w:rsidP="00F4252C">
      <w:pPr>
        <w:tabs>
          <w:tab w:val="left" w:pos="720"/>
          <w:tab w:val="left" w:pos="1440"/>
          <w:tab w:val="left" w:pos="2160"/>
          <w:tab w:val="left" w:pos="2880"/>
          <w:tab w:val="left" w:pos="3600"/>
          <w:tab w:val="left" w:pos="4320"/>
          <w:tab w:val="left" w:pos="5040"/>
          <w:tab w:val="right" w:pos="9635"/>
        </w:tabs>
        <w:ind w:firstLine="567"/>
        <w:jc w:val="both"/>
      </w:pPr>
      <w:r w:rsidRPr="00C16A64">
        <w:t>Глава администрации</w:t>
      </w:r>
    </w:p>
    <w:p w:rsidR="00F4252C" w:rsidRPr="00C16A64" w:rsidRDefault="00F4252C" w:rsidP="00F4252C">
      <w:pPr>
        <w:tabs>
          <w:tab w:val="left" w:pos="720"/>
          <w:tab w:val="left" w:pos="1440"/>
          <w:tab w:val="left" w:pos="2160"/>
          <w:tab w:val="left" w:pos="2880"/>
          <w:tab w:val="left" w:pos="3600"/>
          <w:tab w:val="left" w:pos="4320"/>
          <w:tab w:val="left" w:pos="5040"/>
          <w:tab w:val="right" w:pos="9635"/>
        </w:tabs>
        <w:ind w:firstLine="567"/>
        <w:jc w:val="both"/>
      </w:pPr>
      <w:r w:rsidRPr="00C16A64">
        <w:t>Русско-Камешкирского сельсовета                             В.Ю.Сорокина</w:t>
      </w:r>
    </w:p>
    <w:p w:rsidR="00F4252C" w:rsidRPr="00C16A64" w:rsidRDefault="00F4252C" w:rsidP="00F4252C">
      <w:pPr>
        <w:ind w:firstLine="708"/>
      </w:pPr>
    </w:p>
    <w:p w:rsidR="00F4252C" w:rsidRPr="00F4252C" w:rsidRDefault="00F4252C" w:rsidP="00FA5376"/>
    <w:sectPr w:rsidR="00F4252C" w:rsidRPr="00F4252C" w:rsidSect="009B2C88">
      <w:headerReference w:type="default" r:id="rId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9EC" w:rsidRDefault="008959EC" w:rsidP="00E82C60">
      <w:r>
        <w:separator/>
      </w:r>
    </w:p>
  </w:endnote>
  <w:endnote w:type="continuationSeparator" w:id="1">
    <w:p w:rsidR="008959EC" w:rsidRDefault="008959EC" w:rsidP="00E82C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9EC" w:rsidRDefault="008959EC" w:rsidP="00E82C60">
      <w:r>
        <w:separator/>
      </w:r>
    </w:p>
  </w:footnote>
  <w:footnote w:type="continuationSeparator" w:id="1">
    <w:p w:rsidR="008959EC" w:rsidRDefault="008959EC" w:rsidP="00E82C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585733"/>
    </w:sdtPr>
    <w:sdtContent>
      <w:p w:rsidR="00F57992" w:rsidRDefault="00466C9A">
        <w:pPr>
          <w:pStyle w:val="ab"/>
          <w:jc w:val="center"/>
        </w:pPr>
        <w:r>
          <w:fldChar w:fldCharType="begin"/>
        </w:r>
        <w:r w:rsidR="00F57992">
          <w:instrText>PAGE   \* MERGEFORMAT</w:instrText>
        </w:r>
        <w:r>
          <w:fldChar w:fldCharType="separate"/>
        </w:r>
        <w:r w:rsidR="006B5A49">
          <w:rPr>
            <w:noProof/>
          </w:rPr>
          <w:t>1</w:t>
        </w:r>
        <w:r>
          <w:fldChar w:fldCharType="end"/>
        </w:r>
      </w:p>
    </w:sdtContent>
  </w:sdt>
  <w:p w:rsidR="00F57992" w:rsidRDefault="00F57992">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56E540C"/>
    <w:multiLevelType w:val="hybridMultilevel"/>
    <w:tmpl w:val="6DB4FEDA"/>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5">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6">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5184847"/>
    <w:multiLevelType w:val="multilevel"/>
    <w:tmpl w:val="048854E6"/>
    <w:lvl w:ilvl="0">
      <w:start w:val="1"/>
      <w:numFmt w:val="decimal"/>
      <w:lvlText w:val="%1."/>
      <w:lvlJc w:val="left"/>
      <w:pPr>
        <w:tabs>
          <w:tab w:val="num" w:pos="525"/>
        </w:tabs>
        <w:ind w:left="525" w:hanging="525"/>
      </w:pPr>
      <w:rPr>
        <w:rFonts w:hint="default"/>
      </w:rPr>
    </w:lvl>
    <w:lvl w:ilvl="1">
      <w:start w:val="4"/>
      <w:numFmt w:val="decimal"/>
      <w:lvlText w:val="%1.%2."/>
      <w:lvlJc w:val="left"/>
      <w:pPr>
        <w:tabs>
          <w:tab w:val="num" w:pos="1082"/>
        </w:tabs>
        <w:ind w:left="1082" w:hanging="525"/>
      </w:pPr>
      <w:rPr>
        <w:rFonts w:hint="default"/>
      </w:rPr>
    </w:lvl>
    <w:lvl w:ilvl="2">
      <w:start w:val="1"/>
      <w:numFmt w:val="decimal"/>
      <w:lvlText w:val="%1.%2.%3."/>
      <w:lvlJc w:val="left"/>
      <w:pPr>
        <w:tabs>
          <w:tab w:val="num" w:pos="1834"/>
        </w:tabs>
        <w:ind w:left="1834" w:hanging="720"/>
      </w:pPr>
      <w:rPr>
        <w:rFonts w:hint="default"/>
      </w:rPr>
    </w:lvl>
    <w:lvl w:ilvl="3">
      <w:start w:val="1"/>
      <w:numFmt w:val="decimal"/>
      <w:lvlText w:val="%1.%2.%3.%4."/>
      <w:lvlJc w:val="left"/>
      <w:pPr>
        <w:tabs>
          <w:tab w:val="num" w:pos="2391"/>
        </w:tabs>
        <w:ind w:left="2391" w:hanging="720"/>
      </w:pPr>
      <w:rPr>
        <w:rFonts w:hint="default"/>
      </w:rPr>
    </w:lvl>
    <w:lvl w:ilvl="4">
      <w:start w:val="1"/>
      <w:numFmt w:val="decimal"/>
      <w:lvlText w:val="%1.%2.%3.%4.%5."/>
      <w:lvlJc w:val="left"/>
      <w:pPr>
        <w:tabs>
          <w:tab w:val="num" w:pos="3308"/>
        </w:tabs>
        <w:ind w:left="3308" w:hanging="1080"/>
      </w:pPr>
      <w:rPr>
        <w:rFonts w:hint="default"/>
      </w:rPr>
    </w:lvl>
    <w:lvl w:ilvl="5">
      <w:start w:val="1"/>
      <w:numFmt w:val="decimal"/>
      <w:lvlText w:val="%1.%2.%3.%4.%5.%6."/>
      <w:lvlJc w:val="left"/>
      <w:pPr>
        <w:tabs>
          <w:tab w:val="num" w:pos="3865"/>
        </w:tabs>
        <w:ind w:left="3865" w:hanging="1080"/>
      </w:pPr>
      <w:rPr>
        <w:rFonts w:hint="default"/>
      </w:rPr>
    </w:lvl>
    <w:lvl w:ilvl="6">
      <w:start w:val="1"/>
      <w:numFmt w:val="decimal"/>
      <w:lvlText w:val="%1.%2.%3.%4.%5.%6.%7."/>
      <w:lvlJc w:val="left"/>
      <w:pPr>
        <w:tabs>
          <w:tab w:val="num" w:pos="4422"/>
        </w:tabs>
        <w:ind w:left="4422" w:hanging="1080"/>
      </w:pPr>
      <w:rPr>
        <w:rFonts w:hint="default"/>
      </w:rPr>
    </w:lvl>
    <w:lvl w:ilvl="7">
      <w:start w:val="1"/>
      <w:numFmt w:val="decimal"/>
      <w:lvlText w:val="%1.%2.%3.%4.%5.%6.%7.%8."/>
      <w:lvlJc w:val="left"/>
      <w:pPr>
        <w:tabs>
          <w:tab w:val="num" w:pos="5339"/>
        </w:tabs>
        <w:ind w:left="5339" w:hanging="1440"/>
      </w:pPr>
      <w:rPr>
        <w:rFonts w:hint="default"/>
      </w:rPr>
    </w:lvl>
    <w:lvl w:ilvl="8">
      <w:start w:val="1"/>
      <w:numFmt w:val="decimal"/>
      <w:lvlText w:val="%1.%2.%3.%4.%5.%6.%7.%8.%9."/>
      <w:lvlJc w:val="left"/>
      <w:pPr>
        <w:tabs>
          <w:tab w:val="num" w:pos="5896"/>
        </w:tabs>
        <w:ind w:left="5896" w:hanging="1440"/>
      </w:pPr>
      <w:rPr>
        <w:rFonts w:hint="default"/>
      </w:rPr>
    </w:lvl>
  </w:abstractNum>
  <w:abstractNum w:abstractNumId="18">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nsid w:val="28AD307E"/>
    <w:multiLevelType w:val="multilevel"/>
    <w:tmpl w:val="98FC73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29DB02E4"/>
    <w:multiLevelType w:val="hybridMultilevel"/>
    <w:tmpl w:val="10840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17A2E86"/>
    <w:multiLevelType w:val="multilevel"/>
    <w:tmpl w:val="2EAA8454"/>
    <w:lvl w:ilvl="0">
      <w:start w:val="1"/>
      <w:numFmt w:val="none"/>
      <w:suff w:val="nothing"/>
      <w:lvlText w:val=""/>
      <w:lvlJc w:val="left"/>
      <w:pPr>
        <w:ind w:left="0" w:firstLine="0"/>
      </w:pPr>
    </w:lvl>
    <w:lvl w:ilvl="1">
      <w:start w:val="1"/>
      <w:numFmt w:val="none"/>
      <w:lvlRestart w:val="0"/>
      <w:suff w:val="nothing"/>
      <w:lvlText w:val=""/>
      <w:lvlJc w:val="left"/>
      <w:pPr>
        <w:ind w:left="0" w:firstLine="0"/>
      </w:pPr>
      <w:rPr>
        <w:sz w:val="24"/>
        <w:szCs w:val="24"/>
      </w:rPr>
    </w:lvl>
    <w:lvl w:ilvl="2">
      <w:start w:val="1"/>
      <w:numFmt w:val="decimal"/>
      <w:suff w:val="space"/>
      <w:lvlText w:val="Глава %3."/>
      <w:lvlJc w:val="left"/>
      <w:pPr>
        <w:ind w:left="1701" w:hanging="1134"/>
      </w:pPr>
      <w:rPr>
        <w:b/>
        <w:bCs/>
        <w:i w:val="0"/>
        <w:iCs w:val="0"/>
        <w:sz w:val="28"/>
        <w:szCs w:val="28"/>
      </w:rPr>
    </w:lvl>
    <w:lvl w:ilvl="3">
      <w:start w:val="1"/>
      <w:numFmt w:val="decimal"/>
      <w:lvlRestart w:val="0"/>
      <w:suff w:val="nothing"/>
      <w:lvlText w:val="Статья %4"/>
      <w:lvlJc w:val="left"/>
      <w:pPr>
        <w:ind w:left="2754" w:hanging="1134"/>
      </w:pPr>
      <w:rPr>
        <w:b/>
        <w:bCs/>
        <w:i w:val="0"/>
        <w:iCs w:val="0"/>
        <w:sz w:val="24"/>
        <w:szCs w:val="24"/>
      </w:rPr>
    </w:lvl>
    <w:lvl w:ilvl="4">
      <w:start w:val="1"/>
      <w:numFmt w:val="none"/>
      <w:lvlRestart w:val="0"/>
      <w:suff w:val="nothing"/>
      <w:lvlText w:val="%5"/>
      <w:lvlJc w:val="left"/>
      <w:pPr>
        <w:ind w:left="284" w:firstLine="0"/>
      </w:pPr>
    </w:lvl>
    <w:lvl w:ilvl="5">
      <w:start w:val="1"/>
      <w:numFmt w:val="decimal"/>
      <w:lvlText w:val="%6."/>
      <w:lvlJc w:val="left"/>
      <w:pPr>
        <w:tabs>
          <w:tab w:val="num" w:pos="1053"/>
        </w:tabs>
        <w:ind w:left="0" w:firstLine="567"/>
      </w:pPr>
    </w:lvl>
    <w:lvl w:ilvl="6">
      <w:start w:val="1"/>
      <w:numFmt w:val="decimal"/>
      <w:suff w:val="space"/>
      <w:lvlText w:val="%7) "/>
      <w:lvlJc w:val="left"/>
      <w:pPr>
        <w:ind w:left="344" w:firstLine="283"/>
      </w:pPr>
    </w:lvl>
    <w:lvl w:ilvl="7">
      <w:start w:val="1"/>
      <w:numFmt w:val="russianLower"/>
      <w:suff w:val="space"/>
      <w:lvlText w:val="%8)"/>
      <w:lvlJc w:val="left"/>
      <w:pPr>
        <w:ind w:left="567" w:firstLine="284"/>
      </w:pPr>
      <w:rPr>
        <w:b w:val="0"/>
        <w:bCs w:val="0"/>
        <w:i w:val="0"/>
        <w:iCs w:val="0"/>
        <w:sz w:val="24"/>
        <w:szCs w:val="24"/>
      </w:rPr>
    </w:lvl>
    <w:lvl w:ilvl="8">
      <w:start w:val="1"/>
      <w:numFmt w:val="none"/>
      <w:lvlRestart w:val="0"/>
      <w:suff w:val="nothing"/>
      <w:lvlText w:val=""/>
      <w:lvlJc w:val="left"/>
      <w:pPr>
        <w:ind w:left="284" w:firstLine="0"/>
      </w:pPr>
    </w:lvl>
  </w:abstractNum>
  <w:abstractNum w:abstractNumId="25">
    <w:nsid w:val="43E278A6"/>
    <w:multiLevelType w:val="hybridMultilevel"/>
    <w:tmpl w:val="D2A23A20"/>
    <w:lvl w:ilvl="0" w:tplc="A3E86D9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6">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8">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1">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3">
    <w:nsid w:val="6A545C29"/>
    <w:multiLevelType w:val="hybridMultilevel"/>
    <w:tmpl w:val="0DA60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5">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6">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abstractNum w:abstractNumId="37">
    <w:nsid w:val="7DCC4647"/>
    <w:multiLevelType w:val="hybridMultilevel"/>
    <w:tmpl w:val="B240EE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2"/>
  </w:num>
  <w:num w:numId="2">
    <w:abstractNumId w:val="15"/>
  </w:num>
  <w:num w:numId="3">
    <w:abstractNumId w:val="24"/>
  </w:num>
  <w:num w:numId="4">
    <w:abstractNumId w:val="30"/>
  </w:num>
  <w:num w:numId="5">
    <w:abstractNumId w:val="36"/>
  </w:num>
  <w:num w:numId="6">
    <w:abstractNumId w:val="23"/>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7"/>
  </w:num>
  <w:num w:numId="11">
    <w:abstractNumId w:val="19"/>
  </w:num>
  <w:num w:numId="12">
    <w:abstractNumId w:val="8"/>
  </w:num>
  <w:num w:numId="13">
    <w:abstractNumId w:val="12"/>
  </w:num>
  <w:num w:numId="14">
    <w:abstractNumId w:val="13"/>
  </w:num>
  <w:num w:numId="15">
    <w:abstractNumId w:val="3"/>
  </w:num>
  <w:num w:numId="16">
    <w:abstractNumId w:val="31"/>
  </w:num>
  <w:num w:numId="17">
    <w:abstractNumId w:val="35"/>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32"/>
  </w:num>
  <w:num w:numId="23">
    <w:abstractNumId w:val="28"/>
  </w:num>
  <w:num w:numId="24">
    <w:abstractNumId w:val="26"/>
  </w:num>
  <w:num w:numId="25">
    <w:abstractNumId w:val="11"/>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1"/>
  </w:num>
  <w:num w:numId="35">
    <w:abstractNumId w:val="16"/>
  </w:num>
  <w:num w:numId="36">
    <w:abstractNumId w:val="9"/>
  </w:num>
  <w:num w:numId="37">
    <w:abstractNumId w:val="7"/>
  </w:num>
  <w:num w:numId="38">
    <w:abstractNumId w:val="6"/>
  </w:num>
  <w:num w:numId="39">
    <w:abstractNumId w:val="5"/>
  </w:num>
  <w:num w:numId="40">
    <w:abstractNumId w:val="4"/>
  </w:num>
  <w:num w:numId="41">
    <w:abstractNumId w:val="2"/>
  </w:num>
  <w:num w:numId="42">
    <w:abstractNumId w:val="1"/>
  </w:num>
  <w:num w:numId="43">
    <w:abstractNumId w:val="0"/>
  </w:num>
  <w:num w:numId="4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20"/>
  </w:num>
  <w:num w:numId="49">
    <w:abstractNumId w:val="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1015BB"/>
    <w:rsid w:val="00060E60"/>
    <w:rsid w:val="00073C31"/>
    <w:rsid w:val="00097D9B"/>
    <w:rsid w:val="000B1974"/>
    <w:rsid w:val="000C288D"/>
    <w:rsid w:val="000D2284"/>
    <w:rsid w:val="001015BB"/>
    <w:rsid w:val="00102337"/>
    <w:rsid w:val="0010458C"/>
    <w:rsid w:val="00116A4C"/>
    <w:rsid w:val="0012522C"/>
    <w:rsid w:val="00136C42"/>
    <w:rsid w:val="00160E48"/>
    <w:rsid w:val="0016768F"/>
    <w:rsid w:val="00174B3B"/>
    <w:rsid w:val="001831ED"/>
    <w:rsid w:val="001854BA"/>
    <w:rsid w:val="00196C74"/>
    <w:rsid w:val="00196FAB"/>
    <w:rsid w:val="001A1850"/>
    <w:rsid w:val="001A4DD4"/>
    <w:rsid w:val="001B417C"/>
    <w:rsid w:val="001C3A8D"/>
    <w:rsid w:val="001E1116"/>
    <w:rsid w:val="001E5AA8"/>
    <w:rsid w:val="0020027E"/>
    <w:rsid w:val="00244A7E"/>
    <w:rsid w:val="00254122"/>
    <w:rsid w:val="00256A01"/>
    <w:rsid w:val="00273BC4"/>
    <w:rsid w:val="00275A84"/>
    <w:rsid w:val="00276968"/>
    <w:rsid w:val="00284A8F"/>
    <w:rsid w:val="002A28D6"/>
    <w:rsid w:val="002F797B"/>
    <w:rsid w:val="003211B4"/>
    <w:rsid w:val="003372B0"/>
    <w:rsid w:val="00337A38"/>
    <w:rsid w:val="003408D4"/>
    <w:rsid w:val="00372460"/>
    <w:rsid w:val="003D24C6"/>
    <w:rsid w:val="003E1F01"/>
    <w:rsid w:val="00417A5D"/>
    <w:rsid w:val="0042570C"/>
    <w:rsid w:val="00447061"/>
    <w:rsid w:val="00456E48"/>
    <w:rsid w:val="00466C9A"/>
    <w:rsid w:val="00470906"/>
    <w:rsid w:val="004A3C72"/>
    <w:rsid w:val="004F5CB7"/>
    <w:rsid w:val="00516211"/>
    <w:rsid w:val="00536C71"/>
    <w:rsid w:val="00544B8D"/>
    <w:rsid w:val="00576EC5"/>
    <w:rsid w:val="00592B58"/>
    <w:rsid w:val="005E5910"/>
    <w:rsid w:val="00611169"/>
    <w:rsid w:val="0061288D"/>
    <w:rsid w:val="00621693"/>
    <w:rsid w:val="0063111F"/>
    <w:rsid w:val="006431D0"/>
    <w:rsid w:val="0064514D"/>
    <w:rsid w:val="0064692F"/>
    <w:rsid w:val="006711BE"/>
    <w:rsid w:val="00673EC9"/>
    <w:rsid w:val="0068638C"/>
    <w:rsid w:val="0069407A"/>
    <w:rsid w:val="006B1D8A"/>
    <w:rsid w:val="006B5A49"/>
    <w:rsid w:val="006C445F"/>
    <w:rsid w:val="006E00C7"/>
    <w:rsid w:val="006E1823"/>
    <w:rsid w:val="006E58F3"/>
    <w:rsid w:val="00710FA8"/>
    <w:rsid w:val="007369E9"/>
    <w:rsid w:val="00765843"/>
    <w:rsid w:val="0078746B"/>
    <w:rsid w:val="00797C6B"/>
    <w:rsid w:val="007D7F08"/>
    <w:rsid w:val="007E5686"/>
    <w:rsid w:val="0080554E"/>
    <w:rsid w:val="008134A4"/>
    <w:rsid w:val="0085262B"/>
    <w:rsid w:val="00884929"/>
    <w:rsid w:val="008955B8"/>
    <w:rsid w:val="008959EC"/>
    <w:rsid w:val="00895AF5"/>
    <w:rsid w:val="008A5440"/>
    <w:rsid w:val="008C640D"/>
    <w:rsid w:val="008E21A1"/>
    <w:rsid w:val="008F773B"/>
    <w:rsid w:val="00906FB1"/>
    <w:rsid w:val="00916DA3"/>
    <w:rsid w:val="00925601"/>
    <w:rsid w:val="00926517"/>
    <w:rsid w:val="00957FD9"/>
    <w:rsid w:val="00961677"/>
    <w:rsid w:val="00976CA0"/>
    <w:rsid w:val="0098419B"/>
    <w:rsid w:val="00985789"/>
    <w:rsid w:val="00990C53"/>
    <w:rsid w:val="009A73D4"/>
    <w:rsid w:val="009B2C88"/>
    <w:rsid w:val="009C11D4"/>
    <w:rsid w:val="009E0D9D"/>
    <w:rsid w:val="00A1070A"/>
    <w:rsid w:val="00A54071"/>
    <w:rsid w:val="00A81171"/>
    <w:rsid w:val="00AD0766"/>
    <w:rsid w:val="00AD0C9C"/>
    <w:rsid w:val="00AD1316"/>
    <w:rsid w:val="00AF4C8C"/>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2941"/>
    <w:rsid w:val="00D04950"/>
    <w:rsid w:val="00D35AC4"/>
    <w:rsid w:val="00D46573"/>
    <w:rsid w:val="00D46A14"/>
    <w:rsid w:val="00D5261B"/>
    <w:rsid w:val="00D57F87"/>
    <w:rsid w:val="00D773B2"/>
    <w:rsid w:val="00D87B24"/>
    <w:rsid w:val="00DA166C"/>
    <w:rsid w:val="00DB314E"/>
    <w:rsid w:val="00DB37CB"/>
    <w:rsid w:val="00DB7F6F"/>
    <w:rsid w:val="00DE285A"/>
    <w:rsid w:val="00DE6553"/>
    <w:rsid w:val="00E04135"/>
    <w:rsid w:val="00E0697E"/>
    <w:rsid w:val="00E14612"/>
    <w:rsid w:val="00E26677"/>
    <w:rsid w:val="00E330E6"/>
    <w:rsid w:val="00E82C60"/>
    <w:rsid w:val="00E93956"/>
    <w:rsid w:val="00EA7B96"/>
    <w:rsid w:val="00EC6866"/>
    <w:rsid w:val="00EF60C9"/>
    <w:rsid w:val="00F14B91"/>
    <w:rsid w:val="00F4252C"/>
    <w:rsid w:val="00F57992"/>
    <w:rsid w:val="00F7350B"/>
    <w:rsid w:val="00FA140D"/>
    <w:rsid w:val="00FA5376"/>
    <w:rsid w:val="00FA6F62"/>
    <w:rsid w:val="00FB7AC4"/>
    <w:rsid w:val="00FE1440"/>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6C9A"/>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99"/>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99"/>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s>
</file>

<file path=word/webSettings.xml><?xml version="1.0" encoding="utf-8"?>
<w:webSettings xmlns:r="http://schemas.openxmlformats.org/officeDocument/2006/relationships" xmlns:w="http://schemas.openxmlformats.org/wordprocessingml/2006/main">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4</cp:revision>
  <cp:lastPrinted>2022-03-24T08:00:00Z</cp:lastPrinted>
  <dcterms:created xsi:type="dcterms:W3CDTF">2023-10-19T11:54:00Z</dcterms:created>
  <dcterms:modified xsi:type="dcterms:W3CDTF">2023-10-19T12:10:00Z</dcterms:modified>
</cp:coreProperties>
</file>