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CF" w:rsidRDefault="00BB12CF" w:rsidP="00BB12CF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444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2CF" w:rsidRDefault="00BB12CF" w:rsidP="00BB12CF">
      <w:pPr>
        <w:widowControl/>
        <w:spacing w:line="192" w:lineRule="auto"/>
        <w:jc w:val="both"/>
        <w:rPr>
          <w:sz w:val="30"/>
        </w:rPr>
      </w:pPr>
    </w:p>
    <w:p w:rsidR="00BB12CF" w:rsidRDefault="00BB12CF" w:rsidP="00BB12CF">
      <w:pPr>
        <w:widowControl/>
        <w:spacing w:line="192" w:lineRule="auto"/>
        <w:jc w:val="both"/>
        <w:rPr>
          <w:sz w:val="30"/>
        </w:rPr>
      </w:pPr>
    </w:p>
    <w:p w:rsidR="00BB12CF" w:rsidRDefault="00BB12CF" w:rsidP="00BB12CF">
      <w:pPr>
        <w:widowControl/>
        <w:spacing w:line="192" w:lineRule="auto"/>
        <w:jc w:val="both"/>
        <w:rPr>
          <w:sz w:val="16"/>
        </w:rPr>
      </w:pPr>
    </w:p>
    <w:p w:rsidR="00BB12CF" w:rsidRDefault="00BB12CF" w:rsidP="00BB12CF">
      <w:pPr>
        <w:widowControl/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BB12CF" w:rsidTr="00266407">
        <w:trPr>
          <w:trHeight w:hRule="exact" w:val="278"/>
        </w:trPr>
        <w:tc>
          <w:tcPr>
            <w:tcW w:w="9575" w:type="dxa"/>
          </w:tcPr>
          <w:p w:rsidR="00BB12CF" w:rsidRDefault="00BB12CF" w:rsidP="00266407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B12CF" w:rsidTr="00266407">
        <w:trPr>
          <w:trHeight w:val="231"/>
        </w:trPr>
        <w:tc>
          <w:tcPr>
            <w:tcW w:w="9575" w:type="dxa"/>
          </w:tcPr>
          <w:p w:rsidR="00BB12CF" w:rsidRPr="00936673" w:rsidRDefault="00BB12CF" w:rsidP="00266407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BB12CF" w:rsidTr="00266407">
        <w:trPr>
          <w:trHeight w:hRule="exact" w:val="278"/>
        </w:trPr>
        <w:tc>
          <w:tcPr>
            <w:tcW w:w="9575" w:type="dxa"/>
            <w:vAlign w:val="center"/>
          </w:tcPr>
          <w:p w:rsidR="00BB12CF" w:rsidRDefault="00BB12CF" w:rsidP="00266407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BB12CF" w:rsidTr="00266407">
        <w:trPr>
          <w:trHeight w:val="115"/>
        </w:trPr>
        <w:tc>
          <w:tcPr>
            <w:tcW w:w="9575" w:type="dxa"/>
          </w:tcPr>
          <w:p w:rsidR="00BB12CF" w:rsidRPr="001E3476" w:rsidRDefault="00BB12CF" w:rsidP="00266407">
            <w:pPr>
              <w:widowControl/>
              <w:jc w:val="center"/>
              <w:rPr>
                <w:b/>
                <w:sz w:val="28"/>
              </w:rPr>
            </w:pPr>
            <w:r w:rsidRPr="001E3476">
              <w:rPr>
                <w:b/>
                <w:sz w:val="28"/>
              </w:rPr>
              <w:t>ПОСТАНОВЛЕНИЕ</w:t>
            </w:r>
          </w:p>
          <w:p w:rsidR="00BB12CF" w:rsidRPr="00936673" w:rsidRDefault="00BB12CF" w:rsidP="00266407">
            <w:pPr>
              <w:pStyle w:val="3"/>
            </w:pPr>
          </w:p>
        </w:tc>
      </w:tr>
      <w:tr w:rsidR="00BB12CF" w:rsidTr="00266407">
        <w:trPr>
          <w:trHeight w:hRule="exact" w:val="238"/>
        </w:trPr>
        <w:tc>
          <w:tcPr>
            <w:tcW w:w="9575" w:type="dxa"/>
            <w:vAlign w:val="center"/>
          </w:tcPr>
          <w:p w:rsidR="00BB12CF" w:rsidRDefault="00BB12CF" w:rsidP="00266407">
            <w:pPr>
              <w:pStyle w:val="3"/>
            </w:pPr>
          </w:p>
        </w:tc>
      </w:tr>
      <w:tr w:rsidR="00BB12CF" w:rsidTr="00266407">
        <w:trPr>
          <w:trHeight w:hRule="exact" w:val="55"/>
        </w:trPr>
        <w:tc>
          <w:tcPr>
            <w:tcW w:w="9575" w:type="dxa"/>
            <w:vAlign w:val="center"/>
          </w:tcPr>
          <w:p w:rsidR="00BB12CF" w:rsidRPr="007C7632" w:rsidRDefault="00BB12CF" w:rsidP="00266407">
            <w:pPr>
              <w:pStyle w:val="3"/>
              <w:rPr>
                <w:sz w:val="28"/>
                <w:szCs w:val="28"/>
              </w:rPr>
            </w:pPr>
          </w:p>
        </w:tc>
      </w:tr>
    </w:tbl>
    <w:p w:rsidR="00BB12CF" w:rsidRDefault="00BB12CF" w:rsidP="00BB12CF">
      <w:pPr>
        <w:widowControl/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B12CF" w:rsidTr="00266407">
        <w:trPr>
          <w:trHeight w:val="80"/>
        </w:trPr>
        <w:tc>
          <w:tcPr>
            <w:tcW w:w="284" w:type="dxa"/>
            <w:vAlign w:val="bottom"/>
          </w:tcPr>
          <w:p w:rsidR="00BB12CF" w:rsidRDefault="00BB12CF" w:rsidP="00266407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BB12CF" w:rsidTr="00266407">
        <w:tc>
          <w:tcPr>
            <w:tcW w:w="4650" w:type="dxa"/>
            <w:gridSpan w:val="4"/>
          </w:tcPr>
          <w:p w:rsidR="00BB12CF" w:rsidRDefault="00BB12CF" w:rsidP="00266407">
            <w:pPr>
              <w:widowControl/>
              <w:jc w:val="center"/>
              <w:rPr>
                <w:sz w:val="10"/>
              </w:rPr>
            </w:pPr>
          </w:p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Р.Камешкир</w:t>
            </w:r>
            <w:proofErr w:type="spellEnd"/>
          </w:p>
        </w:tc>
      </w:tr>
    </w:tbl>
    <w:p w:rsidR="00BB12CF" w:rsidRPr="00BB12CF" w:rsidRDefault="00BB12CF" w:rsidP="00BB12CF">
      <w:pPr>
        <w:tabs>
          <w:tab w:val="left" w:pos="3780"/>
        </w:tabs>
        <w:jc w:val="both"/>
        <w:rPr>
          <w:b/>
          <w:sz w:val="28"/>
          <w:szCs w:val="28"/>
        </w:rPr>
      </w:pPr>
      <w:r w:rsidRPr="00BB12CF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B12CF">
        <w:rPr>
          <w:b/>
          <w:sz w:val="28"/>
          <w:szCs w:val="28"/>
        </w:rPr>
        <w:t>Камешкирского</w:t>
      </w:r>
      <w:proofErr w:type="spellEnd"/>
      <w:r w:rsidRPr="00BB12CF">
        <w:rPr>
          <w:b/>
          <w:sz w:val="28"/>
          <w:szCs w:val="28"/>
        </w:rPr>
        <w:t xml:space="preserve"> района Пензенской области № 248 от 31.07.2023 «О порядке предоставления льготного горячего питания </w:t>
      </w:r>
      <w:proofErr w:type="gramStart"/>
      <w:r w:rsidRPr="00BB12CF">
        <w:rPr>
          <w:b/>
          <w:sz w:val="28"/>
          <w:szCs w:val="28"/>
        </w:rPr>
        <w:t>обучающимся</w:t>
      </w:r>
      <w:proofErr w:type="gramEnd"/>
      <w:r w:rsidRPr="00BB12CF">
        <w:rPr>
          <w:b/>
          <w:sz w:val="28"/>
          <w:szCs w:val="28"/>
        </w:rPr>
        <w:t xml:space="preserve"> муниципальных общеобразовательных учреждений</w:t>
      </w:r>
    </w:p>
    <w:p w:rsidR="00BB12CF" w:rsidRDefault="00BB12CF" w:rsidP="00BB12CF">
      <w:pPr>
        <w:jc w:val="both"/>
        <w:rPr>
          <w:b/>
          <w:sz w:val="28"/>
          <w:szCs w:val="28"/>
        </w:rPr>
      </w:pPr>
      <w:proofErr w:type="spellStart"/>
      <w:r w:rsidRPr="00BB12CF">
        <w:rPr>
          <w:b/>
          <w:sz w:val="28"/>
          <w:szCs w:val="28"/>
        </w:rPr>
        <w:t>Камешкирского</w:t>
      </w:r>
      <w:proofErr w:type="spellEnd"/>
      <w:r w:rsidRPr="00BB12CF">
        <w:rPr>
          <w:b/>
          <w:sz w:val="28"/>
          <w:szCs w:val="28"/>
        </w:rPr>
        <w:t xml:space="preserve"> района Пензенской области»</w:t>
      </w:r>
    </w:p>
    <w:p w:rsidR="00BB12CF" w:rsidRPr="00BB12CF" w:rsidRDefault="00BB12CF" w:rsidP="00BB12CF">
      <w:pPr>
        <w:jc w:val="both"/>
        <w:rPr>
          <w:sz w:val="28"/>
          <w:szCs w:val="28"/>
        </w:rPr>
      </w:pPr>
    </w:p>
    <w:p w:rsidR="00BB12CF" w:rsidRPr="00BB12CF" w:rsidRDefault="00BB12CF" w:rsidP="00BB12CF">
      <w:pPr>
        <w:rPr>
          <w:sz w:val="28"/>
          <w:szCs w:val="28"/>
        </w:rPr>
      </w:pPr>
    </w:p>
    <w:p w:rsidR="00BB12CF" w:rsidRDefault="00BB12CF" w:rsidP="00BB12CF">
      <w:pPr>
        <w:rPr>
          <w:sz w:val="28"/>
          <w:szCs w:val="28"/>
        </w:rPr>
      </w:pPr>
    </w:p>
    <w:p w:rsidR="00BB12CF" w:rsidRPr="00BB12CF" w:rsidRDefault="00BB12CF" w:rsidP="00BB12CF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   </w:t>
      </w:r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решения Собрания представителей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26.04.2023г. № 99-13/5 «О предоставлении предоставления права на льготное горячее </w:t>
      </w:r>
      <w:proofErr w:type="gramStart"/>
      <w:r w:rsidRPr="00BB12CF">
        <w:rPr>
          <w:rFonts w:ascii="Times New Roman" w:hAnsi="Times New Roman" w:cs="Times New Roman"/>
          <w:b w:val="0"/>
          <w:sz w:val="28"/>
          <w:szCs w:val="28"/>
        </w:rPr>
        <w:t>питание</w:t>
      </w:r>
      <w:proofErr w:type="gram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обучающимся образовательных учреждений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области», в соответствии  Федерального Закона Российской Федерации от 29.12.2012 года №273-ФЗ «Об образовании в Российской Федерации», ст.17 Федерального закона РФ от  06.10.2003г. № 131-ФЗ «Об общих принципах организации местного самоуправления в Российской Федерации», руководствуясь ст. 21 Устава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администрация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</w:t>
      </w:r>
    </w:p>
    <w:p w:rsidR="00BB12CF" w:rsidRPr="00BB12CF" w:rsidRDefault="00BB12CF" w:rsidP="00BB12CF">
      <w:pPr>
        <w:tabs>
          <w:tab w:val="left" w:pos="3780"/>
        </w:tabs>
        <w:jc w:val="center"/>
        <w:rPr>
          <w:sz w:val="28"/>
          <w:szCs w:val="28"/>
        </w:rPr>
      </w:pPr>
      <w:proofErr w:type="gramStart"/>
      <w:r w:rsidRPr="00BB12CF">
        <w:rPr>
          <w:sz w:val="28"/>
          <w:szCs w:val="28"/>
        </w:rPr>
        <w:t>П</w:t>
      </w:r>
      <w:proofErr w:type="gramEnd"/>
      <w:r w:rsidRPr="00BB12CF">
        <w:rPr>
          <w:sz w:val="28"/>
          <w:szCs w:val="28"/>
        </w:rPr>
        <w:t xml:space="preserve"> О С Т А Н О В Л Я Е Т:</w:t>
      </w:r>
    </w:p>
    <w:p w:rsidR="00BB12CF" w:rsidRDefault="00BB12CF" w:rsidP="00BB12CF">
      <w:pPr>
        <w:rPr>
          <w:sz w:val="28"/>
          <w:szCs w:val="28"/>
        </w:rPr>
      </w:pPr>
    </w:p>
    <w:p w:rsidR="00090CF5" w:rsidRPr="00090CF5" w:rsidRDefault="00BB12CF" w:rsidP="00090CF5">
      <w:pPr>
        <w:pStyle w:val="a5"/>
        <w:numPr>
          <w:ilvl w:val="0"/>
          <w:numId w:val="1"/>
        </w:numPr>
        <w:tabs>
          <w:tab w:val="left" w:pos="3780"/>
        </w:tabs>
        <w:jc w:val="both"/>
        <w:rPr>
          <w:sz w:val="28"/>
          <w:szCs w:val="28"/>
        </w:rPr>
      </w:pPr>
      <w:r w:rsidRPr="00090CF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90CF5">
        <w:rPr>
          <w:sz w:val="28"/>
          <w:szCs w:val="28"/>
        </w:rPr>
        <w:t>Камешкирского</w:t>
      </w:r>
      <w:proofErr w:type="spellEnd"/>
      <w:r w:rsidRPr="00090CF5">
        <w:rPr>
          <w:sz w:val="28"/>
          <w:szCs w:val="28"/>
        </w:rPr>
        <w:t xml:space="preserve"> района Пензенской области </w:t>
      </w:r>
      <w:r w:rsidR="00090CF5" w:rsidRPr="00090CF5">
        <w:rPr>
          <w:sz w:val="28"/>
          <w:szCs w:val="28"/>
        </w:rPr>
        <w:t xml:space="preserve">№ 248 от 31.07.2023 «О порядке предоставления льготного горячего питания </w:t>
      </w:r>
      <w:proofErr w:type="gramStart"/>
      <w:r w:rsidR="00090CF5" w:rsidRPr="00090CF5">
        <w:rPr>
          <w:sz w:val="28"/>
          <w:szCs w:val="28"/>
        </w:rPr>
        <w:t>обучающимся</w:t>
      </w:r>
      <w:proofErr w:type="gramEnd"/>
      <w:r w:rsidR="00090CF5" w:rsidRPr="00090CF5">
        <w:rPr>
          <w:sz w:val="28"/>
          <w:szCs w:val="28"/>
        </w:rPr>
        <w:t xml:space="preserve"> муниципальных общеобразовательных учреждений </w:t>
      </w:r>
      <w:proofErr w:type="spellStart"/>
      <w:r w:rsidR="00090CF5" w:rsidRPr="00090CF5">
        <w:rPr>
          <w:sz w:val="28"/>
          <w:szCs w:val="28"/>
        </w:rPr>
        <w:t>Камешкирского</w:t>
      </w:r>
      <w:proofErr w:type="spellEnd"/>
      <w:r w:rsidR="00090CF5" w:rsidRPr="00090CF5">
        <w:rPr>
          <w:sz w:val="28"/>
          <w:szCs w:val="28"/>
        </w:rPr>
        <w:t xml:space="preserve"> района Пензенской области» (далее-Порядок) следующие изменения:</w:t>
      </w:r>
    </w:p>
    <w:p w:rsidR="006510E8" w:rsidRPr="00090CF5" w:rsidRDefault="00090CF5" w:rsidP="00090CF5">
      <w:pPr>
        <w:pStyle w:val="a5"/>
        <w:numPr>
          <w:ilvl w:val="1"/>
          <w:numId w:val="1"/>
        </w:numPr>
        <w:rPr>
          <w:sz w:val="28"/>
          <w:szCs w:val="28"/>
        </w:rPr>
      </w:pPr>
      <w:r w:rsidRPr="00090CF5">
        <w:rPr>
          <w:sz w:val="28"/>
          <w:szCs w:val="28"/>
        </w:rPr>
        <w:t>п.1.6. Порядка изложить в следующей редакции:</w:t>
      </w:r>
    </w:p>
    <w:p w:rsidR="00090CF5" w:rsidRPr="00090CF5" w:rsidRDefault="00090CF5" w:rsidP="00090CF5">
      <w:pPr>
        <w:jc w:val="both"/>
        <w:rPr>
          <w:color w:val="000000"/>
          <w:sz w:val="28"/>
          <w:szCs w:val="28"/>
        </w:rPr>
      </w:pPr>
      <w:r w:rsidRPr="00090CF5">
        <w:rPr>
          <w:sz w:val="28"/>
          <w:szCs w:val="28"/>
        </w:rPr>
        <w:t xml:space="preserve">«1.6. </w:t>
      </w:r>
      <w:r w:rsidRPr="00090CF5">
        <w:rPr>
          <w:color w:val="000000"/>
          <w:sz w:val="28"/>
          <w:szCs w:val="28"/>
        </w:rPr>
        <w:t xml:space="preserve">Право на предоставление льготного питания (получение бесплатного завтрака и обеда) предоставляется </w:t>
      </w:r>
      <w:proofErr w:type="gramStart"/>
      <w:r w:rsidRPr="00090CF5">
        <w:rPr>
          <w:color w:val="000000"/>
          <w:sz w:val="28"/>
          <w:szCs w:val="28"/>
        </w:rPr>
        <w:t>следующим</w:t>
      </w:r>
      <w:proofErr w:type="gramEnd"/>
      <w:r w:rsidRPr="00090CF5">
        <w:rPr>
          <w:color w:val="000000"/>
          <w:sz w:val="28"/>
          <w:szCs w:val="28"/>
        </w:rPr>
        <w:t xml:space="preserve"> обучающимся из семей граждан Российской Федерации, принимающих (принимавших) участие в специальной военной операции утверждается постановлением администрации </w:t>
      </w:r>
      <w:proofErr w:type="spellStart"/>
      <w:r w:rsidRPr="00090CF5">
        <w:rPr>
          <w:color w:val="000000"/>
          <w:sz w:val="28"/>
          <w:szCs w:val="28"/>
        </w:rPr>
        <w:t>Камешкирского</w:t>
      </w:r>
      <w:proofErr w:type="spellEnd"/>
      <w:r w:rsidRPr="00090CF5">
        <w:rPr>
          <w:color w:val="000000"/>
          <w:sz w:val="28"/>
          <w:szCs w:val="28"/>
        </w:rPr>
        <w:t xml:space="preserve"> района Пензенской области и </w:t>
      </w:r>
      <w:r w:rsidRPr="00090CF5">
        <w:rPr>
          <w:color w:val="000000"/>
          <w:sz w:val="28"/>
          <w:szCs w:val="28"/>
        </w:rPr>
        <w:lastRenderedPageBreak/>
        <w:t>предусматривает следующие категории граждан:»</w:t>
      </w:r>
    </w:p>
    <w:p w:rsidR="00090CF5" w:rsidRPr="00090CF5" w:rsidRDefault="00090CF5" w:rsidP="00090CF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090CF5">
        <w:rPr>
          <w:color w:val="000000"/>
          <w:sz w:val="28"/>
          <w:szCs w:val="28"/>
        </w:rPr>
        <w:t>п.1.12. Порядка изложить в следующей редакции:</w:t>
      </w:r>
    </w:p>
    <w:p w:rsidR="00090CF5" w:rsidRPr="00090CF5" w:rsidRDefault="00090CF5" w:rsidP="00090CF5">
      <w:pPr>
        <w:ind w:left="142"/>
        <w:jc w:val="both"/>
        <w:rPr>
          <w:sz w:val="28"/>
          <w:szCs w:val="28"/>
        </w:rPr>
      </w:pPr>
      <w:r w:rsidRPr="00090CF5">
        <w:rPr>
          <w:color w:val="000000"/>
          <w:sz w:val="28"/>
          <w:szCs w:val="28"/>
        </w:rPr>
        <w:t xml:space="preserve">«1.12.  </w:t>
      </w:r>
      <w:r w:rsidRPr="00090CF5">
        <w:rPr>
          <w:sz w:val="28"/>
          <w:szCs w:val="28"/>
        </w:rPr>
        <w:t xml:space="preserve">В случае гибели участника специальной военной операции сохраняется право на предоставление мер поддержки, указанных в </w:t>
      </w:r>
      <w:hyperlink r:id="rId7" w:history="1">
        <w:r w:rsidRPr="00090CF5">
          <w:rPr>
            <w:color w:val="000000"/>
            <w:sz w:val="28"/>
            <w:szCs w:val="28"/>
          </w:rPr>
          <w:t>подпункте</w:t>
        </w:r>
      </w:hyperlink>
      <w:r w:rsidRPr="00090CF5">
        <w:rPr>
          <w:sz w:val="28"/>
          <w:szCs w:val="28"/>
        </w:rPr>
        <w:t xml:space="preserve"> 1.6. настоящего постановления, в отношении детей участников специальной военной операции до окончания их обучения в соответствующих образовательных организациях</w:t>
      </w:r>
      <w:proofErr w:type="gramStart"/>
      <w:r w:rsidRPr="00090CF5">
        <w:rPr>
          <w:sz w:val="28"/>
          <w:szCs w:val="28"/>
        </w:rPr>
        <w:t>.»</w:t>
      </w:r>
      <w:proofErr w:type="gramEnd"/>
    </w:p>
    <w:p w:rsidR="00090CF5" w:rsidRPr="00090CF5" w:rsidRDefault="00090CF5" w:rsidP="00090CF5">
      <w:pPr>
        <w:pStyle w:val="a6"/>
        <w:tabs>
          <w:tab w:val="center" w:pos="4677"/>
          <w:tab w:val="left" w:pos="5685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90CF5">
        <w:rPr>
          <w:rFonts w:ascii="Times New Roman" w:hAnsi="Times New Roman" w:cs="Times New Roman"/>
          <w:color w:val="auto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090CF5">
        <w:rPr>
          <w:rFonts w:ascii="Times New Roman" w:hAnsi="Times New Roman" w:cs="Times New Roman"/>
          <w:color w:val="auto"/>
          <w:sz w:val="28"/>
          <w:szCs w:val="28"/>
        </w:rPr>
        <w:t>Камешкирский</w:t>
      </w:r>
      <w:proofErr w:type="spellEnd"/>
      <w:r w:rsidRPr="00090CF5">
        <w:rPr>
          <w:rFonts w:ascii="Times New Roman" w:hAnsi="Times New Roman" w:cs="Times New Roman"/>
          <w:color w:val="auto"/>
          <w:sz w:val="28"/>
          <w:szCs w:val="28"/>
        </w:rPr>
        <w:t xml:space="preserve"> вестник».</w:t>
      </w:r>
    </w:p>
    <w:p w:rsidR="00090CF5" w:rsidRPr="00090CF5" w:rsidRDefault="00090CF5" w:rsidP="00090CF5">
      <w:pPr>
        <w:pStyle w:val="20"/>
        <w:shd w:val="clear" w:color="auto" w:fill="auto"/>
        <w:tabs>
          <w:tab w:val="left" w:pos="1036"/>
        </w:tabs>
        <w:spacing w:line="30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0CF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090CF5" w:rsidRP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4</w:t>
      </w:r>
      <w:r w:rsidRPr="00090CF5">
        <w:rPr>
          <w:sz w:val="28"/>
          <w:szCs w:val="28"/>
        </w:rPr>
        <w:t xml:space="preserve">. </w:t>
      </w:r>
      <w:proofErr w:type="gramStart"/>
      <w:r w:rsidRPr="00090CF5">
        <w:rPr>
          <w:sz w:val="28"/>
          <w:szCs w:val="28"/>
        </w:rPr>
        <w:t>Контроль за</w:t>
      </w:r>
      <w:proofErr w:type="gramEnd"/>
      <w:r w:rsidRPr="00090CF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90CF5">
        <w:rPr>
          <w:sz w:val="28"/>
          <w:szCs w:val="28"/>
        </w:rPr>
        <w:t>Камешкирского</w:t>
      </w:r>
      <w:proofErr w:type="spellEnd"/>
      <w:r w:rsidRPr="00090CF5">
        <w:rPr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P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Pr="00090CF5" w:rsidRDefault="00E5453D" w:rsidP="00090CF5">
      <w:pPr>
        <w:widowControl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90CF5" w:rsidRPr="00090CF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90CF5" w:rsidRPr="00090CF5">
        <w:rPr>
          <w:sz w:val="28"/>
          <w:szCs w:val="28"/>
        </w:rPr>
        <w:t xml:space="preserve"> </w:t>
      </w:r>
      <w:proofErr w:type="spellStart"/>
      <w:r w:rsidR="00090CF5" w:rsidRPr="00090CF5">
        <w:rPr>
          <w:sz w:val="28"/>
          <w:szCs w:val="28"/>
        </w:rPr>
        <w:t>Камешкирского</w:t>
      </w:r>
      <w:proofErr w:type="spellEnd"/>
      <w:r w:rsidR="00090CF5" w:rsidRPr="00090CF5">
        <w:rPr>
          <w:sz w:val="28"/>
          <w:szCs w:val="28"/>
        </w:rPr>
        <w:t xml:space="preserve"> района</w:t>
      </w:r>
    </w:p>
    <w:p w:rsidR="00090CF5" w:rsidRPr="00090CF5" w:rsidRDefault="00090CF5" w:rsidP="00090CF5">
      <w:pPr>
        <w:widowControl/>
        <w:jc w:val="both"/>
        <w:rPr>
          <w:sz w:val="28"/>
          <w:szCs w:val="28"/>
        </w:rPr>
      </w:pPr>
      <w:r w:rsidRPr="00090CF5">
        <w:rPr>
          <w:sz w:val="28"/>
          <w:szCs w:val="28"/>
        </w:rPr>
        <w:t xml:space="preserve">Пензенской области                                          </w:t>
      </w:r>
      <w:r w:rsidR="00E5453D">
        <w:rPr>
          <w:sz w:val="28"/>
          <w:szCs w:val="28"/>
        </w:rPr>
        <w:t xml:space="preserve">                              С.Н.</w:t>
      </w:r>
      <w:proofErr w:type="gramStart"/>
      <w:r w:rsidR="00E5453D">
        <w:rPr>
          <w:sz w:val="28"/>
          <w:szCs w:val="28"/>
        </w:rPr>
        <w:t>Голубев</w:t>
      </w:r>
      <w:proofErr w:type="gramEnd"/>
    </w:p>
    <w:p w:rsidR="00090CF5" w:rsidRPr="00090CF5" w:rsidRDefault="00090CF5" w:rsidP="00090CF5">
      <w:pPr>
        <w:jc w:val="both"/>
        <w:rPr>
          <w:color w:val="000000"/>
          <w:sz w:val="26"/>
          <w:szCs w:val="26"/>
        </w:rPr>
      </w:pPr>
    </w:p>
    <w:p w:rsidR="00090CF5" w:rsidRPr="00BB12CF" w:rsidRDefault="00090CF5" w:rsidP="00090CF5">
      <w:pPr>
        <w:pStyle w:val="a5"/>
        <w:ind w:left="1440"/>
        <w:rPr>
          <w:sz w:val="28"/>
          <w:szCs w:val="28"/>
        </w:rPr>
      </w:pPr>
    </w:p>
    <w:sectPr w:rsidR="00090CF5" w:rsidRPr="00BB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7013"/>
    <w:multiLevelType w:val="multilevel"/>
    <w:tmpl w:val="BB229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7B64ACC"/>
    <w:multiLevelType w:val="multilevel"/>
    <w:tmpl w:val="BDE0EF1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8165F8B"/>
    <w:multiLevelType w:val="multilevel"/>
    <w:tmpl w:val="E548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CF"/>
    <w:rsid w:val="00090CF5"/>
    <w:rsid w:val="001C6D49"/>
    <w:rsid w:val="006510E8"/>
    <w:rsid w:val="00A60855"/>
    <w:rsid w:val="00BB12CF"/>
    <w:rsid w:val="00E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12C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12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B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rsid w:val="00BB12CF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12CF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BB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90CF5"/>
    <w:pPr>
      <w:widowControl/>
      <w:spacing w:line="336" w:lineRule="auto"/>
    </w:pPr>
    <w:rPr>
      <w:rFonts w:ascii="Arial" w:hAnsi="Arial" w:cs="Arial"/>
      <w:color w:val="666666"/>
      <w:sz w:val="24"/>
      <w:szCs w:val="24"/>
    </w:rPr>
  </w:style>
  <w:style w:type="character" w:customStyle="1" w:styleId="2">
    <w:name w:val="Основной текст (2)_"/>
    <w:link w:val="20"/>
    <w:rsid w:val="00090CF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0CF5"/>
    <w:pPr>
      <w:shd w:val="clear" w:color="auto" w:fill="FFFFFF"/>
      <w:spacing w:line="322" w:lineRule="exact"/>
      <w:ind w:hanging="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12C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12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B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rsid w:val="00BB12CF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12CF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BB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90CF5"/>
    <w:pPr>
      <w:widowControl/>
      <w:spacing w:line="336" w:lineRule="auto"/>
    </w:pPr>
    <w:rPr>
      <w:rFonts w:ascii="Arial" w:hAnsi="Arial" w:cs="Arial"/>
      <w:color w:val="666666"/>
      <w:sz w:val="24"/>
      <w:szCs w:val="24"/>
    </w:rPr>
  </w:style>
  <w:style w:type="character" w:customStyle="1" w:styleId="2">
    <w:name w:val="Основной текст (2)_"/>
    <w:link w:val="20"/>
    <w:rsid w:val="00090CF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0CF5"/>
    <w:pPr>
      <w:shd w:val="clear" w:color="auto" w:fill="FFFFFF"/>
      <w:spacing w:line="322" w:lineRule="exact"/>
      <w:ind w:hanging="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F98C8553CECAED40E8DD5FB9FCFC0FD65A3A83E5E9A5687D64B2B455F49F98F0895963563814B84020C5F8F63517D1CE22DAB141343A871028E6E5s7W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2023-09-14T06:27:00Z</dcterms:created>
  <dcterms:modified xsi:type="dcterms:W3CDTF">2023-11-07T13:21:00Z</dcterms:modified>
</cp:coreProperties>
</file>