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1F" w:rsidRDefault="008C7822" w:rsidP="002174A9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="003F0E1F">
        <w:rPr>
          <w:noProof/>
          <w:sz w:val="28"/>
          <w:szCs w:val="28"/>
          <w:lang w:eastAsia="ru-RU"/>
        </w:rPr>
        <w:drawing>
          <wp:inline distT="0" distB="0" distL="0" distR="0">
            <wp:extent cx="72644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 ПРОЕКТ</w:t>
      </w:r>
    </w:p>
    <w:p w:rsidR="003F0E1F" w:rsidRDefault="002174A9" w:rsidP="003F0E1F">
      <w:pPr>
        <w:spacing w:after="0" w:line="240" w:lineRule="auto"/>
        <w:ind w:firstLine="37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2174A9" w:rsidRPr="00715561" w:rsidRDefault="002174A9" w:rsidP="003F0E1F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СЕЛЬСОВЕТА КАМЕШКИРСКОГО РАЙОНА</w:t>
      </w:r>
    </w:p>
    <w:p w:rsidR="002174A9" w:rsidRPr="00715561" w:rsidRDefault="002174A9" w:rsidP="003F0E1F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2174A9" w:rsidRPr="00715561" w:rsidRDefault="002174A9" w:rsidP="003F0E1F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2174A9" w:rsidRPr="00715561" w:rsidRDefault="002174A9" w:rsidP="002174A9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="008C78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7155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№ </w:t>
      </w:r>
    </w:p>
    <w:p w:rsidR="002174A9" w:rsidRPr="003F0E1F" w:rsidRDefault="002174A9" w:rsidP="002174A9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0E1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с. Р</w:t>
      </w:r>
      <w:r w:rsidR="003F0E1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усский </w:t>
      </w:r>
      <w:r w:rsidRPr="003F0E1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Камешкир</w:t>
      </w:r>
    </w:p>
    <w:p w:rsidR="002174A9" w:rsidRPr="008E26DA" w:rsidRDefault="002174A9" w:rsidP="002174A9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 административный регламент предоставления муниципальной услуги  «Предоставление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пользование»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Руководствуясь Конституцией Российской Федерации, Федеральным законом от 27.07.2010 № 210-ФЗ «Об организации предоставления государственных и муниципальных услуг», Земельным кодексом РФ, Федеральным законом от 25.10.2001 № 137-ФЗ «О введении в действие Земельного кодекса Российской Федерации», постановлениями администрации 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 области </w:t>
      </w:r>
      <w:proofErr w:type="gramStart"/>
      <w:r w:rsidR="003F0E1F" w:rsidRPr="008E26DA">
        <w:rPr>
          <w:rFonts w:ascii="Times New Roman" w:hAnsi="Times New Roman"/>
          <w:position w:val="-2"/>
          <w:sz w:val="24"/>
          <w:szCs w:val="24"/>
        </w:rPr>
        <w:t>области</w:t>
      </w:r>
      <w:proofErr w:type="gramEnd"/>
      <w:r w:rsidR="003F0E1F" w:rsidRPr="008E26DA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3F0E1F" w:rsidRPr="008E26DA">
        <w:rPr>
          <w:rFonts w:ascii="Times New Roman" w:hAnsi="Times New Roman"/>
          <w:position w:val="-2"/>
          <w:sz w:val="24"/>
          <w:szCs w:val="24"/>
        </w:rPr>
        <w:t xml:space="preserve">от 22.03.2019 г. № 30 </w:t>
      </w:r>
      <w:r w:rsidR="003F0E1F" w:rsidRPr="008E26DA">
        <w:rPr>
          <w:rFonts w:ascii="Times New Roman" w:hAnsi="Times New Roman"/>
          <w:bCs/>
          <w:color w:val="000000"/>
          <w:sz w:val="24"/>
          <w:szCs w:val="24"/>
        </w:rPr>
        <w:t>«О разработке и утверждении административных регламентов предоставления муниципальных услуг администрацией</w:t>
      </w:r>
      <w:r w:rsidR="003F0E1F" w:rsidRPr="008E26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0E1F" w:rsidRPr="008E26D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3F0E1F" w:rsidRPr="008E26D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0E1F" w:rsidRPr="008E26DA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3F0E1F" w:rsidRPr="008E26DA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0E1F" w:rsidRPr="008E26DA">
        <w:rPr>
          <w:rFonts w:ascii="Times New Roman" w:hAnsi="Times New Roman"/>
          <w:bCs/>
          <w:color w:val="000000"/>
          <w:sz w:val="24"/>
          <w:szCs w:val="24"/>
        </w:rPr>
        <w:t>»,</w:t>
      </w:r>
      <w:r w:rsidR="003F0E1F" w:rsidRPr="008E26DA">
        <w:rPr>
          <w:rFonts w:ascii="Times New Roman" w:hAnsi="Times New Roman"/>
          <w:position w:val="-2"/>
          <w:sz w:val="24"/>
          <w:szCs w:val="24"/>
        </w:rPr>
        <w:t xml:space="preserve"> от 22.03.2019 г. № 29 </w:t>
      </w:r>
      <w:r w:rsidR="003F0E1F" w:rsidRPr="008E26DA">
        <w:rPr>
          <w:rFonts w:ascii="Times New Roman" w:hAnsi="Times New Roman"/>
          <w:bCs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3F0E1F" w:rsidRPr="008E26DA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="003F0E1F" w:rsidRPr="008E26D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0E1F" w:rsidRPr="008E26DA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="003F0E1F" w:rsidRPr="008E26DA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0E1F" w:rsidRPr="008E26DA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hyperlink r:id="rId5" w:tgtFrame="_blank" w:history="1">
        <w:r w:rsidRPr="008E26D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Pr="008E26DA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8E26D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8E26DA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8E26D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(с последующим изменением), администрация 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174A9" w:rsidRPr="008E26DA" w:rsidRDefault="002174A9" w:rsidP="002174A9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174A9" w:rsidRPr="008E26DA" w:rsidRDefault="002174A9" w:rsidP="002174A9">
      <w:pPr>
        <w:spacing w:before="240" w:after="60" w:line="240" w:lineRule="auto"/>
        <w:ind w:firstLine="378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Внести в </w:t>
      </w:r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  «Предоставление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пользование», утвержденный постановлением администрации </w:t>
      </w:r>
      <w:proofErr w:type="spellStart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3F0E1F"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25.03.</w:t>
      </w:r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2019 №</w:t>
      </w:r>
      <w:r w:rsidR="003F0E1F"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50</w:t>
      </w:r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(дале</w:t>
      </w:r>
      <w:proofErr w:type="gramStart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е-</w:t>
      </w:r>
      <w:proofErr w:type="gramEnd"/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Административный регламент), следующие изменения : 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Пункт 2.6.4. Административного регламента изложить в следующей редакции: «</w:t>
      </w:r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t>К заявлению о предоставлении земельного участка прилагаются документы, предусмотренные подпунктами 1 и 4 - 6 пункта 2 статьи 39.15 Земельного кодекса РФ, за исключением документов, которые должны быть представлены в порядке межведомственного информационного взаимодействия.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указанных документов не требуется в случае, если указанные документы направлялись в администрацию с заявлением о предварительном согласовании </w:t>
      </w:r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предоставления земельного участка, по итогам рассмотрения которого принято решение о предварительном согласовании предоставления земельного участка</w:t>
      </w:r>
      <w:proofErr w:type="gramStart"/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t>.»;</w:t>
      </w:r>
      <w:proofErr w:type="gramEnd"/>
    </w:p>
    <w:p w:rsidR="002174A9" w:rsidRPr="008E26DA" w:rsidRDefault="002174A9" w:rsidP="002174A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1.2.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2 «</w:t>
      </w:r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Стандарт предоставления муниципальной услуги» 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Административного регламента</w:t>
      </w:r>
      <w:r w:rsidRPr="008E26D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дополнить пунктами следующего содержания:</w:t>
      </w:r>
    </w:p>
    <w:p w:rsidR="002174A9" w:rsidRPr="008E26DA" w:rsidRDefault="002174A9" w:rsidP="002174A9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8E26DA">
        <w:rPr>
          <w:bCs/>
          <w:color w:val="000000"/>
        </w:rPr>
        <w:t xml:space="preserve"> «</w:t>
      </w:r>
      <w:r w:rsidRPr="008E26DA">
        <w:rPr>
          <w:b/>
          <w:bCs/>
          <w:color w:val="00000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>2.17.Основанием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>2.18.Заявление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>2.19. Основаниями для отказа в выдаче заявителю дубликата документа, являются: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>2)представление заявления о выдаче дубликата документа неуполномоченным лицом.</w:t>
      </w:r>
    </w:p>
    <w:p w:rsidR="002174A9" w:rsidRPr="008E26DA" w:rsidRDefault="002174A9" w:rsidP="002174A9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8E26DA">
        <w:rPr>
          <w:color w:val="000000"/>
        </w:rPr>
        <w:t xml:space="preserve">2.20.Специалист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8E26DA">
        <w:rPr>
          <w:color w:val="000000"/>
        </w:rPr>
        <w:t>с даты регистрации</w:t>
      </w:r>
      <w:proofErr w:type="gramEnd"/>
      <w:r w:rsidRPr="008E26DA">
        <w:rPr>
          <w:color w:val="000000"/>
        </w:rPr>
        <w:t xml:space="preserve"> соответствующего заявления.</w:t>
      </w:r>
    </w:p>
    <w:p w:rsidR="002174A9" w:rsidRPr="008E26DA" w:rsidRDefault="002174A9" w:rsidP="00217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26DA">
        <w:rPr>
          <w:rFonts w:ascii="Times New Roman" w:hAnsi="Times New Roman"/>
          <w:b/>
          <w:sz w:val="24"/>
          <w:szCs w:val="24"/>
        </w:rPr>
        <w:t>Порядок оставления запроса заявителя о предоставлении муниципальной услуги без рассмотрения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2.21. Оснований для оставления запроса о предоставлении муниципальной услуги без рассмотрения не имеется. </w:t>
      </w:r>
    </w:p>
    <w:p w:rsidR="002174A9" w:rsidRPr="008E26DA" w:rsidRDefault="002174A9" w:rsidP="002174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74A9" w:rsidRPr="008E26DA" w:rsidRDefault="002174A9" w:rsidP="002174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b/>
          <w:sz w:val="24"/>
          <w:szCs w:val="24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2.22. </w:t>
      </w:r>
      <w:proofErr w:type="gramStart"/>
      <w:r w:rsidRPr="008E26DA">
        <w:rPr>
          <w:rFonts w:ascii="Times New Roman" w:hAnsi="Times New Roman"/>
          <w:sz w:val="24"/>
          <w:szCs w:val="24"/>
        </w:rPr>
        <w:t>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</w:t>
      </w:r>
      <w:proofErr w:type="spellStart"/>
      <w:r w:rsidRPr="008E26DA">
        <w:rPr>
          <w:rFonts w:ascii="Times New Roman" w:hAnsi="Times New Roman"/>
          <w:sz w:val="24"/>
          <w:szCs w:val="24"/>
        </w:rPr>
        <w:t>или\</w:t>
      </w:r>
      <w:proofErr w:type="spellEnd"/>
      <w:r w:rsidRPr="008E26DA">
        <w:rPr>
          <w:rFonts w:ascii="Times New Roman" w:hAnsi="Times New Roman"/>
          <w:sz w:val="24"/>
          <w:szCs w:val="24"/>
        </w:rPr>
        <w:t xml:space="preserve">) ошибок, допущенных в выданных в результате предоставления муниципальной услуги документах. </w:t>
      </w:r>
      <w:proofErr w:type="gramEnd"/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2.23.Должностное лицо рассматривает заявление, представленное заявителем, и проводит проверку указанных в заявлении сведений.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2.24.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2.25.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 </w:t>
      </w:r>
    </w:p>
    <w:p w:rsidR="002174A9" w:rsidRPr="008E26DA" w:rsidRDefault="002174A9" w:rsidP="002174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b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 2.26. Для получения дубликата заявитель представляет в Администрацию, МФЦ следующие документы: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- заявление, на получение дубликата (в свободной форме);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- документ, удостоверяющий личность заявителя (представителя заявителя);            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2.27. Срок рассмотрения заявления и выдачи дубликата составляет 5 рабочих дней со дня регистрации заявления.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lastRenderedPageBreak/>
        <w:t xml:space="preserve">        2.28. Основаниями для отказа при получении дубликата, являются: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- непредставление заявителем документов, указанных в данном пункте Административного регламента.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 2.29. 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 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      2.30.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2174A9" w:rsidRPr="008E26DA" w:rsidRDefault="002174A9" w:rsidP="00217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6DA">
        <w:rPr>
          <w:rFonts w:ascii="Times New Roman" w:hAnsi="Times New Roman"/>
          <w:sz w:val="24"/>
          <w:szCs w:val="24"/>
        </w:rPr>
        <w:t xml:space="preserve"> Отказ от получения дубликата не препятствует повторному обращению за предоставлением дубликата</w:t>
      </w:r>
      <w:proofErr w:type="gramStart"/>
      <w:r w:rsidRPr="008E26DA">
        <w:rPr>
          <w:rFonts w:ascii="Times New Roman" w:hAnsi="Times New Roman"/>
          <w:sz w:val="24"/>
          <w:szCs w:val="24"/>
        </w:rPr>
        <w:t>.».</w:t>
      </w:r>
      <w:proofErr w:type="gramEnd"/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«Правовое поле».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3F0E1F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и.о. Г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 w:rsidR="003F0E1F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F0E1F" w:rsidRPr="008E26DA" w:rsidRDefault="003F0E1F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F0E1F" w:rsidRPr="008E26DA" w:rsidRDefault="003F0E1F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174A9" w:rsidRPr="008E26DA" w:rsidRDefault="002174A9" w:rsidP="002174A9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174A9" w:rsidRPr="008E26DA" w:rsidRDefault="003F0E1F" w:rsidP="002174A9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2174A9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="002174A9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2174A9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2174A9" w:rsidRPr="008E26DA" w:rsidRDefault="002174A9" w:rsidP="002174A9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174A9" w:rsidRPr="008E26DA" w:rsidRDefault="002174A9" w:rsidP="002174A9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 </w:t>
      </w:r>
    </w:p>
    <w:p w:rsidR="002174A9" w:rsidRPr="008E26DA" w:rsidRDefault="002174A9" w:rsidP="002174A9">
      <w:pPr>
        <w:spacing w:after="0" w:line="240" w:lineRule="auto"/>
        <w:ind w:firstLine="3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3F0E1F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8C78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</w:t>
      </w:r>
      <w:r w:rsidR="003F0E1F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proofErr w:type="spellStart"/>
      <w:r w:rsidR="003F0E1F" w:rsidRPr="008E26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Т.В.Атикова</w:t>
      </w:r>
      <w:proofErr w:type="spellEnd"/>
    </w:p>
    <w:p w:rsidR="00951E0F" w:rsidRPr="008E26DA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8E26D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174A9"/>
    <w:rsid w:val="0008513F"/>
    <w:rsid w:val="000F0196"/>
    <w:rsid w:val="00143F06"/>
    <w:rsid w:val="001A6A72"/>
    <w:rsid w:val="002174A9"/>
    <w:rsid w:val="002457BB"/>
    <w:rsid w:val="0026476F"/>
    <w:rsid w:val="00292536"/>
    <w:rsid w:val="002D0A98"/>
    <w:rsid w:val="00320446"/>
    <w:rsid w:val="00332ACB"/>
    <w:rsid w:val="003957FF"/>
    <w:rsid w:val="003C78BE"/>
    <w:rsid w:val="003F0E1F"/>
    <w:rsid w:val="00421069"/>
    <w:rsid w:val="005048EC"/>
    <w:rsid w:val="005A5663"/>
    <w:rsid w:val="005A6B30"/>
    <w:rsid w:val="005C4E02"/>
    <w:rsid w:val="007438AF"/>
    <w:rsid w:val="00782CEF"/>
    <w:rsid w:val="007904BB"/>
    <w:rsid w:val="00812769"/>
    <w:rsid w:val="008B5B05"/>
    <w:rsid w:val="008C7822"/>
    <w:rsid w:val="008E26DA"/>
    <w:rsid w:val="008F2E06"/>
    <w:rsid w:val="00951E0F"/>
    <w:rsid w:val="009F046B"/>
    <w:rsid w:val="00A74F7B"/>
    <w:rsid w:val="00B62DCA"/>
    <w:rsid w:val="00C368E3"/>
    <w:rsid w:val="00C81950"/>
    <w:rsid w:val="00C9784E"/>
    <w:rsid w:val="00DE2D11"/>
    <w:rsid w:val="00DF08D7"/>
    <w:rsid w:val="00E031DD"/>
    <w:rsid w:val="00E41B9F"/>
    <w:rsid w:val="00E67FA1"/>
    <w:rsid w:val="00E96D8E"/>
    <w:rsid w:val="00EA79FD"/>
    <w:rsid w:val="00EF48B0"/>
    <w:rsid w:val="00F21AA2"/>
    <w:rsid w:val="00F33B2B"/>
    <w:rsid w:val="00F534E6"/>
    <w:rsid w:val="00F7240F"/>
    <w:rsid w:val="00F72E6F"/>
    <w:rsid w:val="00FC2668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A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4A9"/>
    <w:pPr>
      <w:ind w:left="720"/>
      <w:contextualSpacing/>
    </w:pPr>
  </w:style>
  <w:style w:type="paragraph" w:customStyle="1" w:styleId="formattext">
    <w:name w:val="formattext"/>
    <w:basedOn w:val="a"/>
    <w:rsid w:val="002174A9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headertext">
    <w:name w:val="headertext"/>
    <w:basedOn w:val="a"/>
    <w:rsid w:val="002174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0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E1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/bigs/showDocument.html?id=254B2D24-76FD-4E2B-877E-38985B609D7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Links>
    <vt:vector size="18" baseType="variant">
      <vt:variant>
        <vt:i4>4587528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http://pravo-search.minjust.ru/bigs/showDocument.html?id=254B2D24-76FD-4E2B-877E-38985B609D75</vt:lpwstr>
      </vt:variant>
      <vt:variant>
        <vt:lpwstr/>
      </vt:variant>
      <vt:variant>
        <vt:i4>1245184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http://pravo-search.minjust.ru/bigs/showDocument.html?id=FB3461A2-742D-4CE0-94AF-C6010A380EC1</vt:lpwstr>
      </vt:variant>
      <vt:variant>
        <vt:lpwstr/>
      </vt:variant>
      <vt:variant>
        <vt:i4>4522079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http://pravo-search.minjust.ru/bigs/showDocument.html?id=BEEA1412-D77C-4CF4-8826-E3179917D937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2022-07-28T05:50:00Z</cp:lastPrinted>
  <dcterms:created xsi:type="dcterms:W3CDTF">2022-07-26T10:43:00Z</dcterms:created>
  <dcterms:modified xsi:type="dcterms:W3CDTF">2022-08-17T05:23:00Z</dcterms:modified>
</cp:coreProperties>
</file>