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pStyle w:val="a3"/>
        <w:tabs>
          <w:tab w:val="clear" w:pos="4153"/>
          <w:tab w:val="clear" w:pos="8306"/>
        </w:tabs>
        <w:jc w:val="center"/>
        <w:rPr>
          <w:sz w:val="30"/>
        </w:rPr>
      </w:pPr>
      <w:r>
        <w:rPr>
          <w:noProof/>
          <w:sz w:val="30"/>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-71755</wp:posOffset>
            </wp:positionV>
            <wp:extent cx="711200" cy="871855"/>
            <wp:effectExtent l="0" t="0" r="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871855"/>
                    </a:xfrm>
                    <a:prstGeom prst="rect">
                      <a:avLst/>
                    </a:prstGeom>
                    <a:noFill/>
                    <a:ln>
                      <a:noFill/>
                    </a:ln>
                  </pic:spPr>
                </pic:pic>
              </a:graphicData>
            </a:graphic>
          </wp:anchor>
        </w:drawing>
      </w:r>
    </w:p>
    <w:p w:rsidR="008E100A" w:rsidRDefault="008E100A" w:rsidP="008E100A">
      <w:pPr>
        <w:spacing w:line="192" w:lineRule="auto"/>
        <w:jc w:val="both"/>
        <w:rPr>
          <w:sz w:val="30"/>
        </w:rPr>
      </w:pPr>
    </w:p>
    <w:p w:rsidR="008E100A" w:rsidRDefault="008E100A" w:rsidP="008E100A">
      <w:pPr>
        <w:spacing w:line="192" w:lineRule="auto"/>
        <w:jc w:val="both"/>
        <w:rPr>
          <w:sz w:val="30"/>
        </w:rPr>
      </w:pPr>
    </w:p>
    <w:p w:rsidR="008E100A" w:rsidRDefault="008E100A" w:rsidP="008E100A">
      <w:pPr>
        <w:spacing w:line="192" w:lineRule="auto"/>
        <w:jc w:val="both"/>
        <w:rPr>
          <w:sz w:val="16"/>
        </w:rPr>
      </w:pPr>
    </w:p>
    <w:tbl>
      <w:tblPr>
        <w:tblpPr w:leftFromText="180" w:rightFromText="180" w:vertAnchor="text" w:horzAnchor="page" w:tblpX="4531" w:tblpY="448"/>
        <w:tblW w:w="0" w:type="auto"/>
        <w:tblLayout w:type="fixed"/>
        <w:tblCellMar>
          <w:left w:w="0" w:type="dxa"/>
          <w:right w:w="0" w:type="dxa"/>
        </w:tblCellMar>
        <w:tblLook w:val="0000" w:firstRow="0" w:lastRow="0" w:firstColumn="0" w:lastColumn="0" w:noHBand="0" w:noVBand="0"/>
      </w:tblPr>
      <w:tblGrid>
        <w:gridCol w:w="242"/>
        <w:gridCol w:w="2413"/>
        <w:gridCol w:w="338"/>
        <w:gridCol w:w="965"/>
      </w:tblGrid>
      <w:tr w:rsidR="00687429" w:rsidRPr="00BD1B11" w:rsidTr="00687429">
        <w:trPr>
          <w:trHeight w:val="1419"/>
        </w:trPr>
        <w:tc>
          <w:tcPr>
            <w:tcW w:w="242" w:type="dxa"/>
            <w:vAlign w:val="bottom"/>
          </w:tcPr>
          <w:p w:rsidR="00687429" w:rsidRPr="00BD1B11" w:rsidRDefault="00687429" w:rsidP="00687429">
            <w:pPr>
              <w:rPr>
                <w:rFonts w:ascii="Times New Roman" w:hAnsi="Times New Roman" w:cs="Times New Roman"/>
                <w:sz w:val="24"/>
              </w:rPr>
            </w:pPr>
            <w:bookmarkStart w:id="0" w:name="_GoBack"/>
            <w:bookmarkEnd w:id="0"/>
          </w:p>
        </w:tc>
        <w:tc>
          <w:tcPr>
            <w:tcW w:w="2413" w:type="dxa"/>
            <w:tcBorders>
              <w:bottom w:val="single" w:sz="6" w:space="0" w:color="auto"/>
            </w:tcBorders>
          </w:tcPr>
          <w:p w:rsidR="00687429" w:rsidRPr="00EC232D" w:rsidRDefault="00687429" w:rsidP="00EC232D">
            <w:pPr>
              <w:ind w:firstLine="708"/>
              <w:rPr>
                <w:rFonts w:ascii="Times New Roman" w:hAnsi="Times New Roman" w:cs="Times New Roman"/>
                <w:sz w:val="24"/>
              </w:rPr>
            </w:pPr>
          </w:p>
        </w:tc>
        <w:tc>
          <w:tcPr>
            <w:tcW w:w="338" w:type="dxa"/>
            <w:vAlign w:val="bottom"/>
          </w:tcPr>
          <w:p w:rsidR="00687429" w:rsidRPr="00BD1B11" w:rsidRDefault="00687429" w:rsidP="00687429">
            <w:pPr>
              <w:jc w:val="center"/>
              <w:rPr>
                <w:rFonts w:ascii="Times New Roman" w:hAnsi="Times New Roman" w:cs="Times New Roman"/>
                <w:sz w:val="24"/>
              </w:rPr>
            </w:pPr>
          </w:p>
        </w:tc>
        <w:tc>
          <w:tcPr>
            <w:tcW w:w="965" w:type="dxa"/>
            <w:tcBorders>
              <w:bottom w:val="single" w:sz="6" w:space="0" w:color="auto"/>
            </w:tcBorders>
          </w:tcPr>
          <w:p w:rsidR="00687429" w:rsidRPr="00EC232D" w:rsidRDefault="00687429" w:rsidP="00EC232D">
            <w:pPr>
              <w:rPr>
                <w:rFonts w:ascii="Times New Roman" w:hAnsi="Times New Roman" w:cs="Times New Roman"/>
                <w:sz w:val="24"/>
              </w:rPr>
            </w:pPr>
          </w:p>
        </w:tc>
      </w:tr>
      <w:tr w:rsidR="00687429" w:rsidRPr="00BD1B11" w:rsidTr="00687429">
        <w:trPr>
          <w:trHeight w:val="379"/>
        </w:trPr>
        <w:tc>
          <w:tcPr>
            <w:tcW w:w="3958" w:type="dxa"/>
            <w:gridSpan w:val="4"/>
          </w:tcPr>
          <w:p w:rsidR="00687429" w:rsidRPr="00BD1B11" w:rsidRDefault="00687429" w:rsidP="00687429">
            <w:pPr>
              <w:jc w:val="center"/>
              <w:rPr>
                <w:rFonts w:ascii="Times New Roman" w:hAnsi="Times New Roman" w:cs="Times New Roman"/>
                <w:sz w:val="24"/>
              </w:rPr>
            </w:pPr>
          </w:p>
        </w:tc>
      </w:tr>
    </w:tbl>
    <w:p w:rsidR="008E100A" w:rsidRDefault="008E100A" w:rsidP="008E100A">
      <w:pPr>
        <w:rPr>
          <w:sz w:val="28"/>
        </w:rPr>
      </w:pPr>
    </w:p>
    <w:tbl>
      <w:tblPr>
        <w:tblpPr w:leftFromText="180" w:rightFromText="180" w:vertAnchor="page" w:horzAnchor="margin" w:tblpY="2575"/>
        <w:tblW w:w="9517" w:type="dxa"/>
        <w:tblLayout w:type="fixed"/>
        <w:tblCellMar>
          <w:left w:w="0" w:type="dxa"/>
          <w:right w:w="0" w:type="dxa"/>
        </w:tblCellMar>
        <w:tblLook w:val="01E0" w:firstRow="1" w:lastRow="1" w:firstColumn="1" w:lastColumn="1" w:noHBand="0" w:noVBand="0"/>
      </w:tblPr>
      <w:tblGrid>
        <w:gridCol w:w="9517"/>
      </w:tblGrid>
      <w:tr w:rsidR="008E100A" w:rsidTr="00865B4C">
        <w:trPr>
          <w:trHeight w:hRule="exact" w:val="256"/>
        </w:trPr>
        <w:tc>
          <w:tcPr>
            <w:tcW w:w="9517" w:type="dxa"/>
          </w:tcPr>
          <w:p w:rsidR="008E100A" w:rsidRDefault="008E100A" w:rsidP="00FE61DD">
            <w:pPr>
              <w:jc w:val="center"/>
              <w:rPr>
                <w:b/>
                <w:sz w:val="28"/>
              </w:rPr>
            </w:pPr>
          </w:p>
        </w:tc>
      </w:tr>
      <w:tr w:rsidR="008E100A" w:rsidTr="00865B4C">
        <w:trPr>
          <w:trHeight w:val="213"/>
        </w:trPr>
        <w:tc>
          <w:tcPr>
            <w:tcW w:w="9517" w:type="dxa"/>
          </w:tcPr>
          <w:p w:rsidR="008E100A" w:rsidRPr="00936673" w:rsidRDefault="008E100A" w:rsidP="00FE61DD">
            <w:pPr>
              <w:pStyle w:val="3"/>
            </w:pPr>
            <w:r w:rsidRPr="00936673">
              <w:rPr>
                <w:sz w:val="28"/>
                <w:szCs w:val="28"/>
              </w:rPr>
              <w:t xml:space="preserve"> АДМИНИСТРАЦИ</w:t>
            </w:r>
            <w:r>
              <w:rPr>
                <w:sz w:val="28"/>
                <w:szCs w:val="28"/>
              </w:rPr>
              <w:t>Я</w:t>
            </w:r>
          </w:p>
        </w:tc>
      </w:tr>
      <w:tr w:rsidR="008E100A" w:rsidTr="00865B4C">
        <w:trPr>
          <w:trHeight w:hRule="exact" w:val="256"/>
        </w:trPr>
        <w:tc>
          <w:tcPr>
            <w:tcW w:w="9517" w:type="dxa"/>
            <w:vAlign w:val="center"/>
          </w:tcPr>
          <w:p w:rsidR="008E100A" w:rsidRDefault="008E100A" w:rsidP="00FE61DD">
            <w:pPr>
              <w:pStyle w:val="3"/>
            </w:pPr>
            <w:r>
              <w:rPr>
                <w:sz w:val="28"/>
                <w:szCs w:val="28"/>
              </w:rPr>
              <w:t>КАМЕШКИРСКОГО РАЙОНА</w:t>
            </w:r>
            <w:r w:rsidRPr="007C7632">
              <w:rPr>
                <w:sz w:val="28"/>
                <w:szCs w:val="28"/>
              </w:rPr>
              <w:t xml:space="preserve"> ПЕНЗЕНСКОЙ ОБЛАСТИ</w:t>
            </w:r>
          </w:p>
        </w:tc>
      </w:tr>
      <w:tr w:rsidR="008E100A" w:rsidTr="00865B4C">
        <w:trPr>
          <w:trHeight w:val="106"/>
        </w:trPr>
        <w:tc>
          <w:tcPr>
            <w:tcW w:w="9517" w:type="dxa"/>
          </w:tcPr>
          <w:p w:rsidR="008E100A" w:rsidRPr="00BD1B11" w:rsidRDefault="008E100A" w:rsidP="00FE61DD">
            <w:pPr>
              <w:jc w:val="center"/>
              <w:rPr>
                <w:rFonts w:ascii="Times New Roman" w:hAnsi="Times New Roman" w:cs="Times New Roman"/>
                <w:b/>
                <w:sz w:val="28"/>
              </w:rPr>
            </w:pPr>
            <w:r w:rsidRPr="00BD1B11">
              <w:rPr>
                <w:rFonts w:ascii="Times New Roman" w:hAnsi="Times New Roman" w:cs="Times New Roman"/>
                <w:b/>
                <w:sz w:val="28"/>
              </w:rPr>
              <w:t>ПОСТАНОВЛЕНИЕ</w:t>
            </w:r>
          </w:p>
          <w:p w:rsidR="008E100A" w:rsidRPr="003A4A05" w:rsidRDefault="008E100A" w:rsidP="00FE61DD">
            <w:pPr>
              <w:pStyle w:val="3"/>
              <w:rPr>
                <w:sz w:val="18"/>
                <w:szCs w:val="18"/>
              </w:rPr>
            </w:pPr>
          </w:p>
        </w:tc>
      </w:tr>
      <w:tr w:rsidR="008E100A" w:rsidTr="00865B4C">
        <w:trPr>
          <w:trHeight w:hRule="exact" w:val="219"/>
        </w:trPr>
        <w:tc>
          <w:tcPr>
            <w:tcW w:w="9517" w:type="dxa"/>
            <w:vAlign w:val="center"/>
          </w:tcPr>
          <w:p w:rsidR="008E100A" w:rsidRDefault="008E100A" w:rsidP="00865B4C">
            <w:pPr>
              <w:pStyle w:val="3"/>
              <w:jc w:val="left"/>
            </w:pPr>
          </w:p>
        </w:tc>
      </w:tr>
      <w:tr w:rsidR="008E100A" w:rsidTr="00865B4C">
        <w:trPr>
          <w:trHeight w:hRule="exact" w:val="51"/>
        </w:trPr>
        <w:tc>
          <w:tcPr>
            <w:tcW w:w="9517" w:type="dxa"/>
            <w:vAlign w:val="center"/>
          </w:tcPr>
          <w:p w:rsidR="008E100A" w:rsidRPr="007C7632" w:rsidRDefault="008E100A" w:rsidP="00FE61DD">
            <w:pPr>
              <w:pStyle w:val="3"/>
              <w:rPr>
                <w:sz w:val="28"/>
                <w:szCs w:val="28"/>
              </w:rPr>
            </w:pPr>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 xml:space="preserve">В связи с уточнением объемов финансирования, руководствуясь Уставом </w:t>
      </w:r>
      <w:r w:rsidR="006F75C7">
        <w:rPr>
          <w:rFonts w:ascii="Times New Roman" w:eastAsia="Times New Roman" w:hAnsi="Times New Roman" w:cs="Times New Roman"/>
          <w:color w:val="000000"/>
          <w:sz w:val="28"/>
          <w:szCs w:val="28"/>
          <w:lang w:eastAsia="ru-RU"/>
        </w:rPr>
        <w:t xml:space="preserve">муниципального района </w:t>
      </w:r>
      <w:proofErr w:type="spellStart"/>
      <w:r w:rsidRPr="00B76252">
        <w:rPr>
          <w:rFonts w:ascii="Times New Roman" w:eastAsia="Times New Roman" w:hAnsi="Times New Roman" w:cs="Times New Roman"/>
          <w:color w:val="000000"/>
          <w:sz w:val="28"/>
          <w:szCs w:val="28"/>
          <w:lang w:eastAsia="ru-RU"/>
        </w:rPr>
        <w:t>Камешкирск</w:t>
      </w:r>
      <w:r w:rsidR="006F75C7">
        <w:rPr>
          <w:rFonts w:ascii="Times New Roman" w:eastAsia="Times New Roman" w:hAnsi="Times New Roman" w:cs="Times New Roman"/>
          <w:color w:val="000000"/>
          <w:sz w:val="28"/>
          <w:szCs w:val="28"/>
          <w:lang w:eastAsia="ru-RU"/>
        </w:rPr>
        <w:t>ий</w:t>
      </w:r>
      <w:proofErr w:type="spellEnd"/>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w:t>
      </w:r>
      <w:r w:rsidR="00DC4549">
        <w:rPr>
          <w:rFonts w:ascii="Times New Roman" w:eastAsia="Times New Roman" w:hAnsi="Times New Roman" w:cs="Times New Roman"/>
          <w:color w:val="000000"/>
          <w:sz w:val="28"/>
          <w:szCs w:val="28"/>
          <w:lang w:eastAsia="ru-RU"/>
        </w:rPr>
        <w:t xml:space="preserve">местной </w:t>
      </w:r>
      <w:r w:rsidRPr="00B76252">
        <w:rPr>
          <w:rFonts w:ascii="Times New Roman" w:eastAsia="Times New Roman" w:hAnsi="Times New Roman" w:cs="Times New Roman"/>
          <w:color w:val="000000"/>
          <w:sz w:val="28"/>
          <w:szCs w:val="28"/>
          <w:lang w:eastAsia="ru-RU"/>
        </w:rPr>
        <w:t xml:space="preserve">администрации </w:t>
      </w:r>
      <w:proofErr w:type="spellStart"/>
      <w:r w:rsidRPr="00B76252">
        <w:rPr>
          <w:rFonts w:ascii="Times New Roman" w:eastAsia="Times New Roman" w:hAnsi="Times New Roman" w:cs="Times New Roman"/>
          <w:color w:val="000000"/>
          <w:sz w:val="28"/>
          <w:szCs w:val="28"/>
          <w:lang w:eastAsia="ru-RU"/>
        </w:rPr>
        <w:t>Камешкир</w:t>
      </w:r>
      <w:r w:rsidR="00DC4549">
        <w:rPr>
          <w:rFonts w:ascii="Times New Roman" w:eastAsia="Times New Roman" w:hAnsi="Times New Roman" w:cs="Times New Roman"/>
          <w:color w:val="000000"/>
          <w:sz w:val="28"/>
          <w:szCs w:val="28"/>
          <w:lang w:eastAsia="ru-RU"/>
        </w:rPr>
        <w:t>ского</w:t>
      </w:r>
      <w:proofErr w:type="spellEnd"/>
      <w:r w:rsidR="00DC4549">
        <w:rPr>
          <w:rFonts w:ascii="Times New Roman" w:eastAsia="Times New Roman" w:hAnsi="Times New Roman" w:cs="Times New Roman"/>
          <w:color w:val="000000"/>
          <w:sz w:val="28"/>
          <w:szCs w:val="28"/>
          <w:lang w:eastAsia="ru-RU"/>
        </w:rPr>
        <w:t xml:space="preserve"> района</w:t>
      </w:r>
      <w:r w:rsidR="00FC5EA5">
        <w:rPr>
          <w:rFonts w:ascii="Times New Roman" w:eastAsia="Times New Roman" w:hAnsi="Times New Roman" w:cs="Times New Roman"/>
          <w:color w:val="000000"/>
          <w:sz w:val="28"/>
          <w:szCs w:val="28"/>
          <w:lang w:eastAsia="ru-RU"/>
        </w:rPr>
        <w:t>, курирующего вопросы ЖКХ и экономики</w:t>
      </w:r>
      <w:r w:rsidRPr="00B76252">
        <w:rPr>
          <w:rFonts w:ascii="Times New Roman" w:eastAsia="Times New Roman" w:hAnsi="Times New Roman" w:cs="Times New Roman"/>
          <w:color w:val="000000"/>
          <w:sz w:val="28"/>
          <w:szCs w:val="28"/>
          <w:lang w:eastAsia="ru-RU"/>
        </w:rPr>
        <w:t>.</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6F75C7" w:rsidRDefault="006F75C7" w:rsidP="009B31D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008E100A" w:rsidRPr="00B276C4">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 xml:space="preserve">а </w:t>
      </w:r>
      <w:proofErr w:type="spellStart"/>
      <w:r w:rsidR="008E100A" w:rsidRPr="00B276C4">
        <w:rPr>
          <w:rFonts w:ascii="Times New Roman" w:eastAsia="Times New Roman" w:hAnsi="Times New Roman" w:cs="Times New Roman"/>
          <w:color w:val="000000"/>
          <w:sz w:val="28"/>
          <w:szCs w:val="28"/>
          <w:lang w:eastAsia="ru-RU"/>
        </w:rPr>
        <w:t>Камешкирского</w:t>
      </w:r>
      <w:proofErr w:type="spellEnd"/>
      <w:r w:rsidR="008E100A" w:rsidRPr="00B276C4">
        <w:rPr>
          <w:rFonts w:ascii="Times New Roman" w:eastAsia="Times New Roman" w:hAnsi="Times New Roman" w:cs="Times New Roman"/>
          <w:color w:val="000000"/>
          <w:sz w:val="28"/>
          <w:szCs w:val="28"/>
          <w:lang w:eastAsia="ru-RU"/>
        </w:rPr>
        <w:t xml:space="preserve"> района</w:t>
      </w:r>
    </w:p>
    <w:p w:rsidR="008E100A" w:rsidRPr="00B276C4" w:rsidRDefault="008E100A" w:rsidP="009B31D9">
      <w:pPr>
        <w:spacing w:after="0" w:line="240" w:lineRule="auto"/>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 </w:t>
      </w:r>
      <w:r w:rsidR="009B31D9">
        <w:rPr>
          <w:rFonts w:ascii="Times New Roman" w:eastAsia="Times New Roman" w:hAnsi="Times New Roman" w:cs="Times New Roman"/>
          <w:color w:val="000000"/>
          <w:sz w:val="28"/>
          <w:szCs w:val="28"/>
          <w:lang w:eastAsia="ru-RU"/>
        </w:rPr>
        <w:t xml:space="preserve">       </w:t>
      </w:r>
      <w:r w:rsidR="006F75C7">
        <w:rPr>
          <w:rFonts w:ascii="Times New Roman" w:eastAsia="Times New Roman" w:hAnsi="Times New Roman" w:cs="Times New Roman"/>
          <w:color w:val="000000"/>
          <w:sz w:val="28"/>
          <w:szCs w:val="28"/>
          <w:lang w:eastAsia="ru-RU"/>
        </w:rPr>
        <w:t xml:space="preserve">                                          </w:t>
      </w:r>
      <w:r w:rsidR="009C1666">
        <w:rPr>
          <w:rFonts w:ascii="Times New Roman" w:eastAsia="Times New Roman" w:hAnsi="Times New Roman" w:cs="Times New Roman"/>
          <w:color w:val="000000"/>
          <w:sz w:val="28"/>
          <w:szCs w:val="28"/>
          <w:lang w:eastAsia="ru-RU"/>
        </w:rPr>
        <w:t xml:space="preserve">Д.А. </w:t>
      </w:r>
      <w:proofErr w:type="spellStart"/>
      <w:r w:rsidR="009C1666">
        <w:rPr>
          <w:rFonts w:ascii="Times New Roman" w:eastAsia="Times New Roman" w:hAnsi="Times New Roman" w:cs="Times New Roman"/>
          <w:color w:val="000000"/>
          <w:sz w:val="28"/>
          <w:szCs w:val="28"/>
          <w:lang w:eastAsia="ru-RU"/>
        </w:rPr>
        <w:t>Мануковский</w:t>
      </w:r>
      <w:proofErr w:type="spellEnd"/>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w:t>
            </w:r>
            <w:r w:rsidR="002D6DE0">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2D6DE0">
              <w:rPr>
                <w:rFonts w:ascii="Times New Roman" w:eastAsia="Times New Roman" w:hAnsi="Times New Roman" w:cs="Times New Roman"/>
                <w:color w:val="9BBB59" w:themeColor="accent3"/>
                <w:sz w:val="24"/>
                <w:szCs w:val="24"/>
                <w:lang w:eastAsia="ru-RU"/>
              </w:rPr>
              <w:t>9</w:t>
            </w:r>
            <w:r w:rsidR="002D6DE0" w:rsidRPr="002D6DE0">
              <w:rPr>
                <w:rFonts w:ascii="Times New Roman" w:eastAsia="Times New Roman" w:hAnsi="Times New Roman" w:cs="Times New Roman"/>
                <w:color w:val="9BBB59" w:themeColor="accent3"/>
                <w:sz w:val="24"/>
                <w:szCs w:val="24"/>
                <w:lang w:eastAsia="ru-RU"/>
              </w:rPr>
              <w:t> 769,81</w:t>
            </w:r>
            <w:r w:rsidR="0066369C">
              <w:rPr>
                <w:rFonts w:ascii="Times New Roman" w:eastAsia="Times New Roman" w:hAnsi="Times New Roman" w:cs="Times New Roman"/>
                <w:color w:val="9BBB59" w:themeColor="accent3"/>
                <w:sz w:val="24"/>
                <w:szCs w:val="24"/>
                <w:lang w:eastAsia="ru-RU"/>
              </w:rPr>
              <w:t>7</w:t>
            </w:r>
            <w:r w:rsidR="00635DC6">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r w:rsidR="001A03CF">
              <w:rPr>
                <w:rFonts w:ascii="Times New Roman" w:eastAsia="Times New Roman" w:hAnsi="Times New Roman" w:cs="Times New Roman"/>
                <w:sz w:val="24"/>
                <w:szCs w:val="24"/>
                <w:lang w:eastAsia="ru-RU"/>
              </w:rPr>
              <w:t xml:space="preserve"> </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122C17">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A03CF" w:rsidRPr="001A03CF">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2D6DE0">
              <w:rPr>
                <w:rFonts w:ascii="Times New Roman" w:eastAsia="Times New Roman" w:hAnsi="Times New Roman" w:cs="Times New Roman"/>
                <w:color w:val="00B050"/>
                <w:sz w:val="24"/>
                <w:szCs w:val="24"/>
                <w:lang w:eastAsia="ru-RU"/>
              </w:rPr>
              <w:t>7</w:t>
            </w:r>
            <w:r w:rsidR="001A03CF" w:rsidRPr="001A03CF">
              <w:rPr>
                <w:rFonts w:ascii="Times New Roman" w:eastAsia="Times New Roman" w:hAnsi="Times New Roman" w:cs="Times New Roman"/>
                <w:color w:val="00B050"/>
                <w:sz w:val="24"/>
                <w:szCs w:val="24"/>
                <w:lang w:eastAsia="ru-RU"/>
              </w:rPr>
              <w:t>,</w:t>
            </w:r>
            <w:r w:rsidR="002D6DE0">
              <w:rPr>
                <w:rFonts w:ascii="Times New Roman" w:eastAsia="Times New Roman" w:hAnsi="Times New Roman" w:cs="Times New Roman"/>
                <w:color w:val="00B050"/>
                <w:sz w:val="24"/>
                <w:szCs w:val="24"/>
                <w:lang w:eastAsia="ru-RU"/>
              </w:rPr>
              <w:t>218</w:t>
            </w:r>
            <w:r w:rsidR="001A03CF">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4C2CEE" w:rsidRPr="008E100A" w:rsidRDefault="004C2CEE" w:rsidP="004C2CEE">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4C2CEE" w:rsidRDefault="00122C17" w:rsidP="004C2CEE">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2027 году –</w:t>
            </w:r>
            <w:r w:rsidR="00076594">
              <w:rPr>
                <w:rFonts w:ascii="Times New Roman" w:eastAsia="Times New Roman" w:hAnsi="Times New Roman" w:cs="Times New Roman"/>
                <w:sz w:val="24"/>
                <w:szCs w:val="24"/>
                <w:lang w:eastAsia="ru-RU"/>
              </w:rPr>
              <w:t xml:space="preserve"> </w:t>
            </w:r>
            <w:r w:rsidR="002D6DE0">
              <w:rPr>
                <w:rFonts w:ascii="Times New Roman" w:eastAsia="Times New Roman" w:hAnsi="Times New Roman" w:cs="Times New Roman"/>
                <w:sz w:val="24"/>
                <w:szCs w:val="24"/>
                <w:lang w:eastAsia="ru-RU"/>
              </w:rPr>
              <w:t>0</w:t>
            </w:r>
            <w:r w:rsidR="004C2CEE" w:rsidRPr="008E100A">
              <w:rPr>
                <w:rFonts w:ascii="Times New Roman" w:eastAsia="Times New Roman" w:hAnsi="Times New Roman" w:cs="Times New Roman"/>
                <w:sz w:val="24"/>
                <w:szCs w:val="24"/>
                <w:lang w:eastAsia="ru-RU"/>
              </w:rPr>
              <w:t xml:space="preserve"> тыс. руб.;</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D71EFD">
              <w:rPr>
                <w:rFonts w:ascii="Times New Roman" w:eastAsia="Times New Roman" w:hAnsi="Times New Roman" w:cs="Times New Roman"/>
                <w:color w:val="00B050"/>
                <w:sz w:val="24"/>
                <w:szCs w:val="24"/>
                <w:lang w:eastAsia="ru-RU"/>
              </w:rPr>
              <w:t>9 047,</w:t>
            </w:r>
            <w:r w:rsidR="00D71EFD"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CC1BD6" w:rsidRPr="008E100A" w:rsidRDefault="00CC1BD6"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0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D71EFD">
              <w:rPr>
                <w:rFonts w:ascii="Times New Roman" w:eastAsia="Times New Roman" w:hAnsi="Times New Roman" w:cs="Times New Roman"/>
                <w:color w:val="00B050"/>
                <w:sz w:val="24"/>
                <w:szCs w:val="24"/>
                <w:lang w:eastAsia="ru-RU"/>
              </w:rPr>
              <w:t>9 047,</w:t>
            </w:r>
            <w:r w:rsidR="006F75C7" w:rsidRPr="00D71EFD">
              <w:rPr>
                <w:rFonts w:ascii="Times New Roman" w:eastAsia="Times New Roman" w:hAnsi="Times New Roman" w:cs="Times New Roman"/>
                <w:color w:val="00B050"/>
                <w:sz w:val="24"/>
                <w:szCs w:val="24"/>
                <w:lang w:eastAsia="ru-RU"/>
              </w:rPr>
              <w:t>457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2027 году – 0 тыс. руб.;</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167584" w:rsidRPr="00167584">
              <w:rPr>
                <w:rFonts w:ascii="Times New Roman" w:eastAsia="Times New Roman" w:hAnsi="Times New Roman" w:cs="Times New Roman"/>
                <w:color w:val="00B050"/>
                <w:sz w:val="24"/>
                <w:szCs w:val="24"/>
                <w:lang w:eastAsia="ru-RU"/>
              </w:rPr>
              <w:t>7</w:t>
            </w:r>
            <w:r w:rsidR="002D6DE0">
              <w:rPr>
                <w:rFonts w:ascii="Times New Roman" w:eastAsia="Times New Roman" w:hAnsi="Times New Roman" w:cs="Times New Roman"/>
                <w:color w:val="00B050"/>
                <w:sz w:val="24"/>
                <w:szCs w:val="24"/>
                <w:lang w:eastAsia="ru-RU"/>
              </w:rPr>
              <w:t>22</w:t>
            </w:r>
            <w:r w:rsidR="00562DA2" w:rsidRPr="00167584">
              <w:rPr>
                <w:rFonts w:ascii="Times New Roman" w:eastAsia="Times New Roman" w:hAnsi="Times New Roman" w:cs="Times New Roman"/>
                <w:color w:val="00B050"/>
                <w:sz w:val="24"/>
                <w:szCs w:val="24"/>
                <w:lang w:eastAsia="ru-RU"/>
              </w:rPr>
              <w:t>,</w:t>
            </w:r>
            <w:r w:rsidR="002D6DE0">
              <w:rPr>
                <w:rFonts w:ascii="Times New Roman" w:eastAsia="Times New Roman" w:hAnsi="Times New Roman" w:cs="Times New Roman"/>
                <w:color w:val="00B050"/>
                <w:sz w:val="24"/>
                <w:szCs w:val="24"/>
                <w:lang w:eastAsia="ru-RU"/>
              </w:rPr>
              <w:t>36</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167584" w:rsidRPr="00167584">
              <w:rPr>
                <w:rFonts w:ascii="Times New Roman" w:eastAsia="Times New Roman" w:hAnsi="Times New Roman" w:cs="Times New Roman"/>
                <w:color w:val="00B050"/>
                <w:sz w:val="24"/>
                <w:szCs w:val="24"/>
                <w:lang w:eastAsia="ru-RU"/>
              </w:rPr>
              <w:t>4</w:t>
            </w:r>
            <w:r w:rsidR="002D6DE0">
              <w:rPr>
                <w:rFonts w:ascii="Times New Roman" w:eastAsia="Times New Roman" w:hAnsi="Times New Roman" w:cs="Times New Roman"/>
                <w:color w:val="00B050"/>
                <w:sz w:val="24"/>
                <w:szCs w:val="24"/>
                <w:lang w:eastAsia="ru-RU"/>
              </w:rPr>
              <w:t>19</w:t>
            </w:r>
            <w:r w:rsidR="00167584" w:rsidRPr="00167584">
              <w:rPr>
                <w:rFonts w:ascii="Times New Roman" w:eastAsia="Times New Roman" w:hAnsi="Times New Roman" w:cs="Times New Roman"/>
                <w:color w:val="00B050"/>
                <w:sz w:val="24"/>
                <w:szCs w:val="24"/>
                <w:lang w:eastAsia="ru-RU"/>
              </w:rPr>
              <w:t>,7</w:t>
            </w:r>
            <w:r w:rsidR="002D6DE0">
              <w:rPr>
                <w:rFonts w:ascii="Times New Roman" w:eastAsia="Times New Roman" w:hAnsi="Times New Roman" w:cs="Times New Roman"/>
                <w:color w:val="00B050"/>
                <w:sz w:val="24"/>
                <w:szCs w:val="24"/>
                <w:lang w:eastAsia="ru-RU"/>
              </w:rPr>
              <w:t>6</w:t>
            </w:r>
            <w:r w:rsidR="0016758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2D6DE0">
              <w:rPr>
                <w:rFonts w:ascii="Times New Roman" w:eastAsia="Times New Roman" w:hAnsi="Times New Roman" w:cs="Times New Roman"/>
                <w:sz w:val="24"/>
                <w:szCs w:val="24"/>
                <w:lang w:eastAsia="ru-RU"/>
              </w:rPr>
              <w:t>0</w:t>
            </w:r>
            <w:r w:rsidR="00635DC6">
              <w:rPr>
                <w:rFonts w:ascii="Times New Roman" w:eastAsia="Times New Roman" w:hAnsi="Times New Roman" w:cs="Times New Roman"/>
                <w:sz w:val="24"/>
                <w:szCs w:val="24"/>
                <w:lang w:eastAsia="ru-RU"/>
              </w:rPr>
              <w:t xml:space="preserve"> </w:t>
            </w:r>
            <w:proofErr w:type="spellStart"/>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roofErr w:type="spellEnd"/>
            <w:r w:rsidR="002D6DE0">
              <w:rPr>
                <w:rFonts w:ascii="Times New Roman" w:eastAsia="Times New Roman" w:hAnsi="Times New Roman" w:cs="Times New Roman"/>
                <w:sz w:val="24"/>
                <w:szCs w:val="24"/>
                <w:lang w:eastAsia="ru-RU"/>
              </w:rPr>
              <w:t>;</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w:t>
            </w:r>
            <w:r w:rsidR="002D6DE0">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562DA2" w:rsidRPr="00611BAA">
              <w:rPr>
                <w:rFonts w:ascii="Times New Roman" w:eastAsia="Times New Roman" w:hAnsi="Times New Roman" w:cs="Times New Roman"/>
                <w:color w:val="00B050"/>
                <w:sz w:val="24"/>
                <w:szCs w:val="24"/>
                <w:lang w:eastAsia="ru-RU"/>
              </w:rPr>
              <w:t>9 </w:t>
            </w:r>
            <w:r w:rsidR="002D6DE0" w:rsidRPr="002D6DE0">
              <w:rPr>
                <w:rFonts w:ascii="Times New Roman" w:eastAsia="Times New Roman" w:hAnsi="Times New Roman" w:cs="Times New Roman"/>
                <w:color w:val="9BBB59" w:themeColor="accent3"/>
                <w:sz w:val="24"/>
                <w:szCs w:val="24"/>
                <w:lang w:eastAsia="ru-RU"/>
              </w:rPr>
              <w:t>769,81</w:t>
            </w:r>
            <w:r w:rsidR="0066369C">
              <w:rPr>
                <w:rFonts w:ascii="Times New Roman" w:eastAsia="Times New Roman" w:hAnsi="Times New Roman" w:cs="Times New Roman"/>
                <w:color w:val="9BBB59" w:themeColor="accent3"/>
                <w:sz w:val="24"/>
                <w:szCs w:val="24"/>
                <w:lang w:eastAsia="ru-RU"/>
              </w:rPr>
              <w:t>7</w:t>
            </w:r>
            <w:r w:rsidR="002D6DE0">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45,2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Pr>
                <w:rFonts w:ascii="Times New Roman" w:eastAsia="Times New Roman" w:hAnsi="Times New Roman" w:cs="Times New Roman"/>
                <w:sz w:val="24"/>
                <w:szCs w:val="24"/>
                <w:lang w:eastAsia="ru-RU"/>
              </w:rPr>
              <w:t>257,40</w:t>
            </w:r>
            <w:r w:rsidRPr="008E100A">
              <w:rPr>
                <w:rFonts w:ascii="Times New Roman" w:eastAsia="Times New Roman" w:hAnsi="Times New Roman" w:cs="Times New Roman"/>
                <w:sz w:val="24"/>
                <w:szCs w:val="24"/>
                <w:lang w:eastAsia="ru-RU"/>
              </w:rPr>
              <w:t xml:space="preserve"> 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Pr="004B0756">
              <w:rPr>
                <w:rFonts w:ascii="Times New Roman" w:eastAsia="Times New Roman" w:hAnsi="Times New Roman" w:cs="Times New Roman"/>
                <w:color w:val="00B050"/>
                <w:sz w:val="24"/>
                <w:szCs w:val="24"/>
                <w:lang w:eastAsia="ru-RU"/>
              </w:rPr>
              <w:t>9 </w:t>
            </w:r>
            <w:r w:rsidR="00E63E35">
              <w:rPr>
                <w:rFonts w:ascii="Times New Roman" w:eastAsia="Times New Roman" w:hAnsi="Times New Roman" w:cs="Times New Roman"/>
                <w:color w:val="00B050"/>
                <w:sz w:val="24"/>
                <w:szCs w:val="24"/>
                <w:lang w:eastAsia="ru-RU"/>
              </w:rPr>
              <w:t>46</w:t>
            </w:r>
            <w:r w:rsidR="0093529C">
              <w:rPr>
                <w:rFonts w:ascii="Times New Roman" w:eastAsia="Times New Roman" w:hAnsi="Times New Roman" w:cs="Times New Roman"/>
                <w:color w:val="00B050"/>
                <w:sz w:val="24"/>
                <w:szCs w:val="24"/>
                <w:lang w:eastAsia="ru-RU"/>
              </w:rPr>
              <w:t>7</w:t>
            </w:r>
            <w:r w:rsidRPr="004B0756">
              <w:rPr>
                <w:rFonts w:ascii="Times New Roman" w:eastAsia="Times New Roman" w:hAnsi="Times New Roman" w:cs="Times New Roman"/>
                <w:color w:val="00B050"/>
                <w:sz w:val="24"/>
                <w:szCs w:val="24"/>
                <w:lang w:eastAsia="ru-RU"/>
              </w:rPr>
              <w:t>,</w:t>
            </w:r>
            <w:r w:rsidR="0093529C">
              <w:rPr>
                <w:rFonts w:ascii="Times New Roman" w:eastAsia="Times New Roman" w:hAnsi="Times New Roman" w:cs="Times New Roman"/>
                <w:color w:val="00B050"/>
                <w:sz w:val="24"/>
                <w:szCs w:val="24"/>
                <w:lang w:eastAsia="ru-RU"/>
              </w:rPr>
              <w:t>21</w:t>
            </w:r>
            <w:r w:rsidR="00E63E35">
              <w:rPr>
                <w:rFonts w:ascii="Times New Roman" w:eastAsia="Times New Roman" w:hAnsi="Times New Roman" w:cs="Times New Roman"/>
                <w:color w:val="00B050"/>
                <w:sz w:val="24"/>
                <w:szCs w:val="24"/>
                <w:lang w:eastAsia="ru-RU"/>
              </w:rPr>
              <w:t>7</w:t>
            </w:r>
            <w:r>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0B4C11" w:rsidRPr="008E100A" w:rsidRDefault="000B4C11" w:rsidP="000B4C11">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0B4C11" w:rsidRDefault="000B4C11"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2027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2D6DE0" w:rsidRPr="008E100A" w:rsidRDefault="002D6DE0" w:rsidP="000B4C11">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w:t>
            </w:r>
            <w:r w:rsidR="0066369C">
              <w:rPr>
                <w:rFonts w:ascii="Times New Roman" w:eastAsia="Times New Roman" w:hAnsi="Times New Roman" w:cs="Times New Roman"/>
                <w:color w:val="00B050"/>
                <w:sz w:val="24"/>
                <w:szCs w:val="24"/>
                <w:lang w:eastAsia="ru-RU"/>
              </w:rPr>
              <w:t>7</w:t>
            </w:r>
            <w:r w:rsidR="00562DA2">
              <w:rPr>
                <w:rFonts w:ascii="Times New Roman" w:eastAsia="Times New Roman" w:hAnsi="Times New Roman" w:cs="Times New Roman"/>
                <w:color w:val="FF0000"/>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562DA2" w:rsidRPr="004B0756">
              <w:rPr>
                <w:rFonts w:ascii="Times New Roman" w:eastAsia="Times New Roman" w:hAnsi="Times New Roman" w:cs="Times New Roman"/>
                <w:color w:val="00B050"/>
                <w:sz w:val="24"/>
                <w:szCs w:val="24"/>
                <w:lang w:eastAsia="ru-RU"/>
              </w:rPr>
              <w:t>9 047,</w:t>
            </w:r>
            <w:r w:rsidR="004B0756" w:rsidRPr="004B0756">
              <w:rPr>
                <w:rFonts w:ascii="Times New Roman" w:eastAsia="Times New Roman" w:hAnsi="Times New Roman" w:cs="Times New Roman"/>
                <w:color w:val="00B050"/>
                <w:sz w:val="24"/>
                <w:szCs w:val="24"/>
                <w:lang w:eastAsia="ru-RU"/>
              </w:rPr>
              <w:t>45</w:t>
            </w:r>
            <w:r w:rsidR="0066369C">
              <w:rPr>
                <w:rFonts w:ascii="Times New Roman" w:eastAsia="Times New Roman" w:hAnsi="Times New Roman" w:cs="Times New Roman"/>
                <w:color w:val="00B050"/>
                <w:sz w:val="24"/>
                <w:szCs w:val="24"/>
                <w:lang w:eastAsia="ru-RU"/>
              </w:rPr>
              <w:t>7</w:t>
            </w:r>
            <w:r w:rsidR="00562DA2" w:rsidRPr="004B0756">
              <w:rPr>
                <w:rFonts w:ascii="Times New Roman" w:eastAsia="Times New Roman" w:hAnsi="Times New Roman" w:cs="Times New Roman"/>
                <w:color w:val="00B050"/>
                <w:sz w:val="24"/>
                <w:szCs w:val="24"/>
                <w:lang w:eastAsia="ru-RU"/>
              </w:rPr>
              <w:t xml:space="preserve"> </w:t>
            </w:r>
            <w:r w:rsidRPr="008E100A">
              <w:rPr>
                <w:rFonts w:ascii="Times New Roman" w:eastAsia="Times New Roman" w:hAnsi="Times New Roman" w:cs="Times New Roman"/>
                <w:sz w:val="24"/>
                <w:szCs w:val="24"/>
                <w:lang w:eastAsia="ru-RU"/>
              </w:rPr>
              <w:t>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2D6DE0" w:rsidRPr="008E100A" w:rsidRDefault="002D6DE0"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2D6DE0">
              <w:rPr>
                <w:rFonts w:ascii="Times New Roman" w:eastAsia="Times New Roman" w:hAnsi="Times New Roman" w:cs="Times New Roman"/>
                <w:color w:val="00B050"/>
                <w:sz w:val="24"/>
                <w:szCs w:val="24"/>
                <w:lang w:eastAsia="ru-RU"/>
              </w:rPr>
              <w:t>722,36</w:t>
            </w:r>
            <w:r w:rsidR="004C75F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2D6DE0">
              <w:rPr>
                <w:rFonts w:ascii="Times New Roman" w:eastAsia="Times New Roman" w:hAnsi="Times New Roman" w:cs="Times New Roman"/>
                <w:color w:val="00B050"/>
                <w:sz w:val="24"/>
                <w:szCs w:val="24"/>
                <w:lang w:eastAsia="ru-RU"/>
              </w:rPr>
              <w:t>419,76</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2D6DE0">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Default="008E100A" w:rsidP="002D6DE0">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2D6DE0">
              <w:rPr>
                <w:rFonts w:ascii="Times New Roman" w:eastAsia="Times New Roman" w:hAnsi="Times New Roman" w:cs="Times New Roman"/>
                <w:sz w:val="24"/>
                <w:szCs w:val="24"/>
                <w:lang w:eastAsia="ru-RU"/>
              </w:rPr>
              <w:t>0</w:t>
            </w:r>
            <w:r w:rsidR="003E304C">
              <w:rPr>
                <w:rFonts w:ascii="Times New Roman" w:eastAsia="Times New Roman" w:hAnsi="Times New Roman" w:cs="Times New Roman"/>
                <w:sz w:val="24"/>
                <w:szCs w:val="24"/>
                <w:lang w:eastAsia="ru-RU"/>
              </w:rPr>
              <w:t xml:space="preserve"> </w:t>
            </w:r>
            <w:proofErr w:type="spellStart"/>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roofErr w:type="spellEnd"/>
            <w:r w:rsidR="002D6DE0">
              <w:rPr>
                <w:rFonts w:ascii="Times New Roman" w:eastAsia="Times New Roman" w:hAnsi="Times New Roman" w:cs="Times New Roman"/>
                <w:sz w:val="24"/>
                <w:szCs w:val="24"/>
                <w:lang w:eastAsia="ru-RU"/>
              </w:rPr>
              <w:t>;</w:t>
            </w:r>
          </w:p>
          <w:p w:rsidR="002D6DE0" w:rsidRPr="008E100A" w:rsidRDefault="002D6DE0" w:rsidP="002D6DE0">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2028 году – 0</w:t>
            </w:r>
            <w:r w:rsidRPr="008E100A">
              <w:rPr>
                <w:rFonts w:ascii="Times New Roman" w:eastAsia="Times New Roman" w:hAnsi="Times New Roman" w:cs="Times New Roman"/>
                <w:sz w:val="24"/>
                <w:szCs w:val="24"/>
                <w:lang w:eastAsia="ru-RU"/>
              </w:rPr>
              <w:t xml:space="preserve"> тыс. руб.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w:t>
            </w:r>
            <w:r w:rsidR="00256666">
              <w:rPr>
                <w:rFonts w:ascii="Times New Roman" w:eastAsia="Times New Roman" w:hAnsi="Times New Roman" w:cs="Times New Roman"/>
                <w:sz w:val="24"/>
                <w:szCs w:val="24"/>
                <w:lang w:eastAsia="ru-RU"/>
              </w:rPr>
              <w:t xml:space="preserve">етического состояния территории </w:t>
            </w:r>
            <w:r w:rsidRPr="008E100A">
              <w:rPr>
                <w:rFonts w:ascii="Times New Roman" w:eastAsia="Times New Roman" w:hAnsi="Times New Roman" w:cs="Times New Roman"/>
                <w:sz w:val="24"/>
                <w:szCs w:val="24"/>
                <w:lang w:eastAsia="ru-RU"/>
              </w:rPr>
              <w:t>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w:t>
      </w:r>
      <w:r w:rsidR="00366513">
        <w:rPr>
          <w:rFonts w:ascii="Times New Roman" w:eastAsia="Times New Roman" w:hAnsi="Times New Roman" w:cs="Times New Roman"/>
          <w:color w:val="000000"/>
          <w:sz w:val="24"/>
          <w:szCs w:val="24"/>
          <w:lang w:eastAsia="ru-RU"/>
        </w:rPr>
        <w:t>8</w:t>
      </w:r>
      <w:r w:rsidRPr="008E100A">
        <w:rPr>
          <w:rFonts w:ascii="Times New Roman" w:eastAsia="Times New Roman" w:hAnsi="Times New Roman" w:cs="Times New Roman"/>
          <w:color w:val="000000"/>
          <w:sz w:val="24"/>
          <w:szCs w:val="24"/>
          <w:lang w:eastAsia="ru-RU"/>
        </w:rPr>
        <w:t xml:space="preserve">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 xml:space="preserve">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w:t>
      </w:r>
      <w:r w:rsidRPr="008E100A">
        <w:rPr>
          <w:rFonts w:ascii="Times New Roman" w:eastAsia="Times New Roman" w:hAnsi="Times New Roman" w:cs="Times New Roman"/>
          <w:color w:val="000000"/>
          <w:sz w:val="24"/>
          <w:szCs w:val="24"/>
          <w:lang w:eastAsia="ru-RU"/>
        </w:rPr>
        <w:lastRenderedPageBreak/>
        <w:t>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w:t>
      </w:r>
      <w:r w:rsidR="00366513">
        <w:rPr>
          <w:rFonts w:ascii="Times New Roman" w:eastAsia="Times New Roman" w:hAnsi="Times New Roman" w:cs="Times New Roman"/>
          <w:color w:val="000000"/>
          <w:sz w:val="24"/>
          <w:szCs w:val="24"/>
          <w:lang w:eastAsia="ru-RU"/>
        </w:rPr>
        <w:t>8</w:t>
      </w:r>
      <w:r w:rsidRPr="008E100A">
        <w:rPr>
          <w:rFonts w:ascii="Times New Roman" w:eastAsia="Times New Roman" w:hAnsi="Times New Roman" w:cs="Times New Roman"/>
          <w:color w:val="000000"/>
          <w:sz w:val="24"/>
          <w:szCs w:val="24"/>
          <w:lang w:eastAsia="ru-RU"/>
        </w:rPr>
        <w:t>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276"/>
        <w:gridCol w:w="1134"/>
        <w:gridCol w:w="1418"/>
        <w:gridCol w:w="1417"/>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6636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1753"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xml:space="preserve">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276"/>
        <w:gridCol w:w="1134"/>
        <w:gridCol w:w="1418"/>
        <w:gridCol w:w="1417"/>
        <w:gridCol w:w="1739"/>
        <w:gridCol w:w="14"/>
      </w:tblGrid>
      <w:tr w:rsidR="0066369C" w:rsidRPr="008E100A" w:rsidTr="0066369C">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1739"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Borders>
              <w:top w:val="single" w:sz="6" w:space="0" w:color="000000"/>
            </w:tcBorders>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66369C" w:rsidRPr="008E100A" w:rsidTr="0066369C">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6636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66369C">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w:t>
            </w:r>
            <w:r w:rsidR="0066369C">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 xml:space="preserve">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66369C">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w:t>
            </w:r>
            <w:r w:rsidR="0066369C">
              <w:rPr>
                <w:rFonts w:ascii="Times New Roman" w:eastAsia="Times New Roman" w:hAnsi="Times New Roman" w:cs="Times New Roman"/>
                <w:sz w:val="24"/>
                <w:szCs w:val="24"/>
                <w:lang w:eastAsia="ru-RU"/>
              </w:rPr>
              <w:t>8</w:t>
            </w:r>
            <w:r w:rsidRPr="008E100A">
              <w:rPr>
                <w:rFonts w:ascii="Times New Roman" w:eastAsia="Times New Roman" w:hAnsi="Times New Roman" w:cs="Times New Roman"/>
                <w:sz w:val="24"/>
                <w:szCs w:val="24"/>
                <w:lang w:eastAsia="ru-RU"/>
              </w:rPr>
              <w:t>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8"/>
        <w:gridCol w:w="1797"/>
        <w:gridCol w:w="4222"/>
        <w:gridCol w:w="3654"/>
        <w:gridCol w:w="848"/>
        <w:gridCol w:w="847"/>
        <w:gridCol w:w="1211"/>
        <w:gridCol w:w="851"/>
        <w:gridCol w:w="899"/>
        <w:gridCol w:w="1028"/>
      </w:tblGrid>
      <w:tr w:rsidR="008E100A" w:rsidRPr="008E100A" w:rsidTr="0066369C">
        <w:trPr>
          <w:jc w:val="center"/>
        </w:trPr>
        <w:tc>
          <w:tcPr>
            <w:tcW w:w="659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33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66369C">
        <w:trPr>
          <w:jc w:val="center"/>
        </w:trPr>
        <w:tc>
          <w:tcPr>
            <w:tcW w:w="659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36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568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66369C" w:rsidRPr="008E100A" w:rsidTr="0066369C">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w:t>
            </w:r>
            <w:proofErr w:type="gramStart"/>
            <w:r w:rsidRPr="008E100A">
              <w:rPr>
                <w:rFonts w:ascii="Times New Roman" w:eastAsia="Times New Roman" w:hAnsi="Times New Roman" w:cs="Times New Roman"/>
                <w:sz w:val="24"/>
                <w:szCs w:val="24"/>
                <w:lang w:eastAsia="ru-RU"/>
              </w:rPr>
              <w:t>п</w:t>
            </w:r>
            <w:proofErr w:type="gramEnd"/>
            <w:r w:rsidRPr="008E100A">
              <w:rPr>
                <w:rFonts w:ascii="Times New Roman" w:eastAsia="Times New Roman" w:hAnsi="Times New Roman" w:cs="Times New Roman"/>
                <w:sz w:val="24"/>
                <w:szCs w:val="24"/>
                <w:lang w:eastAsia="ru-RU"/>
              </w:rPr>
              <w:t>/п</w:t>
            </w:r>
          </w:p>
        </w:tc>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36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8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2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1028" w:type="dxa"/>
            <w:tcBorders>
              <w:top w:val="single" w:sz="6" w:space="0" w:color="000000"/>
              <w:left w:val="single" w:sz="4" w:space="0" w:color="auto"/>
              <w:bottom w:val="single" w:sz="6" w:space="0" w:color="000000"/>
              <w:right w:val="single" w:sz="6" w:space="0" w:color="000000"/>
            </w:tcBorders>
            <w:vAlign w:val="center"/>
          </w:tcPr>
          <w:p w:rsidR="0066369C" w:rsidRPr="008E100A" w:rsidRDefault="006636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52"/>
        <w:gridCol w:w="1874"/>
        <w:gridCol w:w="4017"/>
        <w:gridCol w:w="3760"/>
        <w:gridCol w:w="844"/>
        <w:gridCol w:w="876"/>
        <w:gridCol w:w="1234"/>
        <w:gridCol w:w="851"/>
        <w:gridCol w:w="899"/>
        <w:gridCol w:w="34"/>
        <w:gridCol w:w="994"/>
      </w:tblGrid>
      <w:tr w:rsidR="0093529C" w:rsidRPr="008E100A" w:rsidTr="0066369C">
        <w:trPr>
          <w:tblHeader/>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93529C" w:rsidRPr="008E100A" w:rsidTr="0066369C">
        <w:trPr>
          <w:jc w:val="center"/>
        </w:trPr>
        <w:tc>
          <w:tcPr>
            <w:tcW w:w="552"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7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01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935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CB1C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340F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66369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left w:val="single" w:sz="6" w:space="0" w:color="000000"/>
              <w:right w:val="single" w:sz="6" w:space="0" w:color="000000"/>
            </w:tcBorders>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
        </w:tc>
        <w:tc>
          <w:tcPr>
            <w:tcW w:w="187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401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140E6">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87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1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EF75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9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66369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28"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66369C" w:rsidRPr="008E100A" w:rsidTr="0066369C">
        <w:trPr>
          <w:jc w:val="center"/>
        </w:trPr>
        <w:tc>
          <w:tcPr>
            <w:tcW w:w="552"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66369C" w:rsidRPr="008E100A" w:rsidRDefault="006636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66369C" w:rsidRPr="008E100A" w:rsidRDefault="006636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66369C" w:rsidRPr="008E100A" w:rsidRDefault="0093529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55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1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2D7F8B" w:rsidRDefault="0093529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E285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9A4007" w:rsidRDefault="0093529C" w:rsidP="00EF752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9 047,457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529C" w:rsidRPr="008E100A" w:rsidTr="0066369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4"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4017" w:type="dxa"/>
            <w:vMerge/>
            <w:tcBorders>
              <w:top w:val="single" w:sz="6" w:space="0" w:color="000000"/>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3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3"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4" w:type="dxa"/>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lastRenderedPageBreak/>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620" w:type="dxa"/>
        <w:jc w:val="center"/>
        <w:tblCellMar>
          <w:left w:w="0" w:type="dxa"/>
          <w:right w:w="0" w:type="dxa"/>
        </w:tblCellMar>
        <w:tblLook w:val="04A0" w:firstRow="1" w:lastRow="0" w:firstColumn="1" w:lastColumn="0" w:noHBand="0" w:noVBand="1"/>
      </w:tblPr>
      <w:tblGrid>
        <w:gridCol w:w="578"/>
        <w:gridCol w:w="1603"/>
        <w:gridCol w:w="2710"/>
        <w:gridCol w:w="1797"/>
        <w:gridCol w:w="787"/>
        <w:gridCol w:w="774"/>
        <w:gridCol w:w="567"/>
        <w:gridCol w:w="921"/>
        <w:gridCol w:w="685"/>
        <w:gridCol w:w="809"/>
        <w:gridCol w:w="840"/>
        <w:gridCol w:w="1271"/>
        <w:gridCol w:w="709"/>
        <w:gridCol w:w="696"/>
        <w:gridCol w:w="873"/>
      </w:tblGrid>
      <w:tr w:rsidR="008E100A" w:rsidRPr="008E100A" w:rsidTr="000222E7">
        <w:trPr>
          <w:jc w:val="center"/>
        </w:trPr>
        <w:tc>
          <w:tcPr>
            <w:tcW w:w="4891"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10729"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0222E7">
        <w:trPr>
          <w:jc w:val="center"/>
        </w:trPr>
        <w:tc>
          <w:tcPr>
            <w:tcW w:w="4891"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7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73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51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0222E7" w:rsidRPr="008E100A" w:rsidTr="000222E7">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6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17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2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696"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c>
          <w:tcPr>
            <w:tcW w:w="873" w:type="dxa"/>
            <w:tcBorders>
              <w:top w:val="single" w:sz="6" w:space="0" w:color="000000"/>
              <w:left w:val="single" w:sz="4" w:space="0" w:color="auto"/>
              <w:bottom w:val="single" w:sz="6" w:space="0" w:color="000000"/>
              <w:right w:val="single" w:sz="6" w:space="0" w:color="000000"/>
            </w:tcBorders>
            <w:vAlign w:val="center"/>
          </w:tcPr>
          <w:p w:rsidR="0093529C"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808" w:type="dxa"/>
        <w:jc w:val="center"/>
        <w:tblCellMar>
          <w:left w:w="0" w:type="dxa"/>
          <w:right w:w="0" w:type="dxa"/>
        </w:tblCellMar>
        <w:tblLook w:val="04A0" w:firstRow="1" w:lastRow="0" w:firstColumn="1" w:lastColumn="0" w:noHBand="0" w:noVBand="1"/>
      </w:tblPr>
      <w:tblGrid>
        <w:gridCol w:w="518"/>
        <w:gridCol w:w="1873"/>
        <w:gridCol w:w="2541"/>
        <w:gridCol w:w="2196"/>
        <w:gridCol w:w="636"/>
        <w:gridCol w:w="682"/>
        <w:gridCol w:w="489"/>
        <w:gridCol w:w="831"/>
        <w:gridCol w:w="734"/>
        <w:gridCol w:w="830"/>
        <w:gridCol w:w="861"/>
        <w:gridCol w:w="15"/>
        <w:gridCol w:w="1240"/>
        <w:gridCol w:w="756"/>
        <w:gridCol w:w="37"/>
        <w:gridCol w:w="697"/>
        <w:gridCol w:w="30"/>
        <w:gridCol w:w="821"/>
        <w:gridCol w:w="21"/>
      </w:tblGrid>
      <w:tr w:rsidR="000222E7" w:rsidRPr="008E100A" w:rsidTr="000222E7">
        <w:trPr>
          <w:gridAfter w:val="1"/>
          <w:wAfter w:w="21" w:type="dxa"/>
          <w:tblHeader/>
          <w:jc w:val="center"/>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93529C">
            <w:pPr>
              <w:spacing w:after="0" w:line="240" w:lineRule="auto"/>
              <w:ind w:right="-150"/>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25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7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697" w:type="dxa"/>
            <w:tcBorders>
              <w:top w:val="single" w:sz="6" w:space="0" w:color="000000"/>
              <w:left w:val="single" w:sz="6" w:space="0" w:color="000000"/>
              <w:bottom w:val="single" w:sz="4" w:space="0" w:color="auto"/>
              <w:right w:val="single" w:sz="4" w:space="0" w:color="auto"/>
            </w:tcBorders>
            <w:tcMar>
              <w:top w:w="0" w:type="dxa"/>
              <w:left w:w="108" w:type="dxa"/>
              <w:bottom w:w="0" w:type="dxa"/>
              <w:right w:w="108" w:type="dxa"/>
            </w:tcMar>
            <w:vAlign w:val="center"/>
            <w:hideMark/>
          </w:tcPr>
          <w:p w:rsidR="0093529C" w:rsidRPr="008E100A" w:rsidRDefault="0093529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c>
          <w:tcPr>
            <w:tcW w:w="851" w:type="dxa"/>
            <w:gridSpan w:val="2"/>
            <w:tcBorders>
              <w:top w:val="single" w:sz="6" w:space="0" w:color="000000"/>
              <w:left w:val="single" w:sz="4" w:space="0" w:color="auto"/>
              <w:bottom w:val="single" w:sz="4" w:space="0" w:color="auto"/>
              <w:right w:val="single" w:sz="6" w:space="0" w:color="000000"/>
            </w:tcBorders>
            <w:vAlign w:val="center"/>
          </w:tcPr>
          <w:p w:rsidR="0093529C"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4" w:space="0" w:color="auto"/>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4" w:space="0" w:color="auto"/>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val="restart"/>
            <w:tcBorders>
              <w:top w:val="single" w:sz="6" w:space="0" w:color="000000"/>
              <w:left w:val="single" w:sz="6" w:space="0" w:color="000000"/>
              <w:right w:val="single" w:sz="6" w:space="0" w:color="000000"/>
            </w:tcBorders>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541" w:type="dxa"/>
            <w:vMerge w:val="restart"/>
            <w:tcBorders>
              <w:top w:val="single" w:sz="6" w:space="0" w:color="000000"/>
              <w:left w:val="single" w:sz="6" w:space="0" w:color="000000"/>
              <w:right w:val="single" w:sz="6" w:space="0" w:color="000000"/>
            </w:tcBorders>
            <w:vAlign w:val="center"/>
            <w:hideMark/>
          </w:tcPr>
          <w:p w:rsidR="000222E7" w:rsidRPr="008E100A" w:rsidRDefault="000222E7"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1873"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2541"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A4475C" w:rsidRDefault="000222E7"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0222E7" w:rsidRPr="008E100A" w:rsidRDefault="000222E7" w:rsidP="00B13CAD">
            <w:pPr>
              <w:spacing w:after="0" w:line="240" w:lineRule="auto"/>
              <w:jc w:val="both"/>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9416BF"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w:t>
            </w:r>
          </w:p>
          <w:p w:rsidR="000222E7" w:rsidRPr="000F5214"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S3210</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0F5214" w:rsidRDefault="000222E7"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9416BF" w:rsidRDefault="000222E7"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5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187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5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73"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41" w:type="dxa"/>
            <w:vMerge/>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3" w:type="dxa"/>
            <w:vMerge w:val="restart"/>
            <w:tcBorders>
              <w:top w:val="single" w:sz="6" w:space="0" w:color="000000"/>
              <w:left w:val="single" w:sz="6" w:space="0" w:color="000000"/>
              <w:right w:val="single" w:sz="6" w:space="0" w:color="000000"/>
            </w:tcBorders>
            <w:vAlign w:val="center"/>
            <w:hideMark/>
          </w:tcPr>
          <w:p w:rsidR="0093529C" w:rsidRPr="008E100A" w:rsidRDefault="0093529C"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541" w:type="dxa"/>
            <w:vMerge w:val="restart"/>
            <w:tcBorders>
              <w:top w:val="single" w:sz="6" w:space="0" w:color="000000"/>
              <w:left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66350E"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p>
        </w:tc>
      </w:tr>
      <w:tr w:rsidR="000222E7" w:rsidRPr="008E100A" w:rsidTr="000222E7">
        <w:trPr>
          <w:jc w:val="center"/>
        </w:trPr>
        <w:tc>
          <w:tcPr>
            <w:tcW w:w="0" w:type="auto"/>
            <w:vMerge/>
            <w:tcBorders>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1873" w:type="dxa"/>
            <w:vMerge/>
            <w:tcBorders>
              <w:left w:val="single" w:sz="6" w:space="0" w:color="000000"/>
              <w:bottom w:val="single" w:sz="6" w:space="0" w:color="000000"/>
              <w:right w:val="single" w:sz="6" w:space="0" w:color="000000"/>
            </w:tcBorders>
            <w:vAlign w:val="center"/>
            <w:hideMark/>
          </w:tcPr>
          <w:p w:rsidR="0093529C" w:rsidRPr="008E100A" w:rsidRDefault="0093529C" w:rsidP="006D1B30">
            <w:pPr>
              <w:spacing w:after="0" w:line="240" w:lineRule="auto"/>
              <w:jc w:val="center"/>
              <w:rPr>
                <w:rFonts w:ascii="Times New Roman" w:eastAsia="Times New Roman" w:hAnsi="Times New Roman" w:cs="Times New Roman"/>
                <w:sz w:val="24"/>
                <w:szCs w:val="24"/>
                <w:lang w:eastAsia="ru-RU"/>
              </w:rPr>
            </w:pPr>
          </w:p>
        </w:tc>
        <w:tc>
          <w:tcPr>
            <w:tcW w:w="2541" w:type="dxa"/>
            <w:vMerge/>
            <w:tcBorders>
              <w:left w:val="single" w:sz="6" w:space="0" w:color="000000"/>
              <w:bottom w:val="single" w:sz="6" w:space="0" w:color="000000"/>
              <w:right w:val="single" w:sz="6" w:space="0" w:color="000000"/>
            </w:tcBorders>
            <w:vAlign w:val="center"/>
            <w:hideMark/>
          </w:tcPr>
          <w:p w:rsidR="0093529C" w:rsidRPr="008E100A" w:rsidRDefault="0093529C" w:rsidP="00FE61DD">
            <w:pPr>
              <w:spacing w:after="0" w:line="240" w:lineRule="auto"/>
              <w:rPr>
                <w:rFonts w:ascii="Times New Roman" w:eastAsia="Times New Roman" w:hAnsi="Times New Roman" w:cs="Times New Roman"/>
                <w:sz w:val="24"/>
                <w:szCs w:val="24"/>
                <w:lang w:eastAsia="ru-RU"/>
              </w:rPr>
            </w:pP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6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EF3DFA" w:rsidRDefault="0093529C"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15101</w:t>
            </w:r>
          </w:p>
          <w:p w:rsidR="0093529C" w:rsidRPr="000F5214"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68440</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0F5214"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66350E" w:rsidRDefault="0093529C"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64"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93529C" w:rsidRPr="008E100A" w:rsidRDefault="0093529C"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2" w:type="dxa"/>
            <w:gridSpan w:val="2"/>
            <w:tcBorders>
              <w:top w:val="single" w:sz="6" w:space="0" w:color="000000"/>
              <w:left w:val="single" w:sz="4" w:space="0" w:color="auto"/>
              <w:bottom w:val="single" w:sz="6" w:space="0" w:color="000000"/>
              <w:right w:val="single" w:sz="6" w:space="0" w:color="000000"/>
            </w:tcBorders>
            <w:vAlign w:val="center"/>
          </w:tcPr>
          <w:p w:rsidR="0093529C" w:rsidRPr="008E100A" w:rsidRDefault="0093529C" w:rsidP="0093529C">
            <w:pPr>
              <w:spacing w:after="0" w:line="240" w:lineRule="auto"/>
              <w:jc w:val="center"/>
              <w:rPr>
                <w:rFonts w:ascii="Times New Roman" w:eastAsia="Times New Roman" w:hAnsi="Times New Roman" w:cs="Times New Roman"/>
                <w:sz w:val="24"/>
                <w:szCs w:val="24"/>
                <w:lang w:eastAsia="ru-RU"/>
              </w:rPr>
            </w:pP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0222E7" w:rsidRPr="008E100A" w:rsidTr="000222E7">
        <w:trPr>
          <w:trHeight w:val="717"/>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45B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w:t>
            </w:r>
            <w:r w:rsidR="00F45B91">
              <w:rPr>
                <w:rFonts w:ascii="Times New Roman" w:eastAsia="Times New Roman" w:hAnsi="Times New Roman" w:cs="Times New Roman"/>
                <w:sz w:val="24"/>
                <w:szCs w:val="24"/>
                <w:lang w:eastAsia="ru-RU"/>
              </w:rPr>
              <w:t>769</w:t>
            </w:r>
            <w:r>
              <w:rPr>
                <w:rFonts w:ascii="Times New Roman" w:eastAsia="Times New Roman" w:hAnsi="Times New Roman" w:cs="Times New Roman"/>
                <w:sz w:val="24"/>
                <w:szCs w:val="24"/>
                <w:lang w:eastAsia="ru-RU"/>
              </w:rPr>
              <w:t>,</w:t>
            </w:r>
            <w:r w:rsidR="00F45B91">
              <w:rPr>
                <w:rFonts w:ascii="Times New Roman" w:eastAsia="Times New Roman" w:hAnsi="Times New Roman" w:cs="Times New Roman"/>
                <w:sz w:val="24"/>
                <w:szCs w:val="24"/>
                <w:lang w:eastAsia="ru-RU"/>
              </w:rPr>
              <w:t>817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562DA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w:t>
            </w:r>
            <w:r w:rsidR="00F45B91">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F45B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w:t>
            </w:r>
            <w:r w:rsidR="00F45B9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F45B91">
              <w:rPr>
                <w:rFonts w:ascii="Times New Roman" w:eastAsia="Times New Roman" w:hAnsi="Times New Roman" w:cs="Times New Roman"/>
                <w:sz w:val="24"/>
                <w:szCs w:val="24"/>
                <w:lang w:eastAsia="ru-RU"/>
              </w:rPr>
              <w:t>217</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6F75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161D80">
        <w:trPr>
          <w:trHeight w:val="245"/>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F45B91"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F45B91" w:rsidRPr="008E100A" w:rsidRDefault="00F45B91"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AC61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F45B91"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9 047,457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5B91" w:rsidRPr="008E100A" w:rsidRDefault="00F45B91"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45B91" w:rsidRPr="008E100A" w:rsidRDefault="00F45B91"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222E7" w:rsidRPr="008E100A" w:rsidTr="007A0C59">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576"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EE285A"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7A0C59">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222E7">
        <w:trPr>
          <w:trHeight w:val="218"/>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222E7">
        <w:trPr>
          <w:trHeight w:val="296"/>
          <w:jc w:val="center"/>
        </w:trPr>
        <w:tc>
          <w:tcPr>
            <w:tcW w:w="696" w:type="dxa"/>
            <w:tcBorders>
              <w:top w:val="single" w:sz="6" w:space="0" w:color="000000"/>
              <w:left w:val="single" w:sz="6" w:space="0" w:color="000000"/>
              <w:bottom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6" w:space="0" w:color="000000"/>
              <w:bottom w:val="single" w:sz="6" w:space="0" w:color="000000"/>
              <w:right w:val="single" w:sz="6" w:space="0" w:color="000000"/>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p>
        </w:tc>
      </w:tr>
      <w:tr w:rsidR="000222E7"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222E7" w:rsidRPr="008E100A" w:rsidTr="00613442">
        <w:trPr>
          <w:trHeight w:val="344"/>
          <w:jc w:val="center"/>
        </w:trPr>
        <w:tc>
          <w:tcPr>
            <w:tcW w:w="696" w:type="dxa"/>
            <w:vMerge/>
            <w:tcBorders>
              <w:left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0222E7" w:rsidRPr="008E100A" w:rsidRDefault="000222E7"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p>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jc w:val="center"/>
        </w:trPr>
        <w:tc>
          <w:tcPr>
            <w:tcW w:w="696" w:type="dxa"/>
            <w:vMerge/>
            <w:tcBorders>
              <w:left w:val="single" w:sz="6" w:space="0" w:color="000000"/>
              <w:right w:val="single" w:sz="4" w:space="0" w:color="auto"/>
            </w:tcBorders>
            <w:vAlign w:val="center"/>
            <w:hideMark/>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0222E7" w:rsidRPr="008E100A" w:rsidRDefault="000222E7"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327"/>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276"/>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F846B0">
        <w:trPr>
          <w:trHeight w:val="266"/>
          <w:jc w:val="center"/>
        </w:trPr>
        <w:tc>
          <w:tcPr>
            <w:tcW w:w="696" w:type="dxa"/>
            <w:vMerge/>
            <w:tcBorders>
              <w:left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p>
        </w:tc>
      </w:tr>
      <w:tr w:rsidR="000222E7"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9 769,817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722,36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B1112" w:rsidRDefault="000222E7"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0222E7" w:rsidRDefault="000222E7"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0222E7"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2D7F8B" w:rsidRDefault="000222E7"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2D7F8B" w:rsidRDefault="000222E7"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F45B91" w:rsidRPr="008E100A" w:rsidTr="00562DA2">
        <w:trPr>
          <w:trHeight w:val="96"/>
          <w:jc w:val="center"/>
        </w:trPr>
        <w:tc>
          <w:tcPr>
            <w:tcW w:w="5126" w:type="dxa"/>
            <w:gridSpan w:val="3"/>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45B91" w:rsidRPr="008E100A" w:rsidRDefault="00F45B91"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EF75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9 467,217</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EE285A" w:rsidRDefault="00F45B91" w:rsidP="002D6D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419,76</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8E100A" w:rsidRDefault="00F45B91" w:rsidP="00562DA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45B91" w:rsidRPr="000222E7" w:rsidRDefault="00F45B91" w:rsidP="000222E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9 047,</w:t>
            </w:r>
            <w:r>
              <w:rPr>
                <w:rFonts w:ascii="Times New Roman" w:eastAsia="Times New Roman" w:hAnsi="Times New Roman" w:cs="Times New Roman"/>
                <w:sz w:val="24"/>
                <w:szCs w:val="24"/>
                <w:lang w:val="en-US" w:eastAsia="ru-RU"/>
              </w:rPr>
              <w:t>45</w:t>
            </w:r>
            <w:r>
              <w:rPr>
                <w:rFonts w:ascii="Times New Roman" w:eastAsia="Times New Roman" w:hAnsi="Times New Roman" w:cs="Times New Roman"/>
                <w:sz w:val="24"/>
                <w:szCs w:val="24"/>
                <w:lang w:eastAsia="ru-RU"/>
              </w:rPr>
              <w:t>7</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45B91" w:rsidRPr="008E100A" w:rsidRDefault="00F45B91"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F45B91" w:rsidRPr="008E100A" w:rsidRDefault="00F45B91" w:rsidP="00F82E44">
            <w:pPr>
              <w:spacing w:after="0" w:line="240" w:lineRule="auto"/>
              <w:rPr>
                <w:rFonts w:ascii="Times New Roman" w:eastAsia="Times New Roman" w:hAnsi="Times New Roman" w:cs="Times New Roman"/>
                <w:sz w:val="24"/>
                <w:szCs w:val="24"/>
                <w:lang w:eastAsia="ru-RU"/>
              </w:rPr>
            </w:pPr>
          </w:p>
        </w:tc>
      </w:tr>
      <w:tr w:rsidR="000222E7" w:rsidRPr="008E100A" w:rsidTr="006F75C7">
        <w:trPr>
          <w:trHeight w:val="96"/>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0222E7">
        <w:trPr>
          <w:trHeight w:val="125"/>
          <w:jc w:val="center"/>
        </w:trPr>
        <w:tc>
          <w:tcPr>
            <w:tcW w:w="5126"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376426" w:rsidRDefault="000222E7"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r w:rsidR="000222E7" w:rsidRPr="008E100A" w:rsidTr="00820F61">
        <w:trPr>
          <w:trHeight w:val="125"/>
          <w:jc w:val="center"/>
        </w:trPr>
        <w:tc>
          <w:tcPr>
            <w:tcW w:w="5126" w:type="dxa"/>
            <w:gridSpan w:val="3"/>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222E7" w:rsidRPr="008E100A" w:rsidRDefault="000222E7"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222E7" w:rsidRPr="008E100A" w:rsidRDefault="000222E7" w:rsidP="00EF752F">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c>
          <w:tcPr>
            <w:tcW w:w="868" w:type="dxa"/>
            <w:gridSpan w:val="2"/>
            <w:tcBorders>
              <w:left w:val="single" w:sz="6" w:space="0" w:color="000000"/>
              <w:bottom w:val="single" w:sz="6" w:space="0" w:color="000000"/>
              <w:right w:val="single" w:sz="6" w:space="0" w:color="000000"/>
            </w:tcBorders>
            <w:vAlign w:val="center"/>
            <w:hideMark/>
          </w:tcPr>
          <w:p w:rsidR="000222E7" w:rsidRPr="008E100A" w:rsidRDefault="000222E7"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222E7"/>
    <w:rsid w:val="00063F9F"/>
    <w:rsid w:val="00076594"/>
    <w:rsid w:val="00086268"/>
    <w:rsid w:val="000B1112"/>
    <w:rsid w:val="000B4C11"/>
    <w:rsid w:val="000B640B"/>
    <w:rsid w:val="000C61B0"/>
    <w:rsid w:val="000E2895"/>
    <w:rsid w:val="000F5214"/>
    <w:rsid w:val="00122C17"/>
    <w:rsid w:val="0013269D"/>
    <w:rsid w:val="00167584"/>
    <w:rsid w:val="001A03CF"/>
    <w:rsid w:val="001B51F7"/>
    <w:rsid w:val="00247320"/>
    <w:rsid w:val="00256666"/>
    <w:rsid w:val="00263E25"/>
    <w:rsid w:val="00280B2A"/>
    <w:rsid w:val="002B1F1C"/>
    <w:rsid w:val="002D6DE0"/>
    <w:rsid w:val="002D7F8B"/>
    <w:rsid w:val="002E0F8E"/>
    <w:rsid w:val="00314C76"/>
    <w:rsid w:val="003210F7"/>
    <w:rsid w:val="0033370D"/>
    <w:rsid w:val="00340FAD"/>
    <w:rsid w:val="00366513"/>
    <w:rsid w:val="003741FF"/>
    <w:rsid w:val="00376426"/>
    <w:rsid w:val="003B5A9A"/>
    <w:rsid w:val="003E304C"/>
    <w:rsid w:val="00435AB9"/>
    <w:rsid w:val="004626A4"/>
    <w:rsid w:val="00477CF3"/>
    <w:rsid w:val="004B0756"/>
    <w:rsid w:val="004B40F2"/>
    <w:rsid w:val="004C2CEE"/>
    <w:rsid w:val="004C75FC"/>
    <w:rsid w:val="00562DA2"/>
    <w:rsid w:val="00567188"/>
    <w:rsid w:val="00607891"/>
    <w:rsid w:val="00611BAA"/>
    <w:rsid w:val="00613442"/>
    <w:rsid w:val="006226DD"/>
    <w:rsid w:val="00635DC6"/>
    <w:rsid w:val="006630CE"/>
    <w:rsid w:val="0066350E"/>
    <w:rsid w:val="0066369C"/>
    <w:rsid w:val="0066673B"/>
    <w:rsid w:val="006854E8"/>
    <w:rsid w:val="00687429"/>
    <w:rsid w:val="006D1B30"/>
    <w:rsid w:val="006F75C7"/>
    <w:rsid w:val="0072307E"/>
    <w:rsid w:val="007B69DA"/>
    <w:rsid w:val="00815C16"/>
    <w:rsid w:val="00826AA2"/>
    <w:rsid w:val="008479A2"/>
    <w:rsid w:val="00865B4C"/>
    <w:rsid w:val="00866338"/>
    <w:rsid w:val="00896217"/>
    <w:rsid w:val="008E100A"/>
    <w:rsid w:val="0093529C"/>
    <w:rsid w:val="009416BF"/>
    <w:rsid w:val="0096061C"/>
    <w:rsid w:val="00966D0C"/>
    <w:rsid w:val="00972534"/>
    <w:rsid w:val="009A4007"/>
    <w:rsid w:val="009B31D9"/>
    <w:rsid w:val="009B73B8"/>
    <w:rsid w:val="009C1666"/>
    <w:rsid w:val="00A36FFB"/>
    <w:rsid w:val="00A4475C"/>
    <w:rsid w:val="00A570E0"/>
    <w:rsid w:val="00A8202D"/>
    <w:rsid w:val="00AC3655"/>
    <w:rsid w:val="00AC61F3"/>
    <w:rsid w:val="00AD70C6"/>
    <w:rsid w:val="00AF1E91"/>
    <w:rsid w:val="00B022CD"/>
    <w:rsid w:val="00B13CAD"/>
    <w:rsid w:val="00B55BD5"/>
    <w:rsid w:val="00B76252"/>
    <w:rsid w:val="00B8295C"/>
    <w:rsid w:val="00BC0011"/>
    <w:rsid w:val="00BC07B0"/>
    <w:rsid w:val="00BF6E7B"/>
    <w:rsid w:val="00C73303"/>
    <w:rsid w:val="00C76290"/>
    <w:rsid w:val="00CB1C39"/>
    <w:rsid w:val="00CC042C"/>
    <w:rsid w:val="00CC1BD6"/>
    <w:rsid w:val="00CE04D5"/>
    <w:rsid w:val="00D71EFD"/>
    <w:rsid w:val="00DC4549"/>
    <w:rsid w:val="00E23BCC"/>
    <w:rsid w:val="00E50FE9"/>
    <w:rsid w:val="00E63E35"/>
    <w:rsid w:val="00E73430"/>
    <w:rsid w:val="00E96D19"/>
    <w:rsid w:val="00EA6A40"/>
    <w:rsid w:val="00EC232D"/>
    <w:rsid w:val="00EE285A"/>
    <w:rsid w:val="00EE3BC3"/>
    <w:rsid w:val="00EE6EAE"/>
    <w:rsid w:val="00EF3DFA"/>
    <w:rsid w:val="00F45B91"/>
    <w:rsid w:val="00F82E44"/>
    <w:rsid w:val="00FC5EA5"/>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A5B8-2693-48EC-9932-32A5B63B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2025-02-03T12:34:00Z</cp:lastPrinted>
  <dcterms:created xsi:type="dcterms:W3CDTF">2026-01-12T06:18:00Z</dcterms:created>
  <dcterms:modified xsi:type="dcterms:W3CDTF">2026-01-13T15:14:00Z</dcterms:modified>
</cp:coreProperties>
</file>