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B28" w:rsidRPr="00FD1D25" w:rsidRDefault="00854B28" w:rsidP="00854B28">
      <w:pPr>
        <w:widowControl w:val="0"/>
        <w:spacing w:after="0" w:line="240" w:lineRule="auto"/>
        <w:jc w:val="center"/>
        <w:outlineLvl w:val="0"/>
        <w:rPr>
          <w:rFonts w:ascii="Times New Roman" w:hAnsi="Times New Roman"/>
          <w:sz w:val="28"/>
          <w:szCs w:val="28"/>
          <w:lang w:eastAsia="ru-RU"/>
        </w:rPr>
      </w:pPr>
      <w:bookmarkStart w:id="0" w:name="P35"/>
      <w:bookmarkEnd w:id="0"/>
    </w:p>
    <w:p w:rsidR="00854B28" w:rsidRPr="00FD1D25" w:rsidRDefault="00854B28" w:rsidP="00854B28">
      <w:pPr>
        <w:widowControl w:val="0"/>
        <w:spacing w:after="0" w:line="240" w:lineRule="auto"/>
        <w:jc w:val="right"/>
        <w:outlineLvl w:val="0"/>
        <w:rPr>
          <w:rFonts w:ascii="Times New Roman" w:hAnsi="Times New Roman"/>
          <w:sz w:val="28"/>
          <w:szCs w:val="28"/>
          <w:lang w:eastAsia="ru-RU"/>
        </w:rPr>
      </w:pPr>
    </w:p>
    <w:p w:rsidR="00854B28" w:rsidRPr="00FD1D25" w:rsidRDefault="00854B28" w:rsidP="00854B28">
      <w:pPr>
        <w:widowControl w:val="0"/>
        <w:spacing w:after="0" w:line="240" w:lineRule="auto"/>
        <w:jc w:val="right"/>
        <w:outlineLvl w:val="0"/>
        <w:rPr>
          <w:rFonts w:ascii="Times New Roman" w:hAnsi="Times New Roman"/>
          <w:sz w:val="28"/>
          <w:szCs w:val="28"/>
          <w:lang w:eastAsia="ru-RU"/>
        </w:rPr>
      </w:pPr>
    </w:p>
    <w:p w:rsidR="00854B28" w:rsidRPr="00FD1D25" w:rsidRDefault="00854B28" w:rsidP="00854B28">
      <w:pPr>
        <w:rPr>
          <w:rFonts w:ascii="Times New Roman" w:hAnsi="Times New Roman"/>
          <w:sz w:val="28"/>
          <w:szCs w:val="28"/>
        </w:rPr>
      </w:pPr>
      <w:r>
        <w:rPr>
          <w:noProof/>
          <w:lang w:eastAsia="ru-RU"/>
        </w:rPr>
        <w:drawing>
          <wp:anchor distT="0" distB="0" distL="114300" distR="114300" simplePos="0" relativeHeight="251659264" behindDoc="0" locked="0" layoutInCell="1" allowOverlap="1">
            <wp:simplePos x="0" y="0"/>
            <wp:positionH relativeFrom="column">
              <wp:posOffset>2498725</wp:posOffset>
            </wp:positionH>
            <wp:positionV relativeFrom="paragraph">
              <wp:posOffset>-302260</wp:posOffset>
            </wp:positionV>
            <wp:extent cx="864235" cy="1059180"/>
            <wp:effectExtent l="19050" t="0" r="0" b="0"/>
            <wp:wrapSquare wrapText="right"/>
            <wp:docPr id="1"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Камешкирскогорайона"/>
                    <pic:cNvPicPr>
                      <a:picLocks noChangeAspect="1" noChangeArrowheads="1"/>
                    </pic:cNvPicPr>
                  </pic:nvPicPr>
                  <pic:blipFill>
                    <a:blip r:embed="rId6"/>
                    <a:srcRect/>
                    <a:stretch>
                      <a:fillRect/>
                    </a:stretch>
                  </pic:blipFill>
                  <pic:spPr bwMode="auto">
                    <a:xfrm>
                      <a:off x="0" y="0"/>
                      <a:ext cx="864235" cy="1059180"/>
                    </a:xfrm>
                    <a:prstGeom prst="rect">
                      <a:avLst/>
                    </a:prstGeom>
                    <a:noFill/>
                    <a:ln w="9525">
                      <a:noFill/>
                      <a:miter lim="800000"/>
                      <a:headEnd/>
                      <a:tailEnd/>
                    </a:ln>
                  </pic:spPr>
                </pic:pic>
              </a:graphicData>
            </a:graphic>
          </wp:anchor>
        </w:drawing>
      </w:r>
    </w:p>
    <w:p w:rsidR="00854B28" w:rsidRPr="00FD1D25" w:rsidRDefault="00854B28" w:rsidP="00854B28">
      <w:pPr>
        <w:rPr>
          <w:rFonts w:ascii="Times New Roman" w:hAnsi="Times New Roman"/>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854B28" w:rsidRPr="00FD1D25" w:rsidTr="00DF2062">
        <w:trPr>
          <w:trHeight w:val="397"/>
        </w:trPr>
        <w:tc>
          <w:tcPr>
            <w:tcW w:w="9606" w:type="dxa"/>
          </w:tcPr>
          <w:p w:rsidR="00854B28" w:rsidRPr="00FD1D25" w:rsidRDefault="00854B28" w:rsidP="00DF2062">
            <w:pPr>
              <w:rPr>
                <w:rFonts w:ascii="Times New Roman" w:hAnsi="Times New Roman"/>
                <w:sz w:val="28"/>
                <w:szCs w:val="28"/>
              </w:rPr>
            </w:pPr>
          </w:p>
        </w:tc>
      </w:tr>
      <w:tr w:rsidR="00854B28" w:rsidRPr="00FD1D25" w:rsidTr="00DF2062">
        <w:tc>
          <w:tcPr>
            <w:tcW w:w="9606" w:type="dxa"/>
          </w:tcPr>
          <w:p w:rsidR="00854B28" w:rsidRPr="00FD1D25" w:rsidRDefault="00854B28" w:rsidP="00DF2062">
            <w:pPr>
              <w:jc w:val="center"/>
              <w:rPr>
                <w:rFonts w:ascii="Times New Roman" w:hAnsi="Times New Roman"/>
                <w:b/>
                <w:sz w:val="28"/>
                <w:szCs w:val="28"/>
              </w:rPr>
            </w:pPr>
            <w:r w:rsidRPr="00FD1D25">
              <w:rPr>
                <w:rFonts w:ascii="Times New Roman" w:hAnsi="Times New Roman"/>
                <w:b/>
                <w:sz w:val="28"/>
                <w:szCs w:val="28"/>
              </w:rPr>
              <w:t>АДМИНИСТРАЦИЯ</w:t>
            </w:r>
          </w:p>
        </w:tc>
      </w:tr>
      <w:tr w:rsidR="00854B28" w:rsidRPr="00FD1D25" w:rsidTr="00DF2062">
        <w:trPr>
          <w:trHeight w:val="397"/>
        </w:trPr>
        <w:tc>
          <w:tcPr>
            <w:tcW w:w="9606" w:type="dxa"/>
          </w:tcPr>
          <w:p w:rsidR="00854B28" w:rsidRPr="00FD1D25" w:rsidRDefault="00854B28" w:rsidP="00DF2062">
            <w:pPr>
              <w:jc w:val="center"/>
              <w:rPr>
                <w:rFonts w:ascii="Times New Roman" w:hAnsi="Times New Roman"/>
                <w:b/>
                <w:sz w:val="28"/>
                <w:szCs w:val="28"/>
              </w:rPr>
            </w:pPr>
            <w:r w:rsidRPr="00FD1D25">
              <w:rPr>
                <w:rFonts w:ascii="Times New Roman" w:hAnsi="Times New Roman"/>
                <w:b/>
                <w:sz w:val="28"/>
                <w:szCs w:val="28"/>
              </w:rPr>
              <w:t>КАМЕШКИРСКОГО РАЙОНА ПЕНЗЕНСКОЙ ОБЛАСТИ</w:t>
            </w:r>
          </w:p>
        </w:tc>
      </w:tr>
      <w:tr w:rsidR="00854B28" w:rsidRPr="00FD1D25" w:rsidTr="00DF2062">
        <w:trPr>
          <w:trHeight w:val="314"/>
        </w:trPr>
        <w:tc>
          <w:tcPr>
            <w:tcW w:w="9606" w:type="dxa"/>
          </w:tcPr>
          <w:p w:rsidR="00854B28" w:rsidRPr="00FD1D25" w:rsidRDefault="00854B28" w:rsidP="00DF2062">
            <w:pPr>
              <w:jc w:val="center"/>
              <w:rPr>
                <w:rFonts w:ascii="Times New Roman" w:hAnsi="Times New Roman"/>
                <w:b/>
                <w:sz w:val="28"/>
                <w:szCs w:val="28"/>
              </w:rPr>
            </w:pPr>
          </w:p>
        </w:tc>
      </w:tr>
      <w:tr w:rsidR="00854B28" w:rsidRPr="00FD1D25" w:rsidTr="00DF2062">
        <w:trPr>
          <w:trHeight w:val="548"/>
        </w:trPr>
        <w:tc>
          <w:tcPr>
            <w:tcW w:w="9606" w:type="dxa"/>
            <w:vAlign w:val="center"/>
          </w:tcPr>
          <w:p w:rsidR="00854B28" w:rsidRPr="00FD1D25" w:rsidRDefault="00854B28" w:rsidP="00DF2062">
            <w:pPr>
              <w:jc w:val="center"/>
              <w:rPr>
                <w:rFonts w:ascii="Times New Roman" w:hAnsi="Times New Roman"/>
                <w:b/>
                <w:sz w:val="28"/>
                <w:szCs w:val="28"/>
              </w:rPr>
            </w:pPr>
            <w:r w:rsidRPr="00FD1D25">
              <w:rPr>
                <w:rFonts w:ascii="Times New Roman" w:hAnsi="Times New Roman"/>
                <w:b/>
                <w:sz w:val="28"/>
                <w:szCs w:val="28"/>
              </w:rPr>
              <w:t>ПОСТАНОВЛЕНИЕ</w:t>
            </w:r>
          </w:p>
        </w:tc>
      </w:tr>
      <w:tr w:rsidR="00854B28" w:rsidRPr="00FD1D25" w:rsidTr="00DF2062">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854B28" w:rsidRPr="00FD1D25" w:rsidTr="00DF2062">
              <w:tc>
                <w:tcPr>
                  <w:tcW w:w="284" w:type="dxa"/>
                  <w:vAlign w:val="bottom"/>
                </w:tcPr>
                <w:p w:rsidR="00854B28" w:rsidRPr="00FD1D25" w:rsidRDefault="00854B28" w:rsidP="00DF2062">
                  <w:pPr>
                    <w:rPr>
                      <w:rFonts w:ascii="Times New Roman" w:hAnsi="Times New Roman"/>
                      <w:b/>
                      <w:sz w:val="28"/>
                      <w:szCs w:val="28"/>
                    </w:rPr>
                  </w:pPr>
                  <w:r w:rsidRPr="00FD1D25">
                    <w:rPr>
                      <w:rFonts w:ascii="Times New Roman" w:hAnsi="Times New Roman"/>
                      <w:b/>
                      <w:sz w:val="28"/>
                      <w:szCs w:val="28"/>
                    </w:rPr>
                    <w:t>от</w:t>
                  </w:r>
                </w:p>
              </w:tc>
              <w:tc>
                <w:tcPr>
                  <w:tcW w:w="2835" w:type="dxa"/>
                  <w:tcBorders>
                    <w:top w:val="nil"/>
                    <w:left w:val="nil"/>
                    <w:bottom w:val="single" w:sz="6" w:space="0" w:color="auto"/>
                    <w:right w:val="nil"/>
                  </w:tcBorders>
                </w:tcPr>
                <w:p w:rsidR="00854B28" w:rsidRPr="00FD1D25" w:rsidRDefault="007640FF" w:rsidP="00DF2062">
                  <w:pPr>
                    <w:jc w:val="center"/>
                    <w:rPr>
                      <w:rFonts w:ascii="Times New Roman" w:hAnsi="Times New Roman"/>
                      <w:b/>
                      <w:sz w:val="28"/>
                      <w:szCs w:val="28"/>
                    </w:rPr>
                  </w:pPr>
                  <w:r>
                    <w:rPr>
                      <w:rFonts w:ascii="Times New Roman" w:hAnsi="Times New Roman"/>
                      <w:b/>
                      <w:sz w:val="28"/>
                      <w:szCs w:val="28"/>
                    </w:rPr>
                    <w:t>06.03.19</w:t>
                  </w:r>
                  <w:bookmarkStart w:id="1" w:name="_GoBack"/>
                  <w:bookmarkEnd w:id="1"/>
                </w:p>
              </w:tc>
              <w:tc>
                <w:tcPr>
                  <w:tcW w:w="397" w:type="dxa"/>
                  <w:vAlign w:val="bottom"/>
                </w:tcPr>
                <w:p w:rsidR="00854B28" w:rsidRPr="00FD1D25" w:rsidRDefault="00854B28" w:rsidP="00DF2062">
                  <w:pPr>
                    <w:jc w:val="center"/>
                    <w:rPr>
                      <w:rFonts w:ascii="Times New Roman" w:hAnsi="Times New Roman"/>
                      <w:b/>
                      <w:sz w:val="28"/>
                      <w:szCs w:val="28"/>
                    </w:rPr>
                  </w:pPr>
                  <w:r w:rsidRPr="00FD1D25">
                    <w:rPr>
                      <w:rFonts w:ascii="Times New Roman" w:hAnsi="Times New Roman"/>
                      <w:b/>
                      <w:sz w:val="28"/>
                      <w:szCs w:val="28"/>
                    </w:rPr>
                    <w:t>№</w:t>
                  </w:r>
                </w:p>
              </w:tc>
              <w:tc>
                <w:tcPr>
                  <w:tcW w:w="1134" w:type="dxa"/>
                  <w:tcBorders>
                    <w:top w:val="nil"/>
                    <w:left w:val="nil"/>
                    <w:bottom w:val="single" w:sz="6" w:space="0" w:color="auto"/>
                    <w:right w:val="nil"/>
                  </w:tcBorders>
                </w:tcPr>
                <w:p w:rsidR="00854B28" w:rsidRPr="00FD1D25" w:rsidRDefault="007640FF" w:rsidP="00DF2062">
                  <w:pPr>
                    <w:jc w:val="center"/>
                    <w:rPr>
                      <w:rFonts w:ascii="Times New Roman" w:hAnsi="Times New Roman"/>
                      <w:b/>
                      <w:sz w:val="28"/>
                      <w:szCs w:val="28"/>
                    </w:rPr>
                  </w:pPr>
                  <w:r>
                    <w:rPr>
                      <w:rFonts w:ascii="Times New Roman" w:hAnsi="Times New Roman"/>
                      <w:b/>
                      <w:sz w:val="28"/>
                      <w:szCs w:val="28"/>
                    </w:rPr>
                    <w:t>71</w:t>
                  </w:r>
                </w:p>
              </w:tc>
            </w:tr>
            <w:tr w:rsidR="00854B28" w:rsidRPr="00FD1D25" w:rsidTr="00DF2062">
              <w:tc>
                <w:tcPr>
                  <w:tcW w:w="4650" w:type="dxa"/>
                  <w:gridSpan w:val="4"/>
                </w:tcPr>
                <w:p w:rsidR="00854B28" w:rsidRPr="00FD1D25" w:rsidRDefault="00854B28" w:rsidP="00DF2062">
                  <w:pPr>
                    <w:jc w:val="center"/>
                    <w:rPr>
                      <w:rFonts w:ascii="Times New Roman" w:hAnsi="Times New Roman"/>
                      <w:sz w:val="28"/>
                      <w:szCs w:val="28"/>
                    </w:rPr>
                  </w:pPr>
                  <w:r w:rsidRPr="00FD1D25">
                    <w:rPr>
                      <w:rFonts w:ascii="Times New Roman" w:hAnsi="Times New Roman"/>
                      <w:sz w:val="28"/>
                      <w:szCs w:val="28"/>
                    </w:rPr>
                    <w:t>с.Р.Камешкир</w:t>
                  </w:r>
                </w:p>
              </w:tc>
            </w:tr>
          </w:tbl>
          <w:p w:rsidR="00854B28" w:rsidRPr="00FD1D25" w:rsidRDefault="00854B28" w:rsidP="00DF2062">
            <w:pPr>
              <w:rPr>
                <w:rFonts w:ascii="Times New Roman" w:hAnsi="Times New Roman"/>
                <w:sz w:val="28"/>
                <w:szCs w:val="28"/>
              </w:rPr>
            </w:pPr>
          </w:p>
        </w:tc>
      </w:tr>
    </w:tbl>
    <w:p w:rsidR="00854B28" w:rsidRPr="00FD1D25" w:rsidRDefault="00854B28" w:rsidP="00854B28">
      <w:pPr>
        <w:spacing w:after="0" w:line="240" w:lineRule="auto"/>
        <w:rPr>
          <w:rFonts w:ascii="Times New Roman" w:hAnsi="Times New Roman"/>
          <w:b/>
          <w:sz w:val="28"/>
          <w:szCs w:val="28"/>
        </w:rPr>
      </w:pPr>
    </w:p>
    <w:p w:rsidR="00854B28" w:rsidRPr="00827951" w:rsidRDefault="00854B28" w:rsidP="00854B28">
      <w:pPr>
        <w:spacing w:after="0" w:line="240" w:lineRule="auto"/>
        <w:jc w:val="center"/>
        <w:rPr>
          <w:rFonts w:ascii="Times New Roman" w:hAnsi="Times New Roman"/>
          <w:b/>
          <w:bCs/>
          <w:sz w:val="28"/>
          <w:szCs w:val="28"/>
        </w:rPr>
      </w:pPr>
      <w:r w:rsidRPr="00827951">
        <w:rPr>
          <w:rFonts w:ascii="Times New Roman" w:hAnsi="Times New Roman"/>
          <w:b/>
          <w:bCs/>
          <w:sz w:val="28"/>
          <w:szCs w:val="28"/>
        </w:rPr>
        <w:t xml:space="preserve">Об утверждении административного регламента предоставления муниципальной услуги </w:t>
      </w:r>
      <w:r w:rsidRPr="00854B28">
        <w:rPr>
          <w:rFonts w:ascii="Times New Roman" w:hAnsi="Times New Roman" w:cs="Times New Roman"/>
          <w:b/>
          <w:bCs/>
          <w:sz w:val="28"/>
          <w:szCs w:val="28"/>
        </w:rPr>
        <w:t>«</w:t>
      </w:r>
      <w:r w:rsidRPr="00854B28">
        <w:rPr>
          <w:rFonts w:ascii="Times New Roman" w:eastAsia="Times New Roman" w:hAnsi="Times New Roman" w:cs="Times New Roman"/>
          <w:b/>
          <w:color w:val="00000A"/>
          <w:sz w:val="28"/>
          <w:szCs w:val="28"/>
          <w:lang w:eastAsia="ru-RU"/>
        </w:rPr>
        <w:t>Предварительное согласование предоставления земельного участка</w:t>
      </w:r>
      <w:r w:rsidRPr="00854B28">
        <w:rPr>
          <w:rFonts w:ascii="Times New Roman" w:hAnsi="Times New Roman" w:cs="Times New Roman"/>
          <w:b/>
          <w:bCs/>
          <w:sz w:val="28"/>
          <w:szCs w:val="28"/>
        </w:rPr>
        <w:t>»</w:t>
      </w:r>
    </w:p>
    <w:p w:rsidR="00854B28" w:rsidRPr="00E34733" w:rsidRDefault="00854B28" w:rsidP="00854B28">
      <w:pPr>
        <w:autoSpaceDE w:val="0"/>
        <w:spacing w:after="0" w:line="240" w:lineRule="auto"/>
        <w:jc w:val="center"/>
        <w:rPr>
          <w:rFonts w:ascii="Times New Roman" w:hAnsi="Times New Roman"/>
          <w:sz w:val="28"/>
          <w:szCs w:val="28"/>
        </w:rPr>
      </w:pPr>
    </w:p>
    <w:p w:rsidR="00854B28" w:rsidRPr="00E34733" w:rsidRDefault="00854B28" w:rsidP="00854B28">
      <w:pPr>
        <w:autoSpaceDE w:val="0"/>
        <w:spacing w:after="0" w:line="240" w:lineRule="auto"/>
        <w:ind w:firstLine="567"/>
        <w:jc w:val="both"/>
        <w:rPr>
          <w:rFonts w:ascii="Times New Roman" w:hAnsi="Times New Roman"/>
          <w:sz w:val="28"/>
          <w:szCs w:val="28"/>
        </w:rPr>
      </w:pPr>
      <w:proofErr w:type="gramStart"/>
      <w:r w:rsidRPr="00E34733">
        <w:rPr>
          <w:rFonts w:ascii="Times New Roman" w:hAnsi="Times New Roman"/>
          <w:sz w:val="28"/>
          <w:szCs w:val="28"/>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 от 25.02.2019 № 58 «</w:t>
      </w:r>
      <w:r w:rsidRPr="00E34733">
        <w:rPr>
          <w:rFonts w:ascii="Times New Roman" w:hAnsi="Times New Roman"/>
          <w:bCs/>
          <w:color w:val="000000"/>
          <w:sz w:val="28"/>
          <w:szCs w:val="28"/>
          <w:lang w:eastAsia="ru-RU"/>
        </w:rPr>
        <w:t xml:space="preserve">Об утверждении порядка разработки и утверждения административных регламентов предоставления муниципальных услуг органами местного самоуправления </w:t>
      </w:r>
      <w:proofErr w:type="spellStart"/>
      <w:r w:rsidRPr="00E34733">
        <w:rPr>
          <w:rFonts w:ascii="Times New Roman" w:hAnsi="Times New Roman"/>
          <w:bCs/>
          <w:color w:val="000000"/>
          <w:sz w:val="28"/>
          <w:szCs w:val="28"/>
          <w:lang w:eastAsia="ru-RU"/>
        </w:rPr>
        <w:t>Камешкирского</w:t>
      </w:r>
      <w:proofErr w:type="spellEnd"/>
      <w:r w:rsidRPr="00E34733">
        <w:rPr>
          <w:rFonts w:ascii="Times New Roman" w:hAnsi="Times New Roman"/>
          <w:bCs/>
          <w:color w:val="000000"/>
          <w:sz w:val="28"/>
          <w:szCs w:val="28"/>
          <w:lang w:eastAsia="ru-RU"/>
        </w:rPr>
        <w:t xml:space="preserve"> района Пензенской области</w:t>
      </w:r>
      <w:r w:rsidRPr="00E34733">
        <w:rPr>
          <w:rFonts w:ascii="Times New Roman" w:hAnsi="Times New Roman"/>
          <w:sz w:val="28"/>
          <w:szCs w:val="28"/>
        </w:rPr>
        <w:t xml:space="preserve">», </w:t>
      </w:r>
      <w:r w:rsidR="00D34704">
        <w:rPr>
          <w:rFonts w:ascii="Times New Roman" w:hAnsi="Times New Roman"/>
          <w:sz w:val="28"/>
          <w:szCs w:val="28"/>
        </w:rPr>
        <w:t xml:space="preserve">05.03.19 № 62 </w:t>
      </w:r>
      <w:r w:rsidRPr="00E34733">
        <w:rPr>
          <w:rFonts w:ascii="Times New Roman" w:hAnsi="Times New Roman"/>
          <w:sz w:val="28"/>
          <w:szCs w:val="28"/>
        </w:rPr>
        <w:t>«</w:t>
      </w:r>
      <w:r w:rsidRPr="00E34733">
        <w:rPr>
          <w:rFonts w:ascii="Times New Roman" w:hAnsi="Times New Roman"/>
          <w:bCs/>
          <w:color w:val="000000"/>
          <w:sz w:val="28"/>
          <w:szCs w:val="28"/>
          <w:lang w:eastAsia="ru-RU"/>
        </w:rPr>
        <w:t xml:space="preserve">Об утверждении реестра муниципальных услуг </w:t>
      </w:r>
      <w:proofErr w:type="spellStart"/>
      <w:r w:rsidRPr="00E34733">
        <w:rPr>
          <w:rFonts w:ascii="Times New Roman" w:hAnsi="Times New Roman"/>
          <w:bCs/>
          <w:color w:val="000000"/>
          <w:sz w:val="28"/>
          <w:szCs w:val="28"/>
          <w:lang w:eastAsia="ru-RU"/>
        </w:rPr>
        <w:t>Камешкирского</w:t>
      </w:r>
      <w:proofErr w:type="spellEnd"/>
      <w:r w:rsidRPr="00E34733">
        <w:rPr>
          <w:rFonts w:ascii="Times New Roman" w:hAnsi="Times New Roman"/>
          <w:bCs/>
          <w:color w:val="000000"/>
          <w:sz w:val="28"/>
          <w:szCs w:val="28"/>
          <w:lang w:eastAsia="ru-RU"/>
        </w:rPr>
        <w:t xml:space="preserve"> района Пензенской области</w:t>
      </w:r>
      <w:r w:rsidRPr="00E34733">
        <w:rPr>
          <w:rFonts w:ascii="Times New Roman" w:hAnsi="Times New Roman"/>
          <w:sz w:val="28"/>
          <w:szCs w:val="28"/>
        </w:rPr>
        <w:t>», руководствуясь Уставом</w:t>
      </w:r>
      <w:proofErr w:type="gramEnd"/>
      <w:r w:rsidRPr="00E34733">
        <w:rPr>
          <w:rFonts w:ascii="Times New Roman" w:hAnsi="Times New Roman"/>
          <w:sz w:val="28"/>
          <w:szCs w:val="28"/>
        </w:rPr>
        <w:t xml:space="preserve">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 администрация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w:t>
      </w:r>
    </w:p>
    <w:p w:rsidR="00854B28" w:rsidRPr="00E34733" w:rsidRDefault="00854B28" w:rsidP="00854B28">
      <w:pPr>
        <w:spacing w:after="0" w:line="240" w:lineRule="auto"/>
        <w:ind w:firstLine="709"/>
        <w:jc w:val="center"/>
        <w:rPr>
          <w:rFonts w:ascii="Times New Roman" w:hAnsi="Times New Roman"/>
          <w:b/>
          <w:sz w:val="28"/>
          <w:szCs w:val="28"/>
        </w:rPr>
      </w:pPr>
      <w:r w:rsidRPr="00E34733">
        <w:rPr>
          <w:rFonts w:ascii="Times New Roman" w:hAnsi="Times New Roman"/>
          <w:b/>
          <w:sz w:val="28"/>
          <w:szCs w:val="28"/>
        </w:rPr>
        <w:t>постановляет:</w:t>
      </w:r>
    </w:p>
    <w:p w:rsidR="00854B28" w:rsidRPr="00E34733" w:rsidRDefault="00854B28" w:rsidP="00854B28">
      <w:pPr>
        <w:spacing w:after="0" w:line="240" w:lineRule="auto"/>
        <w:jc w:val="both"/>
        <w:rPr>
          <w:rFonts w:ascii="Times New Roman" w:hAnsi="Times New Roman"/>
          <w:sz w:val="28"/>
          <w:szCs w:val="28"/>
        </w:rPr>
      </w:pPr>
      <w:r w:rsidRPr="00E34733">
        <w:rPr>
          <w:rFonts w:ascii="Times New Roman" w:hAnsi="Times New Roman"/>
          <w:sz w:val="28"/>
          <w:szCs w:val="28"/>
        </w:rPr>
        <w:t xml:space="preserve">1.  Утвердить административный регламент предоставления муниципальной услуги </w:t>
      </w:r>
      <w:r w:rsidRPr="00854B28">
        <w:rPr>
          <w:rFonts w:ascii="Times New Roman" w:hAnsi="Times New Roman" w:cs="Times New Roman"/>
          <w:sz w:val="28"/>
          <w:szCs w:val="28"/>
        </w:rPr>
        <w:t>«</w:t>
      </w:r>
      <w:r w:rsidRPr="00854B28">
        <w:rPr>
          <w:rFonts w:ascii="Times New Roman" w:eastAsia="Times New Roman" w:hAnsi="Times New Roman" w:cs="Times New Roman"/>
          <w:color w:val="00000A"/>
          <w:sz w:val="28"/>
          <w:szCs w:val="28"/>
          <w:lang w:eastAsia="ru-RU"/>
        </w:rPr>
        <w:t>Предварительное согласование предоставления земельного участка</w:t>
      </w:r>
      <w:r w:rsidRPr="00854B28">
        <w:rPr>
          <w:rFonts w:ascii="Times New Roman" w:hAnsi="Times New Roman" w:cs="Times New Roman"/>
          <w:sz w:val="28"/>
          <w:szCs w:val="28"/>
        </w:rPr>
        <w:t>»</w:t>
      </w:r>
      <w:r w:rsidRPr="00BF2CCF">
        <w:rPr>
          <w:rFonts w:ascii="Times New Roman" w:hAnsi="Times New Roman" w:cs="Times New Roman"/>
          <w:sz w:val="28"/>
          <w:szCs w:val="28"/>
        </w:rPr>
        <w:t>,</w:t>
      </w:r>
      <w:r>
        <w:rPr>
          <w:rFonts w:ascii="Times New Roman" w:hAnsi="Times New Roman"/>
          <w:sz w:val="28"/>
          <w:szCs w:val="28"/>
        </w:rPr>
        <w:t xml:space="preserve"> </w:t>
      </w:r>
      <w:proofErr w:type="gramStart"/>
      <w:r>
        <w:rPr>
          <w:rFonts w:ascii="Times New Roman" w:hAnsi="Times New Roman"/>
          <w:sz w:val="28"/>
          <w:szCs w:val="28"/>
        </w:rPr>
        <w:t>согласно приложения</w:t>
      </w:r>
      <w:proofErr w:type="gramEnd"/>
      <w:r>
        <w:rPr>
          <w:rFonts w:ascii="Times New Roman" w:hAnsi="Times New Roman"/>
          <w:sz w:val="28"/>
          <w:szCs w:val="28"/>
        </w:rPr>
        <w:t xml:space="preserve"> к настоящему постановлению.</w:t>
      </w:r>
      <w:r w:rsidRPr="00E34733">
        <w:rPr>
          <w:rFonts w:ascii="Times New Roman" w:hAnsi="Times New Roman"/>
          <w:sz w:val="28"/>
          <w:szCs w:val="28"/>
        </w:rPr>
        <w:t xml:space="preserve"> </w:t>
      </w:r>
    </w:p>
    <w:p w:rsidR="00854B28" w:rsidRPr="00E34733" w:rsidRDefault="00854B28" w:rsidP="00854B28">
      <w:pPr>
        <w:spacing w:after="0" w:line="240" w:lineRule="auto"/>
        <w:jc w:val="both"/>
        <w:rPr>
          <w:rFonts w:ascii="Times New Roman" w:hAnsi="Times New Roman"/>
          <w:sz w:val="28"/>
          <w:szCs w:val="28"/>
        </w:rPr>
      </w:pPr>
      <w:r w:rsidRPr="00E34733">
        <w:rPr>
          <w:rFonts w:ascii="Times New Roman" w:hAnsi="Times New Roman"/>
          <w:sz w:val="28"/>
          <w:szCs w:val="28"/>
        </w:rPr>
        <w:t>2. Опубликовать настоящее постановление в информационном бюллетене «</w:t>
      </w:r>
      <w:proofErr w:type="spellStart"/>
      <w:r w:rsidRPr="00E34733">
        <w:rPr>
          <w:rFonts w:ascii="Times New Roman" w:hAnsi="Times New Roman"/>
          <w:sz w:val="28"/>
          <w:szCs w:val="28"/>
        </w:rPr>
        <w:t>Камешкирский</w:t>
      </w:r>
      <w:proofErr w:type="spellEnd"/>
      <w:r w:rsidRPr="00E34733">
        <w:rPr>
          <w:rFonts w:ascii="Times New Roman" w:hAnsi="Times New Roman"/>
          <w:sz w:val="28"/>
          <w:szCs w:val="28"/>
        </w:rPr>
        <w:t xml:space="preserve"> вестник».</w:t>
      </w:r>
    </w:p>
    <w:p w:rsidR="00854B28" w:rsidRPr="00E34733" w:rsidRDefault="00854B28" w:rsidP="00854B28">
      <w:pPr>
        <w:spacing w:after="0" w:line="240" w:lineRule="auto"/>
        <w:jc w:val="both"/>
        <w:rPr>
          <w:rFonts w:ascii="Times New Roman" w:hAnsi="Times New Roman"/>
          <w:sz w:val="28"/>
          <w:szCs w:val="28"/>
        </w:rPr>
      </w:pPr>
      <w:r w:rsidRPr="00E34733">
        <w:rPr>
          <w:rFonts w:ascii="Times New Roman" w:hAnsi="Times New Roman"/>
          <w:sz w:val="28"/>
          <w:szCs w:val="28"/>
        </w:rPr>
        <w:lastRenderedPageBreak/>
        <w:t>3.</w:t>
      </w:r>
      <w:proofErr w:type="gramStart"/>
      <w:r w:rsidRPr="00E34733">
        <w:rPr>
          <w:rFonts w:ascii="Times New Roman" w:hAnsi="Times New Roman"/>
          <w:sz w:val="28"/>
          <w:szCs w:val="28"/>
        </w:rPr>
        <w:t>Разместить</w:t>
      </w:r>
      <w:proofErr w:type="gramEnd"/>
      <w:r w:rsidRPr="00E34733">
        <w:rPr>
          <w:rFonts w:ascii="Times New Roman" w:hAnsi="Times New Roman"/>
          <w:sz w:val="28"/>
          <w:szCs w:val="28"/>
        </w:rPr>
        <w:t xml:space="preserve"> настоящее постановление в информационно-коммуникационной сети «Интернет» на официальном сайте администрации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w:t>
      </w:r>
    </w:p>
    <w:p w:rsidR="00854B28" w:rsidRPr="00E34733" w:rsidRDefault="00854B28" w:rsidP="00854B28">
      <w:pPr>
        <w:spacing w:after="0" w:line="240" w:lineRule="auto"/>
        <w:jc w:val="both"/>
        <w:rPr>
          <w:rFonts w:ascii="Times New Roman" w:hAnsi="Times New Roman"/>
          <w:sz w:val="28"/>
          <w:szCs w:val="28"/>
        </w:rPr>
      </w:pPr>
      <w:r w:rsidRPr="00E34733">
        <w:rPr>
          <w:rFonts w:ascii="Times New Roman" w:hAnsi="Times New Roman"/>
          <w:sz w:val="28"/>
          <w:szCs w:val="28"/>
        </w:rPr>
        <w:t>4.Настоящее постановление вступает в силу на следующий день после дня его официального опубликования.</w:t>
      </w:r>
    </w:p>
    <w:p w:rsidR="00854B28" w:rsidRPr="00E34733" w:rsidRDefault="00854B28" w:rsidP="00854B28">
      <w:pPr>
        <w:spacing w:after="0" w:line="240" w:lineRule="auto"/>
        <w:jc w:val="both"/>
        <w:rPr>
          <w:rFonts w:ascii="Times New Roman" w:hAnsi="Times New Roman"/>
          <w:sz w:val="28"/>
          <w:szCs w:val="28"/>
        </w:rPr>
      </w:pPr>
      <w:r w:rsidRPr="00E34733">
        <w:rPr>
          <w:rFonts w:ascii="Times New Roman" w:hAnsi="Times New Roman"/>
          <w:sz w:val="28"/>
          <w:szCs w:val="28"/>
        </w:rPr>
        <w:t>5.</w:t>
      </w:r>
      <w:proofErr w:type="gramStart"/>
      <w:r w:rsidRPr="00E34733">
        <w:rPr>
          <w:rFonts w:ascii="Times New Roman" w:hAnsi="Times New Roman"/>
          <w:sz w:val="28"/>
          <w:szCs w:val="28"/>
        </w:rPr>
        <w:t>Контроль за</w:t>
      </w:r>
      <w:proofErr w:type="gramEnd"/>
      <w:r w:rsidRPr="00E34733">
        <w:rPr>
          <w:rFonts w:ascii="Times New Roman" w:hAnsi="Times New Roman"/>
          <w:sz w:val="28"/>
          <w:szCs w:val="28"/>
        </w:rPr>
        <w:t xml:space="preserve"> исполнением настоящего постановления возложить на руководителя аппарата администрации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w:t>
      </w:r>
    </w:p>
    <w:p w:rsidR="00854B28" w:rsidRPr="00E34733" w:rsidRDefault="00854B28" w:rsidP="00854B28">
      <w:pPr>
        <w:spacing w:after="0" w:line="240" w:lineRule="auto"/>
        <w:jc w:val="both"/>
        <w:rPr>
          <w:rFonts w:ascii="Times New Roman" w:hAnsi="Times New Roman"/>
          <w:sz w:val="28"/>
          <w:szCs w:val="28"/>
        </w:rPr>
      </w:pPr>
    </w:p>
    <w:p w:rsidR="00854B28" w:rsidRPr="00E34733" w:rsidRDefault="00854B28" w:rsidP="00854B28">
      <w:pPr>
        <w:spacing w:after="0" w:line="240" w:lineRule="auto"/>
        <w:jc w:val="both"/>
        <w:rPr>
          <w:rFonts w:ascii="Times New Roman" w:hAnsi="Times New Roman"/>
          <w:sz w:val="28"/>
          <w:szCs w:val="28"/>
        </w:rPr>
      </w:pPr>
    </w:p>
    <w:p w:rsidR="00854B28" w:rsidRPr="00E34733" w:rsidRDefault="00854B28" w:rsidP="00854B28">
      <w:pPr>
        <w:spacing w:after="0" w:line="240" w:lineRule="auto"/>
        <w:rPr>
          <w:rFonts w:ascii="Times New Roman" w:hAnsi="Times New Roman"/>
          <w:sz w:val="28"/>
          <w:szCs w:val="28"/>
        </w:rPr>
      </w:pPr>
    </w:p>
    <w:p w:rsidR="00854B28" w:rsidRPr="00E34733" w:rsidRDefault="00854B28" w:rsidP="00854B28">
      <w:pPr>
        <w:spacing w:after="0" w:line="240" w:lineRule="auto"/>
        <w:rPr>
          <w:rFonts w:ascii="Times New Roman" w:hAnsi="Times New Roman"/>
          <w:sz w:val="28"/>
          <w:szCs w:val="28"/>
        </w:rPr>
      </w:pPr>
      <w:r w:rsidRPr="00E34733">
        <w:rPr>
          <w:rFonts w:ascii="Times New Roman" w:hAnsi="Times New Roman"/>
          <w:sz w:val="28"/>
          <w:szCs w:val="28"/>
        </w:rPr>
        <w:t>И.о. Главы администрации</w:t>
      </w:r>
    </w:p>
    <w:p w:rsidR="00854B28" w:rsidRPr="00E34733" w:rsidRDefault="00854B28" w:rsidP="00854B28">
      <w:pPr>
        <w:spacing w:after="0" w:line="240" w:lineRule="auto"/>
        <w:rPr>
          <w:rFonts w:ascii="Times New Roman" w:hAnsi="Times New Roman"/>
          <w:sz w:val="28"/>
          <w:szCs w:val="28"/>
        </w:rPr>
      </w:pP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w:t>
      </w:r>
      <w:proofErr w:type="spellStart"/>
      <w:r w:rsidRPr="00E34733">
        <w:rPr>
          <w:rFonts w:ascii="Times New Roman" w:hAnsi="Times New Roman"/>
          <w:sz w:val="28"/>
          <w:szCs w:val="28"/>
        </w:rPr>
        <w:t>С.Н.</w:t>
      </w:r>
      <w:proofErr w:type="gramStart"/>
      <w:r w:rsidRPr="00E34733">
        <w:rPr>
          <w:rFonts w:ascii="Times New Roman" w:hAnsi="Times New Roman"/>
          <w:sz w:val="28"/>
          <w:szCs w:val="28"/>
        </w:rPr>
        <w:t>Голубев</w:t>
      </w:r>
      <w:proofErr w:type="spellEnd"/>
      <w:proofErr w:type="gramEnd"/>
    </w:p>
    <w:p w:rsidR="00854B28" w:rsidRPr="00E34733" w:rsidRDefault="00854B28" w:rsidP="00854B28">
      <w:pPr>
        <w:spacing w:after="0" w:line="240" w:lineRule="auto"/>
        <w:rPr>
          <w:rFonts w:ascii="Times New Roman" w:hAnsi="Times New Roman"/>
          <w:sz w:val="28"/>
          <w:szCs w:val="28"/>
        </w:rPr>
      </w:pPr>
    </w:p>
    <w:p w:rsidR="00854B28" w:rsidRPr="00140A92" w:rsidRDefault="00854B28" w:rsidP="00854B28">
      <w:pPr>
        <w:ind w:firstLine="709"/>
        <w:jc w:val="both"/>
        <w:rPr>
          <w:sz w:val="28"/>
          <w:szCs w:val="28"/>
        </w:rPr>
      </w:pPr>
    </w:p>
    <w:p w:rsidR="00854B28" w:rsidRPr="00140A92" w:rsidRDefault="00854B28" w:rsidP="00854B28">
      <w:pPr>
        <w:ind w:firstLine="709"/>
        <w:jc w:val="both"/>
        <w:rPr>
          <w:sz w:val="28"/>
          <w:szCs w:val="28"/>
        </w:rPr>
      </w:pPr>
    </w:p>
    <w:p w:rsidR="00854B28" w:rsidRPr="00D34704" w:rsidRDefault="00854B28" w:rsidP="00965B9B">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854B28" w:rsidRPr="00D34704" w:rsidRDefault="00854B28" w:rsidP="00965B9B">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854B28" w:rsidRPr="00D34704" w:rsidRDefault="00854B28" w:rsidP="00965B9B">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854B28" w:rsidRPr="00D34704" w:rsidRDefault="00854B28" w:rsidP="00965B9B">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854B28" w:rsidRPr="00D34704" w:rsidRDefault="00854B28" w:rsidP="00965B9B">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854B28" w:rsidRPr="00D34704" w:rsidRDefault="00854B28" w:rsidP="00965B9B">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854B28" w:rsidRPr="00D34704" w:rsidRDefault="00854B28" w:rsidP="00965B9B">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854B28" w:rsidRPr="00D34704" w:rsidRDefault="00854B28" w:rsidP="00965B9B">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854B28" w:rsidRPr="00D34704" w:rsidRDefault="00854B28" w:rsidP="00965B9B">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854B28" w:rsidRPr="00D34704" w:rsidRDefault="00854B28" w:rsidP="00965B9B">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854B28" w:rsidRPr="00D34704" w:rsidRDefault="00854B28" w:rsidP="00965B9B">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854B28" w:rsidRPr="00D34704" w:rsidRDefault="00854B28" w:rsidP="00965B9B">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854B28" w:rsidRPr="00D34704" w:rsidRDefault="00854B28" w:rsidP="00965B9B">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854B28" w:rsidRPr="00D34704" w:rsidRDefault="00854B28" w:rsidP="00965B9B">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854B28" w:rsidRPr="00D34704" w:rsidRDefault="00854B28" w:rsidP="00965B9B">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854B28" w:rsidRPr="00D34704" w:rsidRDefault="00854B28" w:rsidP="00965B9B">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854B28" w:rsidRPr="00D34704" w:rsidRDefault="00854B28" w:rsidP="00965B9B">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854B28" w:rsidRPr="00D34704" w:rsidRDefault="00854B28" w:rsidP="00965B9B">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854B28" w:rsidRPr="00D34704" w:rsidRDefault="00854B28" w:rsidP="00965B9B">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854B28" w:rsidRPr="00D34704" w:rsidRDefault="00854B28" w:rsidP="00965B9B">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854B28" w:rsidRPr="00D34704" w:rsidRDefault="00854B28" w:rsidP="00965B9B">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854B28" w:rsidRPr="00D34704" w:rsidRDefault="00854B28" w:rsidP="00965B9B">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854B28" w:rsidRPr="00D34704" w:rsidRDefault="00854B28" w:rsidP="00965B9B">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854B28" w:rsidRPr="00D34704" w:rsidRDefault="00854B28" w:rsidP="00965B9B">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854B28" w:rsidRPr="00D34704" w:rsidRDefault="00854B28" w:rsidP="00965B9B">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854B28" w:rsidRPr="00D34704" w:rsidRDefault="00854B28" w:rsidP="00965B9B">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854B28" w:rsidRPr="00D34704" w:rsidRDefault="00854B28" w:rsidP="00965B9B">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854B28" w:rsidRPr="001F689A" w:rsidRDefault="00854B28" w:rsidP="00854B28">
      <w:pPr>
        <w:widowControl w:val="0"/>
        <w:spacing w:after="0" w:line="240" w:lineRule="auto"/>
        <w:jc w:val="right"/>
        <w:outlineLvl w:val="0"/>
        <w:rPr>
          <w:rFonts w:ascii="Times New Roman" w:hAnsi="Times New Roman"/>
          <w:sz w:val="28"/>
          <w:szCs w:val="28"/>
          <w:lang w:eastAsia="ru-RU"/>
        </w:rPr>
      </w:pPr>
      <w:r>
        <w:rPr>
          <w:rFonts w:ascii="Times New Roman" w:hAnsi="Times New Roman"/>
          <w:sz w:val="28"/>
          <w:szCs w:val="28"/>
          <w:lang w:eastAsia="ru-RU"/>
        </w:rPr>
        <w:lastRenderedPageBreak/>
        <w:t>У</w:t>
      </w:r>
      <w:r w:rsidRPr="001F689A">
        <w:rPr>
          <w:rFonts w:ascii="Times New Roman" w:hAnsi="Times New Roman"/>
          <w:sz w:val="28"/>
          <w:szCs w:val="28"/>
          <w:lang w:eastAsia="ru-RU"/>
        </w:rPr>
        <w:t xml:space="preserve">тверждено </w:t>
      </w:r>
    </w:p>
    <w:p w:rsidR="00854B28" w:rsidRPr="001F689A" w:rsidRDefault="00854B28" w:rsidP="00854B28">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постановлением</w:t>
      </w:r>
    </w:p>
    <w:p w:rsidR="00854B28" w:rsidRPr="001F689A" w:rsidRDefault="00854B28" w:rsidP="00854B28">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 xml:space="preserve">администрации  </w:t>
      </w:r>
      <w:proofErr w:type="spellStart"/>
      <w:r w:rsidRPr="001F689A">
        <w:rPr>
          <w:rFonts w:ascii="Times New Roman" w:hAnsi="Times New Roman"/>
          <w:sz w:val="28"/>
          <w:szCs w:val="28"/>
          <w:lang w:eastAsia="ru-RU"/>
        </w:rPr>
        <w:t>Камешкирского</w:t>
      </w:r>
      <w:proofErr w:type="spellEnd"/>
      <w:r w:rsidRPr="001F689A">
        <w:rPr>
          <w:rFonts w:ascii="Times New Roman" w:hAnsi="Times New Roman"/>
          <w:sz w:val="28"/>
          <w:szCs w:val="28"/>
          <w:lang w:eastAsia="ru-RU"/>
        </w:rPr>
        <w:t xml:space="preserve">  района </w:t>
      </w:r>
    </w:p>
    <w:p w:rsidR="00854B28" w:rsidRPr="001F689A" w:rsidRDefault="00854B28" w:rsidP="00854B28">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Пензенской области</w:t>
      </w:r>
    </w:p>
    <w:p w:rsidR="00854B28" w:rsidRPr="001F689A" w:rsidRDefault="00854B28" w:rsidP="00854B28">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 xml:space="preserve">от </w:t>
      </w:r>
      <w:r>
        <w:rPr>
          <w:rFonts w:ascii="Times New Roman" w:hAnsi="Times New Roman"/>
          <w:sz w:val="28"/>
          <w:szCs w:val="28"/>
          <w:lang w:eastAsia="ru-RU"/>
        </w:rPr>
        <w:t>____________</w:t>
      </w:r>
      <w:r w:rsidRPr="001F689A">
        <w:rPr>
          <w:rFonts w:ascii="Times New Roman" w:hAnsi="Times New Roman"/>
          <w:sz w:val="28"/>
          <w:szCs w:val="28"/>
          <w:lang w:eastAsia="ru-RU"/>
        </w:rPr>
        <w:t xml:space="preserve">№ </w:t>
      </w:r>
      <w:r>
        <w:rPr>
          <w:rFonts w:ascii="Times New Roman" w:hAnsi="Times New Roman"/>
          <w:sz w:val="28"/>
          <w:szCs w:val="28"/>
          <w:lang w:eastAsia="ru-RU"/>
        </w:rPr>
        <w:t>______</w:t>
      </w:r>
    </w:p>
    <w:p w:rsidR="00854B28" w:rsidRPr="00D34704" w:rsidRDefault="00854B28" w:rsidP="00965B9B">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854B28" w:rsidRPr="00D34704" w:rsidRDefault="00854B28" w:rsidP="00965B9B">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854B28" w:rsidRPr="00D34704" w:rsidRDefault="00854B28" w:rsidP="00965B9B">
      <w:pPr>
        <w:widowControl w:val="0"/>
        <w:suppressAutoHyphens/>
        <w:spacing w:after="0" w:line="240" w:lineRule="auto"/>
        <w:jc w:val="right"/>
        <w:outlineLvl w:val="0"/>
        <w:rPr>
          <w:rFonts w:ascii="Times New Roman" w:eastAsia="Times New Roman" w:hAnsi="Times New Roman" w:cs="Times New Roman"/>
          <w:color w:val="00000A"/>
          <w:sz w:val="28"/>
          <w:szCs w:val="28"/>
          <w:lang w:eastAsia="ru-RU"/>
        </w:rPr>
      </w:pPr>
    </w:p>
    <w:p w:rsidR="00965B9B" w:rsidRPr="00965B9B" w:rsidRDefault="00965B9B" w:rsidP="00965B9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965B9B">
        <w:rPr>
          <w:rFonts w:ascii="Times New Roman" w:eastAsia="Times New Roman" w:hAnsi="Times New Roman" w:cs="Times New Roman"/>
          <w:b/>
          <w:bCs/>
          <w:sz w:val="24"/>
          <w:szCs w:val="24"/>
          <w:lang w:eastAsia="ru-RU"/>
        </w:rPr>
        <w:t>АДМИНИСТРАТИВНЫЙ РЕГЛАМЕНТ</w:t>
      </w:r>
    </w:p>
    <w:p w:rsidR="00965B9B" w:rsidRPr="00965B9B" w:rsidRDefault="00965B9B" w:rsidP="00965B9B">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965B9B">
        <w:rPr>
          <w:rFonts w:ascii="Times New Roman" w:eastAsia="Times New Roman" w:hAnsi="Times New Roman" w:cs="Times New Roman"/>
          <w:b/>
          <w:bCs/>
          <w:sz w:val="24"/>
          <w:szCs w:val="24"/>
          <w:lang w:eastAsia="ru-RU"/>
        </w:rPr>
        <w:t xml:space="preserve"> ПО ПРЕДОСТАВЛЕНИЮ МУНИЦИПАЛЬНОЙ УСЛУГИ «ПРЕДВАРИТЕЛЬНОЕ СОГЛАСОВАНИЕ ПР</w:t>
      </w:r>
      <w:r w:rsidR="00FA6F56">
        <w:rPr>
          <w:rFonts w:ascii="Times New Roman" w:eastAsia="Times New Roman" w:hAnsi="Times New Roman" w:cs="Times New Roman"/>
          <w:b/>
          <w:bCs/>
          <w:sz w:val="24"/>
          <w:szCs w:val="24"/>
          <w:lang w:eastAsia="ru-RU"/>
        </w:rPr>
        <w:t>ЕДОСТАВЛЕНИЯ ЗЕМЕЛЬНОГО УЧАСТКА</w:t>
      </w:r>
      <w:r w:rsidRPr="00965B9B">
        <w:rPr>
          <w:rFonts w:ascii="Times New Roman" w:eastAsia="Times New Roman" w:hAnsi="Times New Roman" w:cs="Times New Roman"/>
          <w:b/>
          <w:bCs/>
          <w:sz w:val="24"/>
          <w:szCs w:val="24"/>
          <w:lang w:eastAsia="ru-RU"/>
        </w:rPr>
        <w:t>»</w:t>
      </w:r>
    </w:p>
    <w:p w:rsidR="00965B9B" w:rsidRPr="00965B9B" w:rsidRDefault="00965B9B" w:rsidP="00965B9B">
      <w:pPr>
        <w:suppressAutoHyphens/>
        <w:spacing w:after="1"/>
        <w:rPr>
          <w:rFonts w:ascii="Times New Roman" w:eastAsia="Calibri" w:hAnsi="Times New Roman" w:cs="Times New Roman"/>
          <w:color w:val="00000A"/>
          <w:sz w:val="24"/>
          <w:szCs w:val="24"/>
        </w:rPr>
      </w:pPr>
    </w:p>
    <w:p w:rsidR="00965B9B" w:rsidRPr="00965B9B" w:rsidRDefault="00965B9B" w:rsidP="00965B9B">
      <w:pPr>
        <w:widowControl w:val="0"/>
        <w:suppressAutoHyphens/>
        <w:spacing w:after="0" w:line="240" w:lineRule="auto"/>
        <w:jc w:val="center"/>
        <w:outlineLvl w:val="1"/>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I. Общие положения</w:t>
      </w:r>
    </w:p>
    <w:p w:rsidR="00965B9B" w:rsidRPr="00965B9B" w:rsidRDefault="00965B9B" w:rsidP="00965B9B">
      <w:pPr>
        <w:widowControl w:val="0"/>
        <w:suppressAutoHyphens/>
        <w:spacing w:after="0" w:line="240" w:lineRule="auto"/>
        <w:jc w:val="both"/>
        <w:rPr>
          <w:rFonts w:ascii="Times New Roman" w:eastAsia="Times New Roman" w:hAnsi="Times New Roman" w:cs="Times New Roman"/>
          <w:color w:val="00000A"/>
          <w:sz w:val="24"/>
          <w:szCs w:val="24"/>
          <w:lang w:eastAsia="ru-RU"/>
        </w:rPr>
      </w:pP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1.1. Предмет регулирования настоящего регламента.</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Административный регламент предоставления муниципальной услуги «Предварительное согласование предоставления земельного участка» (далее - Регламент) устанавливает порядок и стандарт предоставления муниципальной услуги «Предварительное согласование предоставления земельного участка» (далее - муниципальная услуга), определяет сроки и последовательность административных процедур (действий) администрации Камешкирского района Пензенской област</w:t>
      </w:r>
      <w:proofErr w:type="gramStart"/>
      <w:r w:rsidRPr="00965B9B">
        <w:rPr>
          <w:rFonts w:ascii="Times New Roman" w:eastAsia="Times New Roman" w:hAnsi="Times New Roman" w:cs="Times New Roman"/>
          <w:color w:val="00000A"/>
          <w:sz w:val="24"/>
          <w:szCs w:val="24"/>
          <w:lang w:eastAsia="ru-RU"/>
        </w:rPr>
        <w:t>и(</w:t>
      </w:r>
      <w:proofErr w:type="gramEnd"/>
      <w:r w:rsidRPr="00965B9B">
        <w:rPr>
          <w:rFonts w:ascii="Times New Roman" w:eastAsia="Times New Roman" w:hAnsi="Times New Roman" w:cs="Times New Roman"/>
          <w:color w:val="00000A"/>
          <w:sz w:val="24"/>
          <w:szCs w:val="24"/>
          <w:lang w:eastAsia="ru-RU"/>
        </w:rPr>
        <w:t>далее - Администрация) при предоставлении муниципальной услуги.</w:t>
      </w:r>
    </w:p>
    <w:p w:rsidR="00965B9B" w:rsidRPr="00965B9B" w:rsidRDefault="00965B9B" w:rsidP="00965B9B">
      <w:pPr>
        <w:widowControl w:val="0"/>
        <w:suppressAutoHyphens/>
        <w:spacing w:before="220"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1.2. Круг заявителей.</w:t>
      </w:r>
    </w:p>
    <w:p w:rsidR="00965B9B" w:rsidRPr="00965B9B" w:rsidRDefault="00965B9B" w:rsidP="00965B9B">
      <w:pPr>
        <w:widowControl w:val="0"/>
        <w:suppressAutoHyphens/>
        <w:spacing w:before="220"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Заявителями о предварительном согласовании предоставления земельного участка (далее – заявитель) являются лица, имеющие право на предоставление земельных участков в собственность, в аренду, в безвозмездное пользование без торгов, указанные в подпунктах 1-10 </w:t>
      </w:r>
      <w:hyperlink r:id="rId7" w:history="1">
        <w:r w:rsidRPr="00965B9B">
          <w:rPr>
            <w:rFonts w:ascii="Times New Roman" w:eastAsia="Times New Roman" w:hAnsi="Times New Roman" w:cs="Times New Roman"/>
            <w:color w:val="00000A"/>
            <w:sz w:val="24"/>
            <w:szCs w:val="24"/>
            <w:lang w:eastAsia="ru-RU"/>
          </w:rPr>
          <w:t>пункта 2 статьи 39.3</w:t>
        </w:r>
      </w:hyperlink>
      <w:r w:rsidRPr="00965B9B">
        <w:rPr>
          <w:rFonts w:ascii="Times New Roman" w:eastAsia="Times New Roman" w:hAnsi="Times New Roman" w:cs="Times New Roman"/>
          <w:color w:val="00000A"/>
          <w:sz w:val="24"/>
          <w:szCs w:val="24"/>
          <w:lang w:eastAsia="ru-RU"/>
        </w:rPr>
        <w:t xml:space="preserve">, в подпунктах 1-8, 10-11 пункта 2 </w:t>
      </w:r>
      <w:hyperlink r:id="rId8" w:history="1">
        <w:r w:rsidRPr="00965B9B">
          <w:rPr>
            <w:rFonts w:ascii="Times New Roman" w:eastAsia="Times New Roman" w:hAnsi="Times New Roman" w:cs="Times New Roman"/>
            <w:color w:val="00000A"/>
            <w:sz w:val="24"/>
            <w:szCs w:val="24"/>
            <w:lang w:eastAsia="ru-RU"/>
          </w:rPr>
          <w:t>статьи 39.5</w:t>
        </w:r>
      </w:hyperlink>
      <w:r w:rsidRPr="00965B9B">
        <w:rPr>
          <w:rFonts w:ascii="Times New Roman" w:eastAsia="Times New Roman" w:hAnsi="Times New Roman" w:cs="Times New Roman"/>
          <w:color w:val="00000A"/>
          <w:sz w:val="24"/>
          <w:szCs w:val="24"/>
          <w:lang w:eastAsia="ru-RU"/>
        </w:rPr>
        <w:t xml:space="preserve">, в подпунктах 1-20, 23-32, 35, 37 </w:t>
      </w:r>
      <w:hyperlink r:id="rId9" w:history="1">
        <w:r w:rsidRPr="00965B9B">
          <w:rPr>
            <w:rFonts w:ascii="Times New Roman" w:eastAsia="Times New Roman" w:hAnsi="Times New Roman" w:cs="Times New Roman"/>
            <w:color w:val="00000A"/>
            <w:sz w:val="24"/>
            <w:szCs w:val="24"/>
            <w:lang w:eastAsia="ru-RU"/>
          </w:rPr>
          <w:t>пункта 2 статьи 39.6</w:t>
        </w:r>
      </w:hyperlink>
      <w:r w:rsidRPr="00965B9B">
        <w:rPr>
          <w:rFonts w:ascii="Times New Roman" w:eastAsia="Times New Roman" w:hAnsi="Times New Roman" w:cs="Times New Roman"/>
          <w:color w:val="00000A"/>
          <w:sz w:val="24"/>
          <w:szCs w:val="24"/>
          <w:lang w:eastAsia="ru-RU"/>
        </w:rPr>
        <w:t xml:space="preserve">, в подпунктах 1-12, 14-17 </w:t>
      </w:r>
      <w:hyperlink r:id="rId10" w:history="1">
        <w:r w:rsidRPr="00965B9B">
          <w:rPr>
            <w:rFonts w:ascii="Times New Roman" w:eastAsia="Times New Roman" w:hAnsi="Times New Roman" w:cs="Times New Roman"/>
            <w:color w:val="00000A"/>
            <w:sz w:val="24"/>
            <w:szCs w:val="24"/>
            <w:lang w:eastAsia="ru-RU"/>
          </w:rPr>
          <w:t>пункта 2 статьи 39.10</w:t>
        </w:r>
      </w:hyperlink>
      <w:r w:rsidRPr="00965B9B">
        <w:rPr>
          <w:rFonts w:ascii="Times New Roman" w:eastAsia="Times New Roman" w:hAnsi="Times New Roman" w:cs="Times New Roman"/>
          <w:color w:val="00000A"/>
          <w:sz w:val="24"/>
          <w:szCs w:val="24"/>
          <w:lang w:eastAsia="ru-RU"/>
        </w:rPr>
        <w:t xml:space="preserve">, </w:t>
      </w:r>
      <w:hyperlink r:id="rId11" w:history="1">
        <w:r w:rsidRPr="00965B9B">
          <w:rPr>
            <w:rFonts w:ascii="Times New Roman" w:eastAsia="Times New Roman" w:hAnsi="Times New Roman" w:cs="Times New Roman"/>
            <w:color w:val="00000A"/>
            <w:sz w:val="24"/>
            <w:szCs w:val="24"/>
            <w:lang w:eastAsia="ru-RU"/>
          </w:rPr>
          <w:t>подпункте 2 пункта 1 статьи 39.14</w:t>
        </w:r>
      </w:hyperlink>
      <w:r w:rsidRPr="00965B9B">
        <w:rPr>
          <w:rFonts w:ascii="Times New Roman" w:eastAsia="Times New Roman" w:hAnsi="Times New Roman" w:cs="Times New Roman"/>
          <w:color w:val="00000A"/>
          <w:sz w:val="24"/>
          <w:szCs w:val="24"/>
          <w:lang w:eastAsia="ru-RU"/>
        </w:rPr>
        <w:t xml:space="preserve"> Земельного кодекса РФ, </w:t>
      </w:r>
      <w:hyperlink r:id="rId12" w:history="1">
        <w:r w:rsidRPr="00965B9B">
          <w:rPr>
            <w:rFonts w:ascii="Times New Roman" w:eastAsia="Times New Roman" w:hAnsi="Times New Roman" w:cs="Times New Roman"/>
            <w:color w:val="00000A"/>
            <w:sz w:val="24"/>
            <w:szCs w:val="24"/>
            <w:lang w:eastAsia="ru-RU"/>
          </w:rPr>
          <w:t>пункте 1 статьи 39.18</w:t>
        </w:r>
      </w:hyperlink>
      <w:r w:rsidRPr="00965B9B">
        <w:rPr>
          <w:rFonts w:ascii="Times New Roman" w:eastAsia="Times New Roman" w:hAnsi="Times New Roman" w:cs="Times New Roman"/>
          <w:color w:val="00000A"/>
          <w:sz w:val="24"/>
          <w:szCs w:val="24"/>
          <w:lang w:eastAsia="ru-RU"/>
        </w:rPr>
        <w:t xml:space="preserve"> Земельного кодекса РФ, при необходимости образования земельного участка или уточнения его границ, а также их уполномоченные представители, обратившиеся в Администрацию.</w:t>
      </w:r>
    </w:p>
    <w:p w:rsidR="00965B9B" w:rsidRPr="00965B9B" w:rsidRDefault="00965B9B" w:rsidP="00965B9B">
      <w:pPr>
        <w:widowControl w:val="0"/>
        <w:suppressAutoHyphens/>
        <w:spacing w:before="220"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Администрацию может обратиться любой правообладатель здания, сооружения, помещения в здании, сооружении, а также их уполномоченные представители, обратившиеся в Администрацию.</w:t>
      </w:r>
    </w:p>
    <w:p w:rsidR="00965B9B" w:rsidRPr="00965B9B" w:rsidRDefault="00965B9B" w:rsidP="00965B9B">
      <w:pPr>
        <w:suppressAutoHyphens/>
        <w:autoSpaceDE w:val="0"/>
        <w:autoSpaceDN w:val="0"/>
        <w:adjustRightInd w:val="0"/>
        <w:spacing w:after="0" w:line="240" w:lineRule="auto"/>
        <w:jc w:val="both"/>
        <w:rPr>
          <w:rFonts w:ascii="Times New Roman" w:eastAsia="Calibri" w:hAnsi="Times New Roman" w:cs="Times New Roman"/>
          <w:color w:val="00000A"/>
          <w:sz w:val="24"/>
          <w:szCs w:val="24"/>
        </w:rPr>
      </w:pPr>
      <w:r w:rsidRPr="00965B9B">
        <w:rPr>
          <w:rFonts w:ascii="Times New Roman" w:eastAsia="Times New Roman" w:hAnsi="Times New Roman" w:cs="Times New Roman"/>
          <w:color w:val="00000A"/>
          <w:sz w:val="24"/>
          <w:szCs w:val="24"/>
        </w:rPr>
        <w:t xml:space="preserve">        1.3. </w:t>
      </w:r>
      <w:r w:rsidRPr="00965B9B">
        <w:rPr>
          <w:rFonts w:ascii="Times New Roman" w:eastAsia="Calibri" w:hAnsi="Times New Roman" w:cs="Times New Roman"/>
          <w:color w:val="00000A"/>
          <w:sz w:val="24"/>
          <w:szCs w:val="24"/>
        </w:rPr>
        <w:t>Требования к порядку информирования о предоставлении муниципальной услуги</w:t>
      </w:r>
    </w:p>
    <w:p w:rsidR="00965B9B" w:rsidRPr="00965B9B" w:rsidRDefault="00965B9B" w:rsidP="00965B9B">
      <w:pPr>
        <w:suppressAutoHyphens/>
        <w:autoSpaceDE w:val="0"/>
        <w:autoSpaceDN w:val="0"/>
        <w:adjustRightInd w:val="0"/>
        <w:spacing w:after="0" w:line="240" w:lineRule="auto"/>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 xml:space="preserve">         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http://kameshkir.pnzreg.ru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hyperlink r:id="rId13" w:history="1">
        <w:r w:rsidRPr="00965B9B">
          <w:rPr>
            <w:rFonts w:ascii="Times New Roman" w:eastAsia="Calibri" w:hAnsi="Times New Roman" w:cs="Times New Roman"/>
            <w:color w:val="0000FF" w:themeColor="hyperlink"/>
            <w:sz w:val="24"/>
            <w:szCs w:val="24"/>
            <w:u w:val="single"/>
          </w:rPr>
          <w:t>www.</w:t>
        </w:r>
        <w:r w:rsidRPr="00965B9B">
          <w:rPr>
            <w:rFonts w:ascii="Times New Roman" w:eastAsia="Calibri" w:hAnsi="Times New Roman" w:cs="Times New Roman"/>
            <w:color w:val="0000FF" w:themeColor="hyperlink"/>
            <w:sz w:val="24"/>
            <w:szCs w:val="24"/>
            <w:u w:val="single"/>
            <w:lang w:val="en-US"/>
          </w:rPr>
          <w:t>gos</w:t>
        </w:r>
        <w:r w:rsidRPr="00965B9B">
          <w:rPr>
            <w:rFonts w:ascii="Times New Roman" w:eastAsia="Calibri" w:hAnsi="Times New Roman" w:cs="Times New Roman"/>
            <w:color w:val="0000FF" w:themeColor="hyperlink"/>
            <w:sz w:val="24"/>
            <w:szCs w:val="24"/>
            <w:u w:val="single"/>
          </w:rPr>
          <w:t>uslugi.pnzreg.ru</w:t>
        </w:r>
      </w:hyperlink>
      <w:r w:rsidRPr="00965B9B">
        <w:rPr>
          <w:rFonts w:ascii="Times New Roman" w:eastAsia="Calibri" w:hAnsi="Times New Roman" w:cs="Times New Roman"/>
          <w:color w:val="00000A"/>
          <w:sz w:val="24"/>
          <w:szCs w:val="24"/>
        </w:rPr>
        <w:t>.) (далее – Региональный портал).</w:t>
      </w:r>
    </w:p>
    <w:p w:rsidR="00965B9B" w:rsidRPr="00965B9B" w:rsidRDefault="00965B9B" w:rsidP="00965B9B">
      <w:pPr>
        <w:suppressAutoHyphens/>
        <w:spacing w:after="0" w:line="240" w:lineRule="auto"/>
        <w:ind w:firstLine="567"/>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lastRenderedPageBreak/>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965B9B" w:rsidRPr="00965B9B" w:rsidRDefault="00965B9B" w:rsidP="00965B9B">
      <w:pPr>
        <w:suppressAutoHyphens/>
        <w:spacing w:after="0" w:line="240" w:lineRule="auto"/>
        <w:ind w:firstLine="567"/>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65B9B" w:rsidRPr="00965B9B" w:rsidRDefault="00965B9B" w:rsidP="00965B9B">
      <w:pPr>
        <w:suppressAutoHyphens/>
        <w:spacing w:after="0" w:line="240" w:lineRule="auto"/>
        <w:ind w:firstLine="567"/>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2) круг заявителей;</w:t>
      </w:r>
    </w:p>
    <w:p w:rsidR="00965B9B" w:rsidRPr="00965B9B" w:rsidRDefault="00965B9B" w:rsidP="00965B9B">
      <w:pPr>
        <w:suppressAutoHyphens/>
        <w:spacing w:after="0" w:line="240" w:lineRule="auto"/>
        <w:ind w:firstLine="567"/>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3) срок предоставления муниципальной услуги;</w:t>
      </w:r>
    </w:p>
    <w:p w:rsidR="00965B9B" w:rsidRPr="00965B9B" w:rsidRDefault="00965B9B" w:rsidP="00965B9B">
      <w:pPr>
        <w:suppressAutoHyphens/>
        <w:spacing w:after="0" w:line="240" w:lineRule="auto"/>
        <w:ind w:firstLine="567"/>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65B9B" w:rsidRPr="00965B9B" w:rsidRDefault="00965B9B" w:rsidP="00965B9B">
      <w:pPr>
        <w:suppressAutoHyphens/>
        <w:spacing w:after="0" w:line="240" w:lineRule="auto"/>
        <w:ind w:firstLine="567"/>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5) исчерпывающий перечень оснований для приостановления или отказа в предоставлении муниципальной услуги;</w:t>
      </w:r>
    </w:p>
    <w:p w:rsidR="00965B9B" w:rsidRPr="00965B9B" w:rsidRDefault="00965B9B" w:rsidP="00965B9B">
      <w:pPr>
        <w:suppressAutoHyphens/>
        <w:spacing w:after="0" w:line="240" w:lineRule="auto"/>
        <w:ind w:firstLine="567"/>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6) размер государственной пошлины, взимаемой за предоставление муниципальной услуги;</w:t>
      </w:r>
    </w:p>
    <w:p w:rsidR="00965B9B" w:rsidRPr="00965B9B" w:rsidRDefault="00965B9B" w:rsidP="00965B9B">
      <w:pPr>
        <w:suppressAutoHyphens/>
        <w:spacing w:after="0" w:line="240" w:lineRule="auto"/>
        <w:ind w:firstLine="567"/>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65B9B" w:rsidRPr="00965B9B" w:rsidRDefault="00965B9B" w:rsidP="00965B9B">
      <w:pPr>
        <w:suppressAutoHyphens/>
        <w:spacing w:after="0" w:line="240" w:lineRule="auto"/>
        <w:ind w:firstLine="567"/>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 xml:space="preserve">8) формы заявлений (уведомлений, сообщений), используемые при предоставлении муниципальной услуги. </w:t>
      </w:r>
    </w:p>
    <w:p w:rsidR="00965B9B" w:rsidRPr="00965B9B" w:rsidRDefault="00965B9B" w:rsidP="00965B9B">
      <w:pPr>
        <w:suppressAutoHyphens/>
        <w:spacing w:after="0" w:line="240" w:lineRule="auto"/>
        <w:ind w:firstLine="567"/>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965B9B" w:rsidRPr="00965B9B" w:rsidRDefault="00965B9B" w:rsidP="00965B9B">
      <w:pPr>
        <w:suppressAutoHyphens/>
        <w:spacing w:after="0" w:line="240" w:lineRule="auto"/>
        <w:ind w:firstLine="567"/>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965B9B" w:rsidRPr="00965B9B" w:rsidRDefault="00965B9B" w:rsidP="00965B9B">
      <w:pPr>
        <w:suppressAutoHyphens/>
        <w:spacing w:after="0" w:line="240" w:lineRule="auto"/>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 xml:space="preserve">        1.3.2. </w:t>
      </w:r>
      <w:proofErr w:type="gramStart"/>
      <w:r w:rsidRPr="00965B9B">
        <w:rPr>
          <w:rFonts w:ascii="Times New Roman" w:eastAsia="Calibri" w:hAnsi="Times New Roman" w:cs="Times New Roman"/>
          <w:color w:val="00000A"/>
          <w:sz w:val="24"/>
          <w:szCs w:val="24"/>
        </w:rPr>
        <w:t>Справочная информация (место нахождения, график (режим работы Администрации и Отдела экономики, развития сельского хозяйства и продовольствия  (далее – Отдел), справочные телефоны Администрации и Отдела,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roofErr w:type="gramEnd"/>
    </w:p>
    <w:p w:rsidR="00965B9B" w:rsidRPr="00965B9B" w:rsidRDefault="00965B9B" w:rsidP="00965B9B">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965B9B" w:rsidRPr="00965B9B" w:rsidRDefault="00965B9B" w:rsidP="00965B9B">
      <w:pPr>
        <w:widowControl w:val="0"/>
        <w:suppressAutoHyphens/>
        <w:autoSpaceDE w:val="0"/>
        <w:autoSpaceDN w:val="0"/>
        <w:spacing w:after="0" w:line="240" w:lineRule="auto"/>
        <w:ind w:firstLine="567"/>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1.3.4.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965B9B" w:rsidRPr="00965B9B" w:rsidRDefault="00965B9B" w:rsidP="00965B9B">
      <w:pPr>
        <w:suppressAutoHyphens/>
        <w:spacing w:after="0" w:line="240" w:lineRule="auto"/>
        <w:ind w:firstLine="567"/>
        <w:jc w:val="both"/>
        <w:rPr>
          <w:rFonts w:ascii="Times New Roman" w:eastAsia="Calibri" w:hAnsi="Times New Roman" w:cs="Times New Roman"/>
          <w:color w:val="00000A"/>
          <w:sz w:val="24"/>
          <w:szCs w:val="24"/>
        </w:rPr>
      </w:pPr>
    </w:p>
    <w:p w:rsidR="00965B9B" w:rsidRPr="00965B9B" w:rsidRDefault="00965B9B" w:rsidP="00965B9B">
      <w:pPr>
        <w:widowControl w:val="0"/>
        <w:suppressAutoHyphens/>
        <w:spacing w:after="0" w:line="240" w:lineRule="auto"/>
        <w:jc w:val="center"/>
        <w:outlineLvl w:val="1"/>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II. Стандарт предоставления муниципальной услуги</w:t>
      </w:r>
    </w:p>
    <w:p w:rsidR="00965B9B" w:rsidRPr="00965B9B" w:rsidRDefault="00965B9B" w:rsidP="00965B9B">
      <w:pPr>
        <w:widowControl w:val="0"/>
        <w:suppressAutoHyphens/>
        <w:spacing w:after="0" w:line="240" w:lineRule="auto"/>
        <w:jc w:val="both"/>
        <w:rPr>
          <w:rFonts w:ascii="Times New Roman" w:eastAsia="Times New Roman" w:hAnsi="Times New Roman" w:cs="Times New Roman"/>
          <w:color w:val="00000A"/>
          <w:sz w:val="24"/>
          <w:szCs w:val="24"/>
          <w:lang w:eastAsia="ru-RU"/>
        </w:rPr>
      </w:pP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2.1. Наименование муниципальной услуги.</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Предварительное согласование предоставления земельного участка</w:t>
      </w:r>
      <w:r w:rsidR="00854B28">
        <w:rPr>
          <w:rFonts w:ascii="Times New Roman" w:eastAsia="Times New Roman" w:hAnsi="Times New Roman" w:cs="Times New Roman"/>
          <w:color w:val="00000A"/>
          <w:sz w:val="24"/>
          <w:szCs w:val="24"/>
          <w:lang w:eastAsia="ru-RU"/>
        </w:rPr>
        <w:t>.</w:t>
      </w:r>
    </w:p>
    <w:p w:rsidR="00965B9B" w:rsidRPr="00965B9B" w:rsidRDefault="00965B9B" w:rsidP="00965B9B">
      <w:pPr>
        <w:widowControl w:val="0"/>
        <w:suppressAutoHyphens/>
        <w:autoSpaceDE w:val="0"/>
        <w:autoSpaceDN w:val="0"/>
        <w:spacing w:after="0" w:line="240" w:lineRule="auto"/>
        <w:ind w:firstLine="567"/>
        <w:jc w:val="center"/>
        <w:outlineLvl w:val="2"/>
        <w:rPr>
          <w:rFonts w:ascii="Times New Roman" w:eastAsia="Times New Roman" w:hAnsi="Times New Roman" w:cs="Times New Roman"/>
          <w:color w:val="00000A"/>
          <w:sz w:val="24"/>
          <w:szCs w:val="24"/>
          <w:lang w:eastAsia="ru-RU"/>
        </w:rPr>
      </w:pPr>
    </w:p>
    <w:p w:rsidR="00965B9B" w:rsidRPr="00965B9B" w:rsidRDefault="00965B9B" w:rsidP="00965B9B">
      <w:pPr>
        <w:widowControl w:val="0"/>
        <w:suppressAutoHyphens/>
        <w:autoSpaceDE w:val="0"/>
        <w:autoSpaceDN w:val="0"/>
        <w:spacing w:after="0" w:line="240" w:lineRule="auto"/>
        <w:ind w:firstLine="567"/>
        <w:jc w:val="center"/>
        <w:outlineLvl w:val="2"/>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lastRenderedPageBreak/>
        <w:t>Наименование органа местного самоуправления,</w:t>
      </w:r>
    </w:p>
    <w:p w:rsidR="00965B9B" w:rsidRPr="00965B9B" w:rsidRDefault="00965B9B" w:rsidP="00965B9B">
      <w:pPr>
        <w:widowControl w:val="0"/>
        <w:suppressAutoHyphens/>
        <w:autoSpaceDE w:val="0"/>
        <w:autoSpaceDN w:val="0"/>
        <w:spacing w:after="0" w:line="240" w:lineRule="auto"/>
        <w:ind w:firstLine="567"/>
        <w:jc w:val="center"/>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предоставляющего муниципальную услугу</w:t>
      </w:r>
    </w:p>
    <w:p w:rsidR="00965B9B" w:rsidRPr="00965B9B" w:rsidRDefault="00965B9B" w:rsidP="00965B9B">
      <w:pPr>
        <w:widowControl w:val="0"/>
        <w:suppressAutoHyphens/>
        <w:autoSpaceDE w:val="0"/>
        <w:autoSpaceDN w:val="0"/>
        <w:spacing w:after="0" w:line="240" w:lineRule="auto"/>
        <w:ind w:firstLine="567"/>
        <w:jc w:val="both"/>
        <w:rPr>
          <w:rFonts w:ascii="Times New Roman" w:eastAsia="Times New Roman" w:hAnsi="Times New Roman" w:cs="Times New Roman"/>
          <w:color w:val="00000A"/>
          <w:sz w:val="24"/>
          <w:szCs w:val="24"/>
          <w:lang w:eastAsia="ru-RU"/>
        </w:rPr>
      </w:pPr>
    </w:p>
    <w:p w:rsidR="00965B9B" w:rsidRPr="00965B9B" w:rsidRDefault="00965B9B" w:rsidP="00965B9B">
      <w:pPr>
        <w:widowControl w:val="0"/>
        <w:suppressAutoHyphens/>
        <w:autoSpaceDE w:val="0"/>
        <w:autoSpaceDN w:val="0"/>
        <w:spacing w:after="0" w:line="240" w:lineRule="auto"/>
        <w:ind w:firstLine="567"/>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2.2. </w:t>
      </w:r>
      <w:r w:rsidRPr="00965B9B">
        <w:rPr>
          <w:rFonts w:ascii="Times New Roman" w:eastAsia="Times New Roman" w:hAnsi="Times New Roman" w:cs="Times New Roman"/>
          <w:color w:val="00000A"/>
          <w:spacing w:val="2"/>
          <w:sz w:val="24"/>
          <w:szCs w:val="24"/>
          <w:shd w:val="clear" w:color="auto" w:fill="FFFFFF"/>
          <w:lang w:eastAsia="ru-RU"/>
        </w:rPr>
        <w:t xml:space="preserve">Предоставление муниципальной услуги осуществляет </w:t>
      </w:r>
      <w:r w:rsidRPr="00965B9B">
        <w:rPr>
          <w:rFonts w:ascii="Times New Roman" w:eastAsia="Times New Roman" w:hAnsi="Times New Roman" w:cs="Times New Roman"/>
          <w:color w:val="00000A"/>
          <w:sz w:val="24"/>
          <w:szCs w:val="24"/>
          <w:lang w:eastAsia="ru-RU"/>
        </w:rPr>
        <w:t>Администрация.</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2.3. Результат предоставления муниципальной услуги.</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Результатом предоставления муниципальной услуги является:</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постановление Администрации</w:t>
      </w:r>
      <w:proofErr w:type="gramStart"/>
      <w:r w:rsidRPr="00965B9B">
        <w:rPr>
          <w:rFonts w:ascii="Times New Roman" w:eastAsia="Times New Roman" w:hAnsi="Times New Roman" w:cs="Times New Roman"/>
          <w:color w:val="00000A"/>
          <w:sz w:val="24"/>
          <w:szCs w:val="24"/>
          <w:lang w:eastAsia="ru-RU"/>
        </w:rPr>
        <w:t xml:space="preserve"> О</w:t>
      </w:r>
      <w:proofErr w:type="gramEnd"/>
      <w:r w:rsidRPr="00965B9B">
        <w:rPr>
          <w:rFonts w:ascii="Times New Roman" w:eastAsia="Times New Roman" w:hAnsi="Times New Roman" w:cs="Times New Roman"/>
          <w:color w:val="00000A"/>
          <w:sz w:val="24"/>
          <w:szCs w:val="24"/>
          <w:lang w:eastAsia="ru-RU"/>
        </w:rPr>
        <w:t xml:space="preserve"> предварительном согласовании предоставления земельного участка</w:t>
      </w:r>
      <w:r w:rsidR="00854B28">
        <w:rPr>
          <w:rFonts w:ascii="Times New Roman" w:eastAsia="Times New Roman" w:hAnsi="Times New Roman" w:cs="Times New Roman"/>
          <w:color w:val="00000A"/>
          <w:sz w:val="24"/>
          <w:szCs w:val="24"/>
          <w:lang w:eastAsia="ru-RU"/>
        </w:rPr>
        <w:t>.</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постановление Администрации</w:t>
      </w:r>
      <w:proofErr w:type="gramStart"/>
      <w:r w:rsidRPr="00965B9B">
        <w:rPr>
          <w:rFonts w:ascii="Times New Roman" w:eastAsia="Times New Roman" w:hAnsi="Times New Roman" w:cs="Times New Roman"/>
          <w:color w:val="00000A"/>
          <w:sz w:val="24"/>
          <w:szCs w:val="24"/>
          <w:lang w:eastAsia="ru-RU"/>
        </w:rPr>
        <w:t xml:space="preserve"> О</w:t>
      </w:r>
      <w:proofErr w:type="gramEnd"/>
      <w:r w:rsidRPr="00965B9B">
        <w:rPr>
          <w:rFonts w:ascii="Times New Roman" w:eastAsia="Times New Roman" w:hAnsi="Times New Roman" w:cs="Times New Roman"/>
          <w:color w:val="00000A"/>
          <w:sz w:val="24"/>
          <w:szCs w:val="24"/>
          <w:lang w:eastAsia="ru-RU"/>
        </w:rPr>
        <w:t>б отказе в предварительном согласовании предоставления земельн</w:t>
      </w:r>
      <w:r w:rsidR="00854B28">
        <w:rPr>
          <w:rFonts w:ascii="Times New Roman" w:eastAsia="Times New Roman" w:hAnsi="Times New Roman" w:cs="Times New Roman"/>
          <w:color w:val="00000A"/>
          <w:sz w:val="24"/>
          <w:szCs w:val="24"/>
          <w:lang w:eastAsia="ru-RU"/>
        </w:rPr>
        <w:t>ого</w:t>
      </w:r>
      <w:r w:rsidRPr="00965B9B">
        <w:rPr>
          <w:rFonts w:ascii="Times New Roman" w:eastAsia="Times New Roman" w:hAnsi="Times New Roman" w:cs="Times New Roman"/>
          <w:color w:val="00000A"/>
          <w:sz w:val="24"/>
          <w:szCs w:val="24"/>
          <w:lang w:eastAsia="ru-RU"/>
        </w:rPr>
        <w:t xml:space="preserve"> участк</w:t>
      </w:r>
      <w:r w:rsidR="00854B28">
        <w:rPr>
          <w:rFonts w:ascii="Times New Roman" w:eastAsia="Times New Roman" w:hAnsi="Times New Roman" w:cs="Times New Roman"/>
          <w:color w:val="00000A"/>
          <w:sz w:val="24"/>
          <w:szCs w:val="24"/>
          <w:lang w:eastAsia="ru-RU"/>
        </w:rPr>
        <w:t>а.</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уведомление Администрации заявителя о приостановлении срока рассмотрения поданного позднее заявления о предварительном согласовании предоставления земельного участка.</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форе электронного документа в течение срока действия результата предоставления муниципальной услуги.</w:t>
      </w:r>
    </w:p>
    <w:p w:rsidR="00965B9B" w:rsidRPr="00965B9B" w:rsidRDefault="00965B9B" w:rsidP="00965B9B">
      <w:pPr>
        <w:widowControl w:val="0"/>
        <w:suppressAutoHyphens/>
        <w:spacing w:after="0" w:line="240" w:lineRule="auto"/>
        <w:ind w:firstLine="539"/>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2.4. Срок предоставления муниципальной услуги.</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Срок предоставления муниципальной услуги о предварительном согласовании предоставления земельных участков, в соответствии со </w:t>
      </w:r>
      <w:hyperlink r:id="rId14" w:history="1">
        <w:r w:rsidRPr="00965B9B">
          <w:rPr>
            <w:rFonts w:ascii="Times New Roman" w:eastAsia="Times New Roman" w:hAnsi="Times New Roman" w:cs="Times New Roman"/>
            <w:color w:val="00000A"/>
            <w:sz w:val="24"/>
            <w:szCs w:val="24"/>
            <w:lang w:eastAsia="ru-RU"/>
          </w:rPr>
          <w:t>статьей 39.15</w:t>
        </w:r>
      </w:hyperlink>
      <w:r w:rsidRPr="00965B9B">
        <w:rPr>
          <w:rFonts w:ascii="Times New Roman" w:eastAsia="Times New Roman" w:hAnsi="Times New Roman" w:cs="Times New Roman"/>
          <w:color w:val="00000A"/>
          <w:sz w:val="24"/>
          <w:szCs w:val="24"/>
          <w:lang w:eastAsia="ru-RU"/>
        </w:rPr>
        <w:t xml:space="preserve"> Земельного кодекса РФ или об отказе в предварительном согласовании в соответствии с </w:t>
      </w:r>
      <w:hyperlink r:id="rId15" w:history="1">
        <w:r w:rsidRPr="00965B9B">
          <w:rPr>
            <w:rFonts w:ascii="Times New Roman" w:eastAsia="Times New Roman" w:hAnsi="Times New Roman" w:cs="Times New Roman"/>
            <w:color w:val="00000A"/>
            <w:sz w:val="24"/>
            <w:szCs w:val="24"/>
            <w:lang w:eastAsia="ru-RU"/>
          </w:rPr>
          <w:t>подпунктом 2 пункта 1 статьи 39.18</w:t>
        </w:r>
      </w:hyperlink>
      <w:r w:rsidRPr="00965B9B">
        <w:rPr>
          <w:rFonts w:ascii="Times New Roman" w:eastAsia="Times New Roman" w:hAnsi="Times New Roman" w:cs="Times New Roman"/>
          <w:color w:val="00000A"/>
          <w:sz w:val="24"/>
          <w:szCs w:val="24"/>
          <w:lang w:eastAsia="ru-RU"/>
        </w:rPr>
        <w:t xml:space="preserve"> Земельного кодекса РФ составляет 30 календарных дней со дня поступления заявления в Администрацию.</w:t>
      </w:r>
    </w:p>
    <w:p w:rsidR="00965B9B" w:rsidRPr="00965B9B" w:rsidRDefault="00965B9B" w:rsidP="00965B9B">
      <w:pPr>
        <w:widowControl w:val="0"/>
        <w:suppressAutoHyphens/>
        <w:spacing w:before="220"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Срок рассмотрения поданного позднее первоначального заявления о предварительном согласовании предоставления зе</w:t>
      </w:r>
      <w:r w:rsidR="00854B28">
        <w:rPr>
          <w:rFonts w:ascii="Times New Roman" w:eastAsia="Times New Roman" w:hAnsi="Times New Roman" w:cs="Times New Roman"/>
          <w:color w:val="00000A"/>
          <w:sz w:val="24"/>
          <w:szCs w:val="24"/>
          <w:lang w:eastAsia="ru-RU"/>
        </w:rPr>
        <w:t>мельного участка</w:t>
      </w:r>
      <w:r w:rsidRPr="00965B9B">
        <w:rPr>
          <w:rFonts w:ascii="Times New Roman" w:eastAsia="Times New Roman" w:hAnsi="Times New Roman" w:cs="Times New Roman"/>
          <w:color w:val="00000A"/>
          <w:sz w:val="24"/>
          <w:szCs w:val="24"/>
          <w:lang w:eastAsia="ru-RU"/>
        </w:rPr>
        <w:t>,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965B9B" w:rsidRPr="00965B9B" w:rsidRDefault="00965B9B" w:rsidP="00965B9B">
      <w:pPr>
        <w:widowControl w:val="0"/>
        <w:suppressAutoHyphens/>
        <w:spacing w:before="220" w:after="0" w:line="240" w:lineRule="auto"/>
        <w:ind w:firstLine="540"/>
        <w:jc w:val="both"/>
        <w:rPr>
          <w:rFonts w:ascii="Times New Roman" w:eastAsia="Times New Roman" w:hAnsi="Times New Roman" w:cs="Times New Roman"/>
          <w:color w:val="00000A"/>
          <w:sz w:val="24"/>
          <w:szCs w:val="24"/>
          <w:lang w:eastAsia="ru-RU"/>
        </w:rPr>
      </w:pPr>
      <w:proofErr w:type="gramStart"/>
      <w:r w:rsidRPr="00965B9B">
        <w:rPr>
          <w:rFonts w:ascii="Times New Roman" w:eastAsia="Times New Roman" w:hAnsi="Times New Roman" w:cs="Times New Roman"/>
          <w:color w:val="00000A"/>
          <w:sz w:val="24"/>
          <w:szCs w:val="24"/>
          <w:lang w:eastAsia="ru-RU"/>
        </w:rPr>
        <w:t xml:space="preserve">Срок предоставления муниципальной услуги о предварительном согласовании предоставления земельных участков, в соответствии со </w:t>
      </w:r>
      <w:hyperlink r:id="rId16" w:history="1">
        <w:r w:rsidRPr="00965B9B">
          <w:rPr>
            <w:rFonts w:ascii="Times New Roman" w:eastAsia="Times New Roman" w:hAnsi="Times New Roman" w:cs="Times New Roman"/>
            <w:color w:val="00000A"/>
            <w:sz w:val="24"/>
            <w:szCs w:val="24"/>
            <w:lang w:eastAsia="ru-RU"/>
          </w:rPr>
          <w:t>статьей 39.15</w:t>
        </w:r>
      </w:hyperlink>
      <w:r w:rsidRPr="00965B9B">
        <w:rPr>
          <w:rFonts w:ascii="Times New Roman" w:eastAsia="Times New Roman" w:hAnsi="Times New Roman" w:cs="Times New Roman"/>
          <w:color w:val="00000A"/>
          <w:sz w:val="24"/>
          <w:szCs w:val="24"/>
          <w:lang w:eastAsia="ru-RU"/>
        </w:rPr>
        <w:t xml:space="preserve"> Земельного кодекса РФ или об отказе в предварительном согласовании в соответствии с </w:t>
      </w:r>
      <w:hyperlink r:id="rId17" w:history="1">
        <w:r w:rsidRPr="00965B9B">
          <w:rPr>
            <w:rFonts w:ascii="Times New Roman" w:eastAsia="Times New Roman" w:hAnsi="Times New Roman" w:cs="Times New Roman"/>
            <w:color w:val="00000A"/>
            <w:sz w:val="24"/>
            <w:szCs w:val="24"/>
            <w:lang w:eastAsia="ru-RU"/>
          </w:rPr>
          <w:t>подпунктом 2 пункта 1 статьи 39.18</w:t>
        </w:r>
      </w:hyperlink>
      <w:r w:rsidRPr="00965B9B">
        <w:rPr>
          <w:rFonts w:ascii="Times New Roman" w:eastAsia="Times New Roman" w:hAnsi="Times New Roman" w:cs="Times New Roman"/>
          <w:color w:val="00000A"/>
          <w:sz w:val="24"/>
          <w:szCs w:val="24"/>
          <w:lang w:eastAsia="ru-RU"/>
        </w:rPr>
        <w:t xml:space="preserve"> Земельного кодекса РФ составляет 45 календарных дней со дня поступления заявления в Администрацию, в случае если в соответствии с пунктом 10 статьи 3.5 Федерального закона от 25.10.2001</w:t>
      </w:r>
      <w:proofErr w:type="gramEnd"/>
      <w:r w:rsidRPr="00965B9B">
        <w:rPr>
          <w:rFonts w:ascii="Times New Roman" w:eastAsia="Times New Roman" w:hAnsi="Times New Roman" w:cs="Times New Roman"/>
          <w:color w:val="00000A"/>
          <w:sz w:val="24"/>
          <w:szCs w:val="24"/>
          <w:lang w:eastAsia="ru-RU"/>
        </w:rPr>
        <w:t xml:space="preserve"> № 137-ФЗ «О введении в действие Земельного кодекса Российской Федерации» (с последующими изменениями) требуется согласование схемы расположения земельных участков.</w:t>
      </w:r>
    </w:p>
    <w:p w:rsidR="00965B9B" w:rsidRPr="00965B9B" w:rsidRDefault="00965B9B" w:rsidP="00965B9B">
      <w:pPr>
        <w:widowControl w:val="0"/>
        <w:suppressAutoHyphens/>
        <w:spacing w:before="220"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 </w:t>
      </w:r>
      <w:proofErr w:type="gramStart"/>
      <w:r w:rsidRPr="00965B9B">
        <w:rPr>
          <w:rFonts w:ascii="Times New Roman" w:eastAsia="Times New Roman" w:hAnsi="Times New Roman" w:cs="Times New Roman"/>
          <w:color w:val="00000A"/>
          <w:sz w:val="24"/>
          <w:szCs w:val="24"/>
          <w:lang w:eastAsia="ru-RU"/>
        </w:rPr>
        <w:t xml:space="preserve">Срок предоставления муниципальной услуги о предварительном согласовании предоставления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 </w:t>
      </w:r>
      <w:hyperlink r:id="rId18" w:history="1">
        <w:r w:rsidRPr="00965B9B">
          <w:rPr>
            <w:rFonts w:ascii="Times New Roman" w:eastAsia="Times New Roman" w:hAnsi="Times New Roman" w:cs="Times New Roman"/>
            <w:color w:val="00000A"/>
            <w:sz w:val="24"/>
            <w:szCs w:val="24"/>
            <w:lang w:eastAsia="ru-RU"/>
          </w:rPr>
          <w:t>подпунктом 2 пункта 5 статьи 39.18</w:t>
        </w:r>
      </w:hyperlink>
      <w:r w:rsidRPr="00965B9B">
        <w:rPr>
          <w:rFonts w:ascii="Times New Roman" w:eastAsia="Times New Roman" w:hAnsi="Times New Roman" w:cs="Times New Roman"/>
          <w:color w:val="00000A"/>
          <w:sz w:val="24"/>
          <w:szCs w:val="24"/>
          <w:lang w:eastAsia="ru-RU"/>
        </w:rPr>
        <w:t xml:space="preserve"> Земельного кодекса РФ - 30 дней со дня опубликования извещения, если заявления иных граждан, крестьянских (фермерских</w:t>
      </w:r>
      <w:proofErr w:type="gramEnd"/>
      <w:r w:rsidRPr="00965B9B">
        <w:rPr>
          <w:rFonts w:ascii="Times New Roman" w:eastAsia="Times New Roman" w:hAnsi="Times New Roman" w:cs="Times New Roman"/>
          <w:color w:val="00000A"/>
          <w:sz w:val="24"/>
          <w:szCs w:val="24"/>
          <w:lang w:eastAsia="ru-RU"/>
        </w:rPr>
        <w:t>) хозяйств о намерении участвовать в аукционе не поступили. В случае</w:t>
      </w:r>
      <w:proofErr w:type="gramStart"/>
      <w:r w:rsidRPr="00965B9B">
        <w:rPr>
          <w:rFonts w:ascii="Times New Roman" w:eastAsia="Times New Roman" w:hAnsi="Times New Roman" w:cs="Times New Roman"/>
          <w:color w:val="00000A"/>
          <w:sz w:val="24"/>
          <w:szCs w:val="24"/>
          <w:lang w:eastAsia="ru-RU"/>
        </w:rPr>
        <w:t>,</w:t>
      </w:r>
      <w:proofErr w:type="gramEnd"/>
      <w:r w:rsidRPr="00965B9B">
        <w:rPr>
          <w:rFonts w:ascii="Times New Roman" w:eastAsia="Times New Roman" w:hAnsi="Times New Roman" w:cs="Times New Roman"/>
          <w:color w:val="00000A"/>
          <w:sz w:val="24"/>
          <w:szCs w:val="24"/>
          <w:lang w:eastAsia="ru-RU"/>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9" w:history="1">
        <w:r w:rsidRPr="00965B9B">
          <w:rPr>
            <w:rFonts w:ascii="Times New Roman" w:eastAsia="Times New Roman" w:hAnsi="Times New Roman" w:cs="Times New Roman"/>
            <w:color w:val="00000A"/>
            <w:sz w:val="24"/>
            <w:szCs w:val="24"/>
            <w:lang w:eastAsia="ru-RU"/>
          </w:rPr>
          <w:t>статьей 3.5</w:t>
        </w:r>
      </w:hyperlink>
      <w:r w:rsidRPr="00965B9B">
        <w:rPr>
          <w:rFonts w:ascii="Times New Roman" w:eastAsia="Times New Roman" w:hAnsi="Times New Roman" w:cs="Times New Roman"/>
          <w:color w:val="00000A"/>
          <w:sz w:val="24"/>
          <w:szCs w:val="24"/>
          <w:lang w:eastAsia="ru-RU"/>
        </w:rPr>
        <w:t xml:space="preserve"> Федерального закона от 25 октября 2001 года № 137-ФЗ «О введении в действие Земельного кодекса Российской Федерации», срок предоставления услуги составляет 45 календарных дней со дня поступления заявления о предварительном согласовании пре</w:t>
      </w:r>
      <w:r w:rsidR="00854B28">
        <w:rPr>
          <w:rFonts w:ascii="Times New Roman" w:eastAsia="Times New Roman" w:hAnsi="Times New Roman" w:cs="Times New Roman"/>
          <w:color w:val="00000A"/>
          <w:sz w:val="24"/>
          <w:szCs w:val="24"/>
          <w:lang w:eastAsia="ru-RU"/>
        </w:rPr>
        <w:t xml:space="preserve">доставления земельного участка </w:t>
      </w:r>
      <w:r w:rsidRPr="00965B9B">
        <w:rPr>
          <w:rFonts w:ascii="Times New Roman" w:eastAsia="Times New Roman" w:hAnsi="Times New Roman" w:cs="Times New Roman"/>
          <w:color w:val="00000A"/>
          <w:sz w:val="24"/>
          <w:szCs w:val="24"/>
          <w:lang w:eastAsia="ru-RU"/>
        </w:rPr>
        <w:t>в Администрацию.</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2.5. Правовые основания для предоставления муниципальной услуги.</w:t>
      </w:r>
    </w:p>
    <w:p w:rsidR="00965B9B" w:rsidRPr="00965B9B" w:rsidRDefault="00965B9B" w:rsidP="00965B9B">
      <w:pPr>
        <w:suppressAutoHyphens/>
        <w:autoSpaceDE w:val="0"/>
        <w:autoSpaceDN w:val="0"/>
        <w:adjustRightInd w:val="0"/>
        <w:spacing w:after="0" w:line="240" w:lineRule="auto"/>
        <w:ind w:firstLine="567"/>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lastRenderedPageBreak/>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rsidR="00965B9B" w:rsidRPr="00965B9B" w:rsidRDefault="00965B9B" w:rsidP="00965B9B">
      <w:pPr>
        <w:suppressAutoHyphens/>
        <w:autoSpaceDE w:val="0"/>
        <w:autoSpaceDN w:val="0"/>
        <w:adjustRightInd w:val="0"/>
        <w:spacing w:after="0" w:line="240" w:lineRule="auto"/>
        <w:ind w:firstLine="567"/>
        <w:jc w:val="both"/>
        <w:rPr>
          <w:rFonts w:ascii="Times New Roman" w:eastAsia="Calibri" w:hAnsi="Times New Roman" w:cs="Times New Roman"/>
          <w:color w:val="00000A"/>
          <w:sz w:val="24"/>
          <w:szCs w:val="24"/>
          <w:lang w:eastAsia="ru-RU"/>
        </w:rPr>
      </w:pPr>
      <w:r w:rsidRPr="00965B9B">
        <w:rPr>
          <w:rFonts w:ascii="Times New Roman" w:eastAsia="Calibri" w:hAnsi="Times New Roman" w:cs="Times New Roman"/>
          <w:color w:val="00000A"/>
          <w:sz w:val="24"/>
          <w:szCs w:val="24"/>
        </w:rPr>
        <w:t>2.6. И</w:t>
      </w:r>
      <w:r w:rsidRPr="00965B9B">
        <w:rPr>
          <w:rFonts w:ascii="Times New Roman" w:eastAsia="Calibri" w:hAnsi="Times New Roman" w:cs="Times New Roman"/>
          <w:color w:val="00000A"/>
          <w:sz w:val="24"/>
          <w:szCs w:val="24"/>
          <w:lang w:eastAsia="ru-RU"/>
        </w:rPr>
        <w:t>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965B9B" w:rsidRPr="00965B9B" w:rsidRDefault="00965B9B" w:rsidP="00965B9B">
      <w:pPr>
        <w:widowControl w:val="0"/>
        <w:suppressAutoHyphens/>
        <w:spacing w:before="220"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2.6.1. </w:t>
      </w:r>
      <w:proofErr w:type="gramStart"/>
      <w:r w:rsidRPr="00965B9B">
        <w:rPr>
          <w:rFonts w:ascii="Times New Roman" w:eastAsia="Times New Roman" w:hAnsi="Times New Roman" w:cs="Times New Roman"/>
          <w:color w:val="00000A"/>
          <w:sz w:val="24"/>
          <w:szCs w:val="24"/>
          <w:lang w:eastAsia="ru-RU"/>
        </w:rPr>
        <w:t xml:space="preserve">Муниципальная услуга предоставляется на основании </w:t>
      </w:r>
      <w:hyperlink w:anchor="P490" w:history="1">
        <w:r w:rsidRPr="00965B9B">
          <w:rPr>
            <w:rFonts w:ascii="Times New Roman" w:eastAsia="Times New Roman" w:hAnsi="Times New Roman" w:cs="Times New Roman"/>
            <w:color w:val="00000A"/>
            <w:sz w:val="24"/>
            <w:szCs w:val="24"/>
            <w:lang w:eastAsia="ru-RU"/>
          </w:rPr>
          <w:t>заявления</w:t>
        </w:r>
      </w:hyperlink>
      <w:r w:rsidRPr="00965B9B">
        <w:rPr>
          <w:rFonts w:ascii="Times New Roman" w:eastAsia="Times New Roman" w:hAnsi="Times New Roman" w:cs="Times New Roman"/>
          <w:color w:val="00000A"/>
          <w:sz w:val="24"/>
          <w:szCs w:val="24"/>
          <w:lang w:eastAsia="ru-RU"/>
        </w:rPr>
        <w:t xml:space="preserve"> о предварительном согласовании предоставления земельного участка, (далее - заявление), соответствующего требованиям </w:t>
      </w:r>
      <w:hyperlink r:id="rId20" w:history="1">
        <w:r w:rsidRPr="00965B9B">
          <w:rPr>
            <w:rFonts w:ascii="Times New Roman" w:eastAsia="Times New Roman" w:hAnsi="Times New Roman" w:cs="Times New Roman"/>
            <w:color w:val="00000A"/>
            <w:sz w:val="24"/>
            <w:szCs w:val="24"/>
            <w:lang w:eastAsia="ru-RU"/>
          </w:rPr>
          <w:t>пункта 1</w:t>
        </w:r>
      </w:hyperlink>
      <w:r w:rsidRPr="00965B9B">
        <w:rPr>
          <w:rFonts w:ascii="Times New Roman" w:eastAsia="Times New Roman" w:hAnsi="Times New Roman" w:cs="Times New Roman"/>
          <w:color w:val="00000A"/>
          <w:sz w:val="24"/>
          <w:szCs w:val="24"/>
          <w:lang w:eastAsia="ru-RU"/>
        </w:rPr>
        <w:t xml:space="preserve"> статьи 39.15 Земельного кодекса РФ и форме Приложения № 1 к Регламенту, которое подается или направляется в Администрацию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roofErr w:type="gramEnd"/>
      <w:r w:rsidRPr="00965B9B">
        <w:rPr>
          <w:rFonts w:ascii="Times New Roman" w:eastAsia="Times New Roman" w:hAnsi="Times New Roman" w:cs="Times New Roman"/>
          <w:color w:val="00000A"/>
          <w:sz w:val="24"/>
          <w:szCs w:val="24"/>
          <w:lang w:eastAsia="ru-RU"/>
        </w:rPr>
        <w:t>». Порядок и способы подачи указанных заявлений, если они подаются в форме электронного документа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965B9B" w:rsidRPr="00965B9B" w:rsidRDefault="00965B9B" w:rsidP="00965B9B">
      <w:pPr>
        <w:widowControl w:val="0"/>
        <w:suppressAutoHyphens/>
        <w:spacing w:before="220"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В заявлении о предварительном согласовании предоставления земельного участка указываются:</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1) фамилия, имя и (при наличии) отчество, место жительства заявителя, реквизиты документа, удостоверяющего личность заявителя (для гражданина);</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3) кадастровый номер земельного участка, заявление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w:t>
      </w:r>
      <w:hyperlink r:id="rId21" w:history="1">
        <w:r w:rsidRPr="00965B9B">
          <w:rPr>
            <w:rFonts w:ascii="Times New Roman" w:eastAsia="Times New Roman" w:hAnsi="Times New Roman" w:cs="Times New Roman"/>
            <w:color w:val="00000A"/>
            <w:sz w:val="24"/>
            <w:szCs w:val="24"/>
            <w:lang w:eastAsia="ru-RU"/>
          </w:rPr>
          <w:t>законом</w:t>
        </w:r>
      </w:hyperlink>
      <w:r w:rsidRPr="00965B9B">
        <w:rPr>
          <w:rFonts w:ascii="Times New Roman" w:eastAsia="Times New Roman" w:hAnsi="Times New Roman" w:cs="Times New Roman"/>
          <w:color w:val="00000A"/>
          <w:sz w:val="24"/>
          <w:szCs w:val="24"/>
          <w:lang w:eastAsia="ru-RU"/>
        </w:rPr>
        <w:t xml:space="preserve"> от 13.07.2015 № 218-ФЗ «О государственной регистрации недвижимости»;</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6) основание предоставления земельного участка без проведения торгов из числа предусмотренных </w:t>
      </w:r>
      <w:hyperlink r:id="rId22" w:history="1">
        <w:r w:rsidRPr="00965B9B">
          <w:rPr>
            <w:rFonts w:ascii="Times New Roman" w:eastAsia="Times New Roman" w:hAnsi="Times New Roman" w:cs="Times New Roman"/>
            <w:color w:val="00000A"/>
            <w:sz w:val="24"/>
            <w:szCs w:val="24"/>
            <w:lang w:eastAsia="ru-RU"/>
          </w:rPr>
          <w:t>пунктом 2 статьи 39.3</w:t>
        </w:r>
      </w:hyperlink>
      <w:r w:rsidRPr="00965B9B">
        <w:rPr>
          <w:rFonts w:ascii="Times New Roman" w:eastAsia="Times New Roman" w:hAnsi="Times New Roman" w:cs="Times New Roman"/>
          <w:color w:val="00000A"/>
          <w:sz w:val="24"/>
          <w:szCs w:val="24"/>
          <w:lang w:eastAsia="ru-RU"/>
        </w:rPr>
        <w:t xml:space="preserve">, </w:t>
      </w:r>
      <w:hyperlink r:id="rId23" w:history="1">
        <w:r w:rsidRPr="00965B9B">
          <w:rPr>
            <w:rFonts w:ascii="Times New Roman" w:eastAsia="Times New Roman" w:hAnsi="Times New Roman" w:cs="Times New Roman"/>
            <w:color w:val="00000A"/>
            <w:sz w:val="24"/>
            <w:szCs w:val="24"/>
            <w:lang w:eastAsia="ru-RU"/>
          </w:rPr>
          <w:t>статьей 39.5</w:t>
        </w:r>
      </w:hyperlink>
      <w:r w:rsidRPr="00965B9B">
        <w:rPr>
          <w:rFonts w:ascii="Times New Roman" w:eastAsia="Times New Roman" w:hAnsi="Times New Roman" w:cs="Times New Roman"/>
          <w:color w:val="00000A"/>
          <w:sz w:val="24"/>
          <w:szCs w:val="24"/>
          <w:lang w:eastAsia="ru-RU"/>
        </w:rPr>
        <w:t xml:space="preserve">, </w:t>
      </w:r>
      <w:hyperlink r:id="rId24" w:history="1">
        <w:r w:rsidRPr="00965B9B">
          <w:rPr>
            <w:rFonts w:ascii="Times New Roman" w:eastAsia="Times New Roman" w:hAnsi="Times New Roman" w:cs="Times New Roman"/>
            <w:color w:val="00000A"/>
            <w:sz w:val="24"/>
            <w:szCs w:val="24"/>
            <w:lang w:eastAsia="ru-RU"/>
          </w:rPr>
          <w:t>пунктом 2 статьи 39.6</w:t>
        </w:r>
      </w:hyperlink>
      <w:r w:rsidRPr="00965B9B">
        <w:rPr>
          <w:rFonts w:ascii="Times New Roman" w:eastAsia="Times New Roman" w:hAnsi="Times New Roman" w:cs="Times New Roman"/>
          <w:color w:val="00000A"/>
          <w:sz w:val="24"/>
          <w:szCs w:val="24"/>
          <w:lang w:eastAsia="ru-RU"/>
        </w:rPr>
        <w:t xml:space="preserve"> или </w:t>
      </w:r>
      <w:hyperlink r:id="rId25" w:history="1">
        <w:r w:rsidRPr="00965B9B">
          <w:rPr>
            <w:rFonts w:ascii="Times New Roman" w:eastAsia="Times New Roman" w:hAnsi="Times New Roman" w:cs="Times New Roman"/>
            <w:color w:val="00000A"/>
            <w:sz w:val="24"/>
            <w:szCs w:val="24"/>
            <w:lang w:eastAsia="ru-RU"/>
          </w:rPr>
          <w:t>пунктом 2 статьи 39.10</w:t>
        </w:r>
      </w:hyperlink>
      <w:r w:rsidRPr="00965B9B">
        <w:rPr>
          <w:rFonts w:ascii="Times New Roman" w:eastAsia="Times New Roman" w:hAnsi="Times New Roman" w:cs="Times New Roman"/>
          <w:color w:val="00000A"/>
          <w:sz w:val="24"/>
          <w:szCs w:val="24"/>
          <w:lang w:eastAsia="ru-RU"/>
        </w:rPr>
        <w:t xml:space="preserve"> Земельного кодекса РФ оснований;</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8) цель использования земельного участка;</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lastRenderedPageBreak/>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11) почтовый адрес и (или) адрес электронной почты для связи с заявителем.</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В случае предоставления муниципальной услуги в электронной форме в заявлении указывается один из следующих способов предоставления результатов предоставления муниципальной услуги Администрацией:</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в виде бумажного документа, который заявитель получает непосредственно при личном обращении;</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в виде бумажного документа, который направляется Администрацией заявителю посредством почтового отправления;</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в виде электронного документа, который направляется Администрацией заявителю посредством электронной почты.</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Заявление должно соответствовать требованиям к </w:t>
      </w:r>
      <w:hyperlink r:id="rId26" w:history="1">
        <w:r w:rsidRPr="00965B9B">
          <w:rPr>
            <w:rFonts w:ascii="Times New Roman" w:eastAsia="Times New Roman" w:hAnsi="Times New Roman" w:cs="Times New Roman"/>
            <w:color w:val="00000A"/>
            <w:sz w:val="24"/>
            <w:szCs w:val="24"/>
            <w:lang w:eastAsia="ru-RU"/>
          </w:rPr>
          <w:t>порядку</w:t>
        </w:r>
      </w:hyperlink>
      <w:r w:rsidRPr="00965B9B">
        <w:rPr>
          <w:rFonts w:ascii="Times New Roman" w:eastAsia="Times New Roman" w:hAnsi="Times New Roman" w:cs="Times New Roman"/>
          <w:color w:val="00000A"/>
          <w:sz w:val="24"/>
          <w:szCs w:val="24"/>
          <w:lang w:eastAsia="ru-RU"/>
        </w:rPr>
        <w:t>, способам подачи заявлений, определенным Приказом Минэкономразвития РФ от 14.01.2015 № 7 (для заявления, представленного в форме электронного документа).</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2.6.2. Рассмотрение заявлений о предоставлении муниципальной услуги осуществляется в порядке их поступления.</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2.6.3. К заявлению прилагаются следующие документы:</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а) документы, подтверждающие право заявителя на приобретение земельного участка без проведения торгов, предусмотренные </w:t>
      </w:r>
      <w:hyperlink r:id="rId27" w:history="1">
        <w:r w:rsidRPr="00965B9B">
          <w:rPr>
            <w:rFonts w:ascii="Times New Roman" w:eastAsia="Times New Roman" w:hAnsi="Times New Roman" w:cs="Times New Roman"/>
            <w:color w:val="00000A"/>
            <w:sz w:val="24"/>
            <w:szCs w:val="24"/>
            <w:lang w:eastAsia="ru-RU"/>
          </w:rPr>
          <w:t>Перечнем</w:t>
        </w:r>
      </w:hyperlink>
      <w:r w:rsidRPr="00965B9B">
        <w:rPr>
          <w:rFonts w:ascii="Times New Roman" w:eastAsia="Times New Roman" w:hAnsi="Times New Roman" w:cs="Times New Roman"/>
          <w:color w:val="00000A"/>
          <w:sz w:val="24"/>
          <w:szCs w:val="24"/>
          <w:lang w:eastAsia="ru-RU"/>
        </w:rPr>
        <w:t xml:space="preserve"> документов, подтверждающих право заявителя на приобретение земельного участка без проведения торгов, утвержденным приказом Министерства экономического развития РФ от 12.01.2015 № 1, за исключением документов, которые должны быть представлены в Администрацию в порядке межведомственного информационного взаимодействия;</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bookmarkStart w:id="2" w:name="P154"/>
      <w:bookmarkEnd w:id="2"/>
      <w:r w:rsidRPr="00965B9B">
        <w:rPr>
          <w:rFonts w:ascii="Times New Roman" w:eastAsia="Times New Roman" w:hAnsi="Times New Roman" w:cs="Times New Roman"/>
          <w:color w:val="00000A"/>
          <w:sz w:val="24"/>
          <w:szCs w:val="24"/>
          <w:lang w:eastAsia="ru-RU"/>
        </w:rPr>
        <w:t>б) схема расположения земельного участка или земельных участков на кадастровом плане территории,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bookmarkStart w:id="3" w:name="P155"/>
      <w:bookmarkEnd w:id="3"/>
      <w:r w:rsidRPr="00965B9B">
        <w:rPr>
          <w:rFonts w:ascii="Times New Roman" w:eastAsia="Times New Roman" w:hAnsi="Times New Roman" w:cs="Times New Roman"/>
          <w:color w:val="00000A"/>
          <w:sz w:val="24"/>
          <w:szCs w:val="24"/>
          <w:lang w:eastAsia="ru-RU"/>
        </w:rPr>
        <w:t>в)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bookmarkStart w:id="4" w:name="P156"/>
      <w:bookmarkEnd w:id="4"/>
      <w:r w:rsidRPr="00965B9B">
        <w:rPr>
          <w:rFonts w:ascii="Times New Roman" w:eastAsia="Times New Roman" w:hAnsi="Times New Roman" w:cs="Times New Roman"/>
          <w:color w:val="00000A"/>
          <w:sz w:val="24"/>
          <w:szCs w:val="24"/>
          <w:lang w:eastAsia="ru-RU"/>
        </w:rPr>
        <w:t>г) документ, удостоверяющий полномочия представителя заявителя (в случае если с заявлением обращается представитель заявителя);</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bookmarkStart w:id="5" w:name="P157"/>
      <w:bookmarkEnd w:id="5"/>
      <w:r w:rsidRPr="00965B9B">
        <w:rPr>
          <w:rFonts w:ascii="Times New Roman" w:eastAsia="Times New Roman" w:hAnsi="Times New Roman" w:cs="Times New Roman"/>
          <w:color w:val="00000A"/>
          <w:sz w:val="24"/>
          <w:szCs w:val="24"/>
          <w:lang w:eastAsia="ru-RU"/>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е)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bookmarkStart w:id="6" w:name="P159"/>
      <w:bookmarkEnd w:id="6"/>
      <w:r w:rsidRPr="00965B9B">
        <w:rPr>
          <w:rFonts w:ascii="Times New Roman" w:eastAsia="Times New Roman" w:hAnsi="Times New Roman" w:cs="Times New Roman"/>
          <w:color w:val="00000A"/>
          <w:sz w:val="24"/>
          <w:szCs w:val="24"/>
          <w:lang w:eastAsia="ru-RU"/>
        </w:rPr>
        <w:t>2.6.4. Заявитель по собственной инициативе вправе представить одновременно:</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с заявлением - письменное согласие на утверждение Администрацией иного варианта схемы расположения земельного участка или земельных участков на кадастровом плане территории;</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с заявлением в виде бумажного документа - копию документа, удостоверяющего его личность (для заявителя-гражданина) либо личность представителя юридического лица, копии учредительных документов (для заявителя - юридического лица).</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bookmarkStart w:id="7" w:name="P162"/>
      <w:bookmarkEnd w:id="7"/>
      <w:r w:rsidRPr="00965B9B">
        <w:rPr>
          <w:rFonts w:ascii="Times New Roman" w:eastAsia="Times New Roman" w:hAnsi="Times New Roman" w:cs="Times New Roman"/>
          <w:color w:val="00000A"/>
          <w:sz w:val="24"/>
          <w:szCs w:val="24"/>
          <w:lang w:eastAsia="ru-RU"/>
        </w:rPr>
        <w:t xml:space="preserve">2.6.5. Документы, предусмотренные </w:t>
      </w:r>
      <w:hyperlink w:anchor="P154" w:history="1">
        <w:r w:rsidRPr="00965B9B">
          <w:rPr>
            <w:rFonts w:ascii="Times New Roman" w:eastAsia="Times New Roman" w:hAnsi="Times New Roman" w:cs="Times New Roman"/>
            <w:color w:val="00000A"/>
            <w:sz w:val="24"/>
            <w:szCs w:val="24"/>
            <w:lang w:eastAsia="ru-RU"/>
          </w:rPr>
          <w:t>подпунктами «б</w:t>
        </w:r>
      </w:hyperlink>
      <w:r w:rsidRPr="00965B9B">
        <w:rPr>
          <w:rFonts w:ascii="Times New Roman" w:eastAsia="Times New Roman" w:hAnsi="Times New Roman" w:cs="Times New Roman"/>
          <w:color w:val="00000A"/>
          <w:sz w:val="24"/>
          <w:szCs w:val="24"/>
          <w:lang w:eastAsia="ru-RU"/>
        </w:rPr>
        <w:t xml:space="preserve">», </w:t>
      </w:r>
      <w:hyperlink w:anchor="P155" w:history="1">
        <w:r w:rsidRPr="00965B9B">
          <w:rPr>
            <w:rFonts w:ascii="Times New Roman" w:eastAsia="Times New Roman" w:hAnsi="Times New Roman" w:cs="Times New Roman"/>
            <w:color w:val="00000A"/>
            <w:sz w:val="24"/>
            <w:szCs w:val="24"/>
            <w:lang w:eastAsia="ru-RU"/>
          </w:rPr>
          <w:t>«в»</w:t>
        </w:r>
      </w:hyperlink>
      <w:r w:rsidRPr="00965B9B">
        <w:rPr>
          <w:rFonts w:ascii="Times New Roman" w:eastAsia="Times New Roman" w:hAnsi="Times New Roman" w:cs="Times New Roman"/>
          <w:color w:val="00000A"/>
          <w:sz w:val="24"/>
          <w:szCs w:val="24"/>
          <w:lang w:eastAsia="ru-RU"/>
        </w:rPr>
        <w:t xml:space="preserve">, </w:t>
      </w:r>
      <w:hyperlink w:anchor="P156" w:history="1">
        <w:r w:rsidRPr="00965B9B">
          <w:rPr>
            <w:rFonts w:ascii="Times New Roman" w:eastAsia="Times New Roman" w:hAnsi="Times New Roman" w:cs="Times New Roman"/>
            <w:color w:val="00000A"/>
            <w:sz w:val="24"/>
            <w:szCs w:val="24"/>
            <w:lang w:eastAsia="ru-RU"/>
          </w:rPr>
          <w:t>«г»</w:t>
        </w:r>
      </w:hyperlink>
      <w:r w:rsidRPr="00965B9B">
        <w:rPr>
          <w:rFonts w:ascii="Times New Roman" w:eastAsia="Times New Roman" w:hAnsi="Times New Roman" w:cs="Times New Roman"/>
          <w:color w:val="00000A"/>
          <w:sz w:val="24"/>
          <w:szCs w:val="24"/>
          <w:lang w:eastAsia="ru-RU"/>
        </w:rPr>
        <w:t xml:space="preserve">, </w:t>
      </w:r>
      <w:hyperlink w:anchor="P157" w:history="1">
        <w:r w:rsidRPr="00965B9B">
          <w:rPr>
            <w:rFonts w:ascii="Times New Roman" w:eastAsia="Times New Roman" w:hAnsi="Times New Roman" w:cs="Times New Roman"/>
            <w:color w:val="00000A"/>
            <w:sz w:val="24"/>
            <w:szCs w:val="24"/>
            <w:lang w:eastAsia="ru-RU"/>
          </w:rPr>
          <w:t>«д»</w:t>
        </w:r>
      </w:hyperlink>
      <w:r w:rsidRPr="00965B9B">
        <w:rPr>
          <w:rFonts w:ascii="Times New Roman" w:eastAsia="Times New Roman" w:hAnsi="Times New Roman" w:cs="Times New Roman"/>
          <w:color w:val="00000A"/>
          <w:sz w:val="24"/>
          <w:szCs w:val="24"/>
          <w:lang w:eastAsia="ru-RU"/>
        </w:rPr>
        <w:t xml:space="preserve">, </w:t>
      </w:r>
      <w:hyperlink w:anchor="P158" w:history="1">
        <w:r w:rsidRPr="00965B9B">
          <w:rPr>
            <w:rFonts w:ascii="Times New Roman" w:eastAsia="Times New Roman" w:hAnsi="Times New Roman" w:cs="Times New Roman"/>
            <w:color w:val="00000A"/>
            <w:sz w:val="24"/>
            <w:szCs w:val="24"/>
            <w:lang w:eastAsia="ru-RU"/>
          </w:rPr>
          <w:t>«е»</w:t>
        </w:r>
      </w:hyperlink>
      <w:r w:rsidRPr="00965B9B">
        <w:rPr>
          <w:rFonts w:ascii="Times New Roman" w:eastAsia="Times New Roman" w:hAnsi="Times New Roman" w:cs="Times New Roman"/>
          <w:color w:val="00000A"/>
          <w:sz w:val="24"/>
          <w:szCs w:val="24"/>
          <w:lang w:eastAsia="ru-RU"/>
        </w:rPr>
        <w:t xml:space="preserve"> пункта 2.6.3. </w:t>
      </w:r>
      <w:r w:rsidRPr="00965B9B">
        <w:rPr>
          <w:rFonts w:ascii="Times New Roman" w:eastAsia="Times New Roman" w:hAnsi="Times New Roman" w:cs="Times New Roman"/>
          <w:color w:val="00000A"/>
          <w:sz w:val="24"/>
          <w:szCs w:val="24"/>
          <w:lang w:eastAsia="ru-RU"/>
        </w:rPr>
        <w:lastRenderedPageBreak/>
        <w:t>Регламента, представляются заявителем самостоятельно.</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2.6.6. Документы, предусмотренные </w:t>
      </w:r>
      <w:hyperlink w:anchor="P153" w:history="1">
        <w:r w:rsidRPr="00965B9B">
          <w:rPr>
            <w:rFonts w:ascii="Times New Roman" w:eastAsia="Times New Roman" w:hAnsi="Times New Roman" w:cs="Times New Roman"/>
            <w:color w:val="00000A"/>
            <w:sz w:val="24"/>
            <w:szCs w:val="24"/>
            <w:lang w:eastAsia="ru-RU"/>
          </w:rPr>
          <w:t>подпунктом «а» пункта 2.6.3</w:t>
        </w:r>
      </w:hyperlink>
      <w:r w:rsidRPr="00965B9B">
        <w:rPr>
          <w:rFonts w:ascii="Times New Roman" w:eastAsia="Times New Roman" w:hAnsi="Times New Roman" w:cs="Times New Roman"/>
          <w:color w:val="00000A"/>
          <w:sz w:val="24"/>
          <w:szCs w:val="24"/>
          <w:lang w:eastAsia="ru-RU"/>
        </w:rPr>
        <w:t xml:space="preserve"> настоящего административного регламента, представляются заявителем самостоятельно, если указанные документы (их копии или сведения, содержащиеся в них) отсутствуют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2.6.7. Документы, предусмотренные </w:t>
      </w:r>
      <w:hyperlink w:anchor="P153" w:history="1">
        <w:r w:rsidRPr="00965B9B">
          <w:rPr>
            <w:rFonts w:ascii="Times New Roman" w:eastAsia="Times New Roman" w:hAnsi="Times New Roman" w:cs="Times New Roman"/>
            <w:color w:val="00000A"/>
            <w:sz w:val="24"/>
            <w:szCs w:val="24"/>
            <w:lang w:eastAsia="ru-RU"/>
          </w:rPr>
          <w:t>подпунктом «а» пункта 2.6.3</w:t>
        </w:r>
      </w:hyperlink>
      <w:r w:rsidRPr="00965B9B">
        <w:rPr>
          <w:rFonts w:ascii="Times New Roman" w:eastAsia="Times New Roman" w:hAnsi="Times New Roman" w:cs="Times New Roman"/>
          <w:color w:val="00000A"/>
          <w:sz w:val="24"/>
          <w:szCs w:val="24"/>
          <w:lang w:eastAsia="ru-RU"/>
        </w:rPr>
        <w:t xml:space="preserve"> настоящего административного регламента, запрашиваются Администрацией в порядке межведомственного информационного взаимодействия, если такие документы (их копии или сведения, содержащиеся в них) находятся в распоряжении государственных органов, органов местного самоуправления, подведомственных государственным органам или органам местного самоуправления организаций.</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2.6.8. Документы, прилагаемые к заявлению, представленному в форме электронного документа, направляются заявителем в соответствии с </w:t>
      </w:r>
      <w:hyperlink r:id="rId28" w:history="1">
        <w:r w:rsidRPr="00965B9B">
          <w:rPr>
            <w:rFonts w:ascii="Times New Roman" w:eastAsia="Times New Roman" w:hAnsi="Times New Roman" w:cs="Times New Roman"/>
            <w:color w:val="00000A"/>
            <w:sz w:val="24"/>
            <w:szCs w:val="24"/>
            <w:lang w:eastAsia="ru-RU"/>
          </w:rPr>
          <w:t>Приказом</w:t>
        </w:r>
      </w:hyperlink>
      <w:r w:rsidRPr="00965B9B">
        <w:rPr>
          <w:rFonts w:ascii="Times New Roman" w:eastAsia="Times New Roman" w:hAnsi="Times New Roman" w:cs="Times New Roman"/>
          <w:color w:val="00000A"/>
          <w:sz w:val="24"/>
          <w:szCs w:val="24"/>
          <w:lang w:eastAsia="ru-RU"/>
        </w:rPr>
        <w:t xml:space="preserve"> Минэкономразвития РФ от 14.01.2015 № 7.</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Заявление, представленное с нарушением требований пунктов 2.6.1. и 2.6.3. настоящего Регламента, не рассматривается Администрацией.</w:t>
      </w:r>
    </w:p>
    <w:p w:rsidR="00965B9B" w:rsidRPr="00965B9B" w:rsidRDefault="00965B9B" w:rsidP="00965B9B">
      <w:pPr>
        <w:suppressAutoHyphens/>
        <w:spacing w:after="0"/>
        <w:ind w:firstLine="567"/>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965B9B" w:rsidRPr="00965B9B" w:rsidRDefault="00965B9B" w:rsidP="00965B9B">
      <w:pPr>
        <w:suppressAutoHyphens/>
        <w:spacing w:after="0"/>
        <w:ind w:firstLine="567"/>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а) лично по адресу Администрации;</w:t>
      </w:r>
    </w:p>
    <w:p w:rsidR="00965B9B" w:rsidRPr="00965B9B" w:rsidRDefault="00965B9B" w:rsidP="00965B9B">
      <w:pPr>
        <w:suppressAutoHyphens/>
        <w:spacing w:after="0"/>
        <w:ind w:firstLine="567"/>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б) посредством почтовой связи по адресу Администрации;</w:t>
      </w:r>
    </w:p>
    <w:p w:rsidR="00965B9B" w:rsidRPr="00965B9B" w:rsidRDefault="00965B9B" w:rsidP="00965B9B">
      <w:pPr>
        <w:suppressAutoHyphens/>
        <w:spacing w:after="0"/>
        <w:ind w:firstLine="567"/>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в) в форме электронного документа, подписанного простой электронной подписью, посредством Регионального портала;</w:t>
      </w:r>
    </w:p>
    <w:p w:rsidR="00965B9B" w:rsidRPr="00965B9B" w:rsidRDefault="00965B9B" w:rsidP="00965B9B">
      <w:pPr>
        <w:suppressAutoHyphens/>
        <w:spacing w:after="0"/>
        <w:ind w:firstLine="567"/>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г) на бумажном носителе через МФЦ предоставления государственных и муниципальных услуг.</w:t>
      </w:r>
    </w:p>
    <w:p w:rsidR="00965B9B" w:rsidRPr="00965B9B" w:rsidRDefault="00965B9B" w:rsidP="00965B9B">
      <w:pPr>
        <w:suppressAutoHyphens/>
        <w:spacing w:after="0"/>
        <w:ind w:firstLine="567"/>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965B9B" w:rsidRPr="00965B9B" w:rsidRDefault="00965B9B" w:rsidP="00965B9B">
      <w:pPr>
        <w:suppressAutoHyphens/>
        <w:spacing w:after="0"/>
        <w:ind w:firstLine="567"/>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Образцы заполнения электронной формы заявления размещаются на Региональном портале.</w:t>
      </w:r>
    </w:p>
    <w:p w:rsidR="00965B9B" w:rsidRPr="00965B9B" w:rsidRDefault="00965B9B" w:rsidP="00965B9B">
      <w:pPr>
        <w:suppressAutoHyphens/>
        <w:spacing w:after="0"/>
        <w:ind w:firstLine="567"/>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65B9B" w:rsidRPr="00965B9B" w:rsidRDefault="00965B9B" w:rsidP="00965B9B">
      <w:pPr>
        <w:suppressAutoHyphens/>
        <w:spacing w:after="0"/>
        <w:ind w:firstLine="567"/>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65B9B" w:rsidRPr="00965B9B" w:rsidRDefault="00965B9B" w:rsidP="00965B9B">
      <w:pPr>
        <w:suppressAutoHyphens/>
        <w:spacing w:after="0"/>
        <w:ind w:firstLine="567"/>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При формировании заявления обеспечивается:</w:t>
      </w:r>
    </w:p>
    <w:p w:rsidR="00965B9B" w:rsidRPr="00965B9B" w:rsidRDefault="00965B9B" w:rsidP="00965B9B">
      <w:pPr>
        <w:suppressAutoHyphens/>
        <w:spacing w:after="0"/>
        <w:ind w:firstLine="567"/>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а) возможность копирования и сохранения запроса и иных документов, указанных в пункте 2.6. настоящего Административного регламента, необходимых для предоставления муниципальной услуги;</w:t>
      </w:r>
    </w:p>
    <w:p w:rsidR="00965B9B" w:rsidRPr="00965B9B" w:rsidRDefault="00965B9B" w:rsidP="00965B9B">
      <w:pPr>
        <w:suppressAutoHyphens/>
        <w:spacing w:after="0"/>
        <w:ind w:firstLine="567"/>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б) возможность заполнения одной электронной формы заявления несколькими заявителями;</w:t>
      </w:r>
    </w:p>
    <w:p w:rsidR="00965B9B" w:rsidRPr="00965B9B" w:rsidRDefault="00965B9B" w:rsidP="00965B9B">
      <w:pPr>
        <w:suppressAutoHyphens/>
        <w:spacing w:after="0"/>
        <w:ind w:firstLine="567"/>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в) возможность печати па бумажном носителе копии электронной формы заявления;</w:t>
      </w:r>
    </w:p>
    <w:p w:rsidR="00965B9B" w:rsidRPr="00965B9B" w:rsidRDefault="00965B9B" w:rsidP="00965B9B">
      <w:pPr>
        <w:suppressAutoHyphens/>
        <w:spacing w:after="0"/>
        <w:ind w:firstLine="567"/>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lastRenderedPageBreak/>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65B9B" w:rsidRPr="00965B9B" w:rsidRDefault="00965B9B" w:rsidP="00965B9B">
      <w:pPr>
        <w:suppressAutoHyphens/>
        <w:spacing w:after="0"/>
        <w:ind w:firstLine="567"/>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965B9B" w:rsidRPr="00965B9B" w:rsidRDefault="00965B9B" w:rsidP="00965B9B">
      <w:pPr>
        <w:suppressAutoHyphens/>
        <w:spacing w:after="0"/>
        <w:ind w:firstLine="567"/>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е) возможность вернуться на любой из этапов заполнения электронной формы заявления без потери ранее введенной информации;</w:t>
      </w:r>
    </w:p>
    <w:p w:rsidR="00965B9B" w:rsidRPr="00965B9B" w:rsidRDefault="00965B9B" w:rsidP="00965B9B">
      <w:pPr>
        <w:suppressAutoHyphens/>
        <w:spacing w:after="0"/>
        <w:ind w:firstLine="567"/>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bookmarkStart w:id="8" w:name="P168"/>
      <w:bookmarkEnd w:id="8"/>
      <w:r w:rsidRPr="00965B9B">
        <w:rPr>
          <w:rFonts w:ascii="Times New Roman" w:eastAsia="Times New Roman" w:hAnsi="Times New Roman" w:cs="Times New Roman"/>
          <w:color w:val="00000A"/>
          <w:sz w:val="24"/>
          <w:szCs w:val="24"/>
          <w:lang w:eastAsia="ru-RU"/>
        </w:rPr>
        <w:t xml:space="preserve"> 2.7. Исчерпывающий перечень оснований для отказа в приеме документов на предоставление муниципальной услуги.</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Основаниями для отказа в приеме документов являются:</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bookmarkStart w:id="9" w:name="P170"/>
      <w:bookmarkEnd w:id="9"/>
      <w:r w:rsidRPr="00965B9B">
        <w:rPr>
          <w:rFonts w:ascii="Times New Roman" w:eastAsia="Times New Roman" w:hAnsi="Times New Roman" w:cs="Times New Roman"/>
          <w:color w:val="00000A"/>
          <w:sz w:val="24"/>
          <w:szCs w:val="24"/>
          <w:lang w:eastAsia="ru-RU"/>
        </w:rPr>
        <w:t xml:space="preserve">2.7.1. заявление не соответствует положениям </w:t>
      </w:r>
      <w:hyperlink r:id="rId29" w:history="1">
        <w:r w:rsidRPr="00965B9B">
          <w:rPr>
            <w:rFonts w:ascii="Times New Roman" w:eastAsia="Times New Roman" w:hAnsi="Times New Roman" w:cs="Times New Roman"/>
            <w:color w:val="00000A"/>
            <w:sz w:val="24"/>
            <w:szCs w:val="24"/>
            <w:lang w:eastAsia="ru-RU"/>
          </w:rPr>
          <w:t>пункта 1 статьи 39.15</w:t>
        </w:r>
      </w:hyperlink>
      <w:r w:rsidRPr="00965B9B">
        <w:rPr>
          <w:rFonts w:ascii="Times New Roman" w:eastAsia="Times New Roman" w:hAnsi="Times New Roman" w:cs="Times New Roman"/>
          <w:color w:val="00000A"/>
          <w:sz w:val="24"/>
          <w:szCs w:val="24"/>
          <w:lang w:eastAsia="ru-RU"/>
        </w:rPr>
        <w:t xml:space="preserve"> Земельного кодекса РФ;</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2.7.2. заявление подано в иной уполномоченный орган;</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bookmarkStart w:id="10" w:name="P172"/>
      <w:bookmarkEnd w:id="10"/>
      <w:r w:rsidRPr="00965B9B">
        <w:rPr>
          <w:rFonts w:ascii="Times New Roman" w:eastAsia="Times New Roman" w:hAnsi="Times New Roman" w:cs="Times New Roman"/>
          <w:color w:val="00000A"/>
          <w:sz w:val="24"/>
          <w:szCs w:val="24"/>
          <w:lang w:eastAsia="ru-RU"/>
        </w:rPr>
        <w:t xml:space="preserve">2.7.3. к заявлению не приложены документы, предоставляемые в соответствии с </w:t>
      </w:r>
      <w:hyperlink r:id="rId30" w:history="1">
        <w:r w:rsidRPr="00965B9B">
          <w:rPr>
            <w:rFonts w:ascii="Times New Roman" w:eastAsia="Times New Roman" w:hAnsi="Times New Roman" w:cs="Times New Roman"/>
            <w:color w:val="00000A"/>
            <w:sz w:val="24"/>
            <w:szCs w:val="24"/>
            <w:lang w:eastAsia="ru-RU"/>
          </w:rPr>
          <w:t>пунктом 2 статьи 39.15</w:t>
        </w:r>
      </w:hyperlink>
      <w:r w:rsidRPr="00965B9B">
        <w:rPr>
          <w:rFonts w:ascii="Times New Roman" w:eastAsia="Times New Roman" w:hAnsi="Times New Roman" w:cs="Times New Roman"/>
          <w:color w:val="00000A"/>
          <w:sz w:val="24"/>
          <w:szCs w:val="24"/>
          <w:lang w:eastAsia="ru-RU"/>
        </w:rPr>
        <w:t xml:space="preserve"> Земельного кодекса РФ, за исключением документов, которые Администрация должна получить в порядке межведомственного информационного взаимодействия;</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bookmarkStart w:id="11" w:name="P173"/>
      <w:bookmarkEnd w:id="11"/>
      <w:r w:rsidRPr="00965B9B">
        <w:rPr>
          <w:rFonts w:ascii="Times New Roman" w:eastAsia="Times New Roman" w:hAnsi="Times New Roman" w:cs="Times New Roman"/>
          <w:color w:val="00000A"/>
          <w:sz w:val="24"/>
          <w:szCs w:val="24"/>
          <w:lang w:eastAsia="ru-RU"/>
        </w:rPr>
        <w:t xml:space="preserve">2.7.4. заявление, поданное в электронной форме, представлено с нарушением </w:t>
      </w:r>
      <w:hyperlink r:id="rId31" w:history="1">
        <w:r w:rsidRPr="00965B9B">
          <w:rPr>
            <w:rFonts w:ascii="Times New Roman" w:eastAsia="Times New Roman" w:hAnsi="Times New Roman" w:cs="Times New Roman"/>
            <w:color w:val="00000A"/>
            <w:sz w:val="24"/>
            <w:szCs w:val="24"/>
            <w:lang w:eastAsia="ru-RU"/>
          </w:rPr>
          <w:t>Порядка</w:t>
        </w:r>
      </w:hyperlink>
      <w:r w:rsidRPr="00965B9B">
        <w:rPr>
          <w:rFonts w:ascii="Times New Roman" w:eastAsia="Times New Roman" w:hAnsi="Times New Roman" w:cs="Times New Roman"/>
          <w:color w:val="00000A"/>
          <w:sz w:val="24"/>
          <w:szCs w:val="24"/>
          <w:lang w:eastAsia="ru-RU"/>
        </w:rPr>
        <w:t>, определенного Приказом Минэкономразвития РФ № 7;</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bookmarkStart w:id="12" w:name="P174"/>
      <w:bookmarkEnd w:id="12"/>
      <w:r w:rsidRPr="00965B9B">
        <w:rPr>
          <w:rFonts w:ascii="Times New Roman" w:eastAsia="Times New Roman" w:hAnsi="Times New Roman" w:cs="Times New Roman"/>
          <w:color w:val="00000A"/>
          <w:sz w:val="24"/>
          <w:szCs w:val="24"/>
          <w:lang w:eastAsia="ru-RU"/>
        </w:rPr>
        <w:t xml:space="preserve">2.7.5. если в результате проверки усиленной квалифицированной электронной подписи заявителя будет выявлено несоблюдение установленных </w:t>
      </w:r>
      <w:hyperlink r:id="rId32" w:history="1">
        <w:r w:rsidRPr="00965B9B">
          <w:rPr>
            <w:rFonts w:ascii="Times New Roman" w:eastAsia="Times New Roman" w:hAnsi="Times New Roman" w:cs="Times New Roman"/>
            <w:color w:val="00000A"/>
            <w:sz w:val="24"/>
            <w:szCs w:val="24"/>
            <w:lang w:eastAsia="ru-RU"/>
          </w:rPr>
          <w:t>статьей 11</w:t>
        </w:r>
      </w:hyperlink>
      <w:r w:rsidRPr="00965B9B">
        <w:rPr>
          <w:rFonts w:ascii="Times New Roman" w:eastAsia="Times New Roman" w:hAnsi="Times New Roman" w:cs="Times New Roman"/>
          <w:color w:val="00000A"/>
          <w:sz w:val="24"/>
          <w:szCs w:val="24"/>
          <w:lang w:eastAsia="ru-RU"/>
        </w:rPr>
        <w:t xml:space="preserve"> Федерального закона от 06.04.2011 № 63-ФЗ «Об электронной подписи» условий признания ее действительности.</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При этом заявителю должны быть указаны причины возврата заявления о предварительном согласовании предоставления земельного участка.</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bookmarkStart w:id="13" w:name="P176"/>
      <w:bookmarkEnd w:id="13"/>
      <w:r w:rsidRPr="00965B9B">
        <w:rPr>
          <w:rFonts w:ascii="Times New Roman" w:eastAsia="Times New Roman" w:hAnsi="Times New Roman" w:cs="Times New Roman"/>
          <w:color w:val="00000A"/>
          <w:sz w:val="24"/>
          <w:szCs w:val="24"/>
          <w:lang w:eastAsia="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Предоставление муниципальной услуги приостанавливается в случае, если на момент поступления в Администрацию заявления о предварительном согласовании предоставления земельного </w:t>
      </w:r>
      <w:proofErr w:type="gramStart"/>
      <w:r w:rsidRPr="00965B9B">
        <w:rPr>
          <w:rFonts w:ascii="Times New Roman" w:eastAsia="Times New Roman" w:hAnsi="Times New Roman" w:cs="Times New Roman"/>
          <w:color w:val="00000A"/>
          <w:sz w:val="24"/>
          <w:szCs w:val="24"/>
          <w:lang w:eastAsia="ru-RU"/>
        </w:rPr>
        <w:t>участка</w:t>
      </w:r>
      <w:proofErr w:type="gramEnd"/>
      <w:r w:rsidR="00854B28">
        <w:rPr>
          <w:rFonts w:ascii="Times New Roman" w:eastAsia="Times New Roman" w:hAnsi="Times New Roman" w:cs="Times New Roman"/>
          <w:color w:val="00000A"/>
          <w:sz w:val="24"/>
          <w:szCs w:val="24"/>
          <w:lang w:eastAsia="ru-RU"/>
        </w:rPr>
        <w:t xml:space="preserve"> </w:t>
      </w:r>
      <w:r w:rsidRPr="00965B9B">
        <w:rPr>
          <w:rFonts w:ascii="Times New Roman" w:eastAsia="Times New Roman" w:hAnsi="Times New Roman" w:cs="Times New Roman"/>
          <w:color w:val="00000A"/>
          <w:sz w:val="24"/>
          <w:szCs w:val="24"/>
          <w:lang w:eastAsia="ru-RU"/>
        </w:rPr>
        <w:t>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2.8.1. Основаниями для отказа в предоставлении муниципальной услуги согласно </w:t>
      </w:r>
      <w:hyperlink r:id="rId33" w:history="1">
        <w:r w:rsidRPr="00965B9B">
          <w:rPr>
            <w:rFonts w:ascii="Times New Roman" w:eastAsia="Times New Roman" w:hAnsi="Times New Roman" w:cs="Times New Roman"/>
            <w:color w:val="00000A"/>
            <w:sz w:val="24"/>
            <w:szCs w:val="24"/>
            <w:lang w:eastAsia="ru-RU"/>
          </w:rPr>
          <w:t>пункту 8 статьи 39.15</w:t>
        </w:r>
      </w:hyperlink>
      <w:r w:rsidRPr="00965B9B">
        <w:rPr>
          <w:rFonts w:ascii="Times New Roman" w:eastAsia="Times New Roman" w:hAnsi="Times New Roman" w:cs="Times New Roman"/>
          <w:color w:val="00000A"/>
          <w:sz w:val="24"/>
          <w:szCs w:val="24"/>
          <w:lang w:eastAsia="ru-RU"/>
        </w:rPr>
        <w:t xml:space="preserve"> Земельного кодекса РФ являются:</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34" w:history="1">
        <w:r w:rsidRPr="00965B9B">
          <w:rPr>
            <w:rFonts w:ascii="Times New Roman" w:eastAsia="Times New Roman" w:hAnsi="Times New Roman" w:cs="Times New Roman"/>
            <w:color w:val="00000A"/>
            <w:sz w:val="24"/>
            <w:szCs w:val="24"/>
            <w:lang w:eastAsia="ru-RU"/>
          </w:rPr>
          <w:t>пункте 16 статьи 11.10</w:t>
        </w:r>
      </w:hyperlink>
      <w:r w:rsidRPr="00965B9B">
        <w:rPr>
          <w:rFonts w:ascii="Times New Roman" w:eastAsia="Times New Roman" w:hAnsi="Times New Roman" w:cs="Times New Roman"/>
          <w:color w:val="00000A"/>
          <w:sz w:val="24"/>
          <w:szCs w:val="24"/>
          <w:lang w:eastAsia="ru-RU"/>
        </w:rPr>
        <w:t xml:space="preserve"> Земельного кодекса РФ;</w:t>
      </w:r>
    </w:p>
    <w:p w:rsidR="00965B9B" w:rsidRPr="00965B9B" w:rsidRDefault="00965B9B" w:rsidP="00965B9B">
      <w:pPr>
        <w:suppressAutoHyphens/>
        <w:autoSpaceDE w:val="0"/>
        <w:autoSpaceDN w:val="0"/>
        <w:adjustRightInd w:val="0"/>
        <w:spacing w:after="0" w:line="240" w:lineRule="auto"/>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lastRenderedPageBreak/>
        <w:t xml:space="preserve">        2) земельный участок, который предстоит образовать, не может быть предоставлен заявителю по основаниям, указанным в </w:t>
      </w:r>
      <w:hyperlink r:id="rId35" w:history="1">
        <w:r w:rsidRPr="00965B9B">
          <w:rPr>
            <w:rFonts w:ascii="Times New Roman" w:eastAsia="Calibri" w:hAnsi="Times New Roman" w:cs="Times New Roman"/>
            <w:color w:val="00000A"/>
            <w:sz w:val="24"/>
            <w:szCs w:val="24"/>
          </w:rPr>
          <w:t>подпунктах 1</w:t>
        </w:r>
      </w:hyperlink>
      <w:r w:rsidRPr="00965B9B">
        <w:rPr>
          <w:rFonts w:ascii="Times New Roman" w:eastAsia="Calibri" w:hAnsi="Times New Roman" w:cs="Times New Roman"/>
          <w:color w:val="00000A"/>
          <w:sz w:val="24"/>
          <w:szCs w:val="24"/>
        </w:rPr>
        <w:t xml:space="preserve"> - </w:t>
      </w:r>
      <w:hyperlink r:id="rId36" w:history="1">
        <w:r w:rsidRPr="00965B9B">
          <w:rPr>
            <w:rFonts w:ascii="Times New Roman" w:eastAsia="Calibri" w:hAnsi="Times New Roman" w:cs="Times New Roman"/>
            <w:color w:val="00000A"/>
            <w:sz w:val="24"/>
            <w:szCs w:val="24"/>
          </w:rPr>
          <w:t>13</w:t>
        </w:r>
      </w:hyperlink>
      <w:r w:rsidRPr="00965B9B">
        <w:rPr>
          <w:rFonts w:ascii="Times New Roman" w:eastAsia="Calibri" w:hAnsi="Times New Roman" w:cs="Times New Roman"/>
          <w:color w:val="00000A"/>
          <w:sz w:val="24"/>
          <w:szCs w:val="24"/>
        </w:rPr>
        <w:t xml:space="preserve">, </w:t>
      </w:r>
      <w:hyperlink r:id="rId37" w:history="1">
        <w:r w:rsidRPr="00965B9B">
          <w:rPr>
            <w:rFonts w:ascii="Times New Roman" w:eastAsia="Calibri" w:hAnsi="Times New Roman" w:cs="Times New Roman"/>
            <w:color w:val="00000A"/>
            <w:sz w:val="24"/>
            <w:szCs w:val="24"/>
          </w:rPr>
          <w:t>14.1</w:t>
        </w:r>
      </w:hyperlink>
      <w:r w:rsidRPr="00965B9B">
        <w:rPr>
          <w:rFonts w:ascii="Times New Roman" w:eastAsia="Calibri" w:hAnsi="Times New Roman" w:cs="Times New Roman"/>
          <w:color w:val="00000A"/>
          <w:sz w:val="24"/>
          <w:szCs w:val="24"/>
        </w:rPr>
        <w:t xml:space="preserve"> - </w:t>
      </w:r>
      <w:hyperlink r:id="rId38" w:history="1">
        <w:r w:rsidRPr="00965B9B">
          <w:rPr>
            <w:rFonts w:ascii="Times New Roman" w:eastAsia="Calibri" w:hAnsi="Times New Roman" w:cs="Times New Roman"/>
            <w:color w:val="00000A"/>
            <w:sz w:val="24"/>
            <w:szCs w:val="24"/>
          </w:rPr>
          <w:t>19</w:t>
        </w:r>
      </w:hyperlink>
      <w:r w:rsidRPr="00965B9B">
        <w:rPr>
          <w:rFonts w:ascii="Times New Roman" w:eastAsia="Calibri" w:hAnsi="Times New Roman" w:cs="Times New Roman"/>
          <w:color w:val="00000A"/>
          <w:sz w:val="24"/>
          <w:szCs w:val="24"/>
        </w:rPr>
        <w:t xml:space="preserve">, </w:t>
      </w:r>
      <w:hyperlink r:id="rId39" w:history="1">
        <w:r w:rsidRPr="00965B9B">
          <w:rPr>
            <w:rFonts w:ascii="Times New Roman" w:eastAsia="Calibri" w:hAnsi="Times New Roman" w:cs="Times New Roman"/>
            <w:color w:val="00000A"/>
            <w:sz w:val="24"/>
            <w:szCs w:val="24"/>
          </w:rPr>
          <w:t>22</w:t>
        </w:r>
      </w:hyperlink>
      <w:r w:rsidRPr="00965B9B">
        <w:rPr>
          <w:rFonts w:ascii="Times New Roman" w:eastAsia="Calibri" w:hAnsi="Times New Roman" w:cs="Times New Roman"/>
          <w:color w:val="00000A"/>
          <w:sz w:val="24"/>
          <w:szCs w:val="24"/>
        </w:rPr>
        <w:t xml:space="preserve"> и </w:t>
      </w:r>
      <w:hyperlink r:id="rId40" w:history="1">
        <w:r w:rsidRPr="00965B9B">
          <w:rPr>
            <w:rFonts w:ascii="Times New Roman" w:eastAsia="Calibri" w:hAnsi="Times New Roman" w:cs="Times New Roman"/>
            <w:color w:val="00000A"/>
            <w:sz w:val="24"/>
            <w:szCs w:val="24"/>
          </w:rPr>
          <w:t>23 статьи 39.16</w:t>
        </w:r>
      </w:hyperlink>
      <w:r w:rsidRPr="00965B9B">
        <w:rPr>
          <w:rFonts w:ascii="Times New Roman" w:eastAsia="Calibri" w:hAnsi="Times New Roman" w:cs="Times New Roman"/>
          <w:color w:val="00000A"/>
          <w:sz w:val="24"/>
          <w:szCs w:val="24"/>
        </w:rPr>
        <w:t xml:space="preserve"> Земельного кодекса РФ;</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3) земельный участок, границы которого подлежат уточнению в соответствии с Федеральным </w:t>
      </w:r>
      <w:hyperlink r:id="rId41" w:history="1">
        <w:r w:rsidRPr="00965B9B">
          <w:rPr>
            <w:rFonts w:ascii="Times New Roman" w:eastAsia="Times New Roman" w:hAnsi="Times New Roman" w:cs="Times New Roman"/>
            <w:color w:val="00000A"/>
            <w:sz w:val="24"/>
            <w:szCs w:val="24"/>
            <w:lang w:eastAsia="ru-RU"/>
          </w:rPr>
          <w:t>законом</w:t>
        </w:r>
      </w:hyperlink>
      <w:r w:rsidRPr="00965B9B">
        <w:rPr>
          <w:rFonts w:ascii="Times New Roman" w:eastAsia="Times New Roman" w:hAnsi="Times New Roman" w:cs="Times New Roman"/>
          <w:color w:val="00000A"/>
          <w:sz w:val="24"/>
          <w:szCs w:val="24"/>
          <w:lang w:eastAsia="ru-RU"/>
        </w:rPr>
        <w:t xml:space="preserve"> от 13.07.2015 № 218-ФЗ «О государственной регистрации недвижимости», не может быть предоставлен заявителю по основаниям, указанным в </w:t>
      </w:r>
      <w:hyperlink r:id="rId42" w:history="1">
        <w:r w:rsidRPr="00965B9B">
          <w:rPr>
            <w:rFonts w:ascii="Times New Roman" w:eastAsia="Times New Roman" w:hAnsi="Times New Roman" w:cs="Times New Roman"/>
            <w:color w:val="00000A"/>
            <w:sz w:val="24"/>
            <w:szCs w:val="24"/>
            <w:lang w:eastAsia="ru-RU"/>
          </w:rPr>
          <w:t>подпунктах 1</w:t>
        </w:r>
      </w:hyperlink>
      <w:r w:rsidRPr="00965B9B">
        <w:rPr>
          <w:rFonts w:ascii="Times New Roman" w:eastAsia="Times New Roman" w:hAnsi="Times New Roman" w:cs="Times New Roman"/>
          <w:color w:val="00000A"/>
          <w:sz w:val="24"/>
          <w:szCs w:val="24"/>
          <w:lang w:eastAsia="ru-RU"/>
        </w:rPr>
        <w:t xml:space="preserve"> - </w:t>
      </w:r>
      <w:hyperlink r:id="rId43" w:history="1">
        <w:r w:rsidRPr="00965B9B">
          <w:rPr>
            <w:rFonts w:ascii="Times New Roman" w:eastAsia="Times New Roman" w:hAnsi="Times New Roman" w:cs="Times New Roman"/>
            <w:color w:val="00000A"/>
            <w:sz w:val="24"/>
            <w:szCs w:val="24"/>
            <w:lang w:eastAsia="ru-RU"/>
          </w:rPr>
          <w:t>23 статьи 39.16</w:t>
        </w:r>
      </w:hyperlink>
      <w:r w:rsidRPr="00965B9B">
        <w:rPr>
          <w:rFonts w:ascii="Times New Roman" w:eastAsia="Times New Roman" w:hAnsi="Times New Roman" w:cs="Times New Roman"/>
          <w:color w:val="00000A"/>
          <w:sz w:val="24"/>
          <w:szCs w:val="24"/>
          <w:lang w:eastAsia="ru-RU"/>
        </w:rPr>
        <w:t xml:space="preserve"> Земельного кодекса Российской Федерации;</w:t>
      </w:r>
    </w:p>
    <w:p w:rsidR="00965B9B" w:rsidRPr="00965B9B" w:rsidRDefault="00965B9B" w:rsidP="00965B9B">
      <w:pPr>
        <w:suppressAutoHyphens/>
        <w:autoSpaceDE w:val="0"/>
        <w:autoSpaceDN w:val="0"/>
        <w:adjustRightInd w:val="0"/>
        <w:spacing w:after="0" w:line="240" w:lineRule="auto"/>
        <w:ind w:firstLine="540"/>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4) поступившее в срок, установленный пунктом 4 статьи 3.5 Федерального закона от 25.10.2001 № 137-ФЗ, в Администрацию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2.8.2. Основания для отказа в предоставлении муниципальной услуги согласно </w:t>
      </w:r>
      <w:hyperlink r:id="rId44" w:history="1">
        <w:r w:rsidRPr="00965B9B">
          <w:rPr>
            <w:rFonts w:ascii="Times New Roman" w:eastAsia="Times New Roman" w:hAnsi="Times New Roman" w:cs="Times New Roman"/>
            <w:color w:val="00000A"/>
            <w:sz w:val="24"/>
            <w:szCs w:val="24"/>
            <w:lang w:eastAsia="ru-RU"/>
          </w:rPr>
          <w:t>подпункту 2 пункта 1 статьи 39.18</w:t>
        </w:r>
      </w:hyperlink>
      <w:r w:rsidRPr="00965B9B">
        <w:rPr>
          <w:rFonts w:ascii="Times New Roman" w:eastAsia="Times New Roman" w:hAnsi="Times New Roman" w:cs="Times New Roman"/>
          <w:color w:val="00000A"/>
          <w:sz w:val="24"/>
          <w:szCs w:val="24"/>
          <w:lang w:eastAsia="ru-RU"/>
        </w:rPr>
        <w:t xml:space="preserve"> Земельного кодекса РФ и </w:t>
      </w:r>
      <w:hyperlink r:id="rId45" w:history="1">
        <w:r w:rsidRPr="00965B9B">
          <w:rPr>
            <w:rFonts w:ascii="Times New Roman" w:eastAsia="Times New Roman" w:hAnsi="Times New Roman" w:cs="Times New Roman"/>
            <w:color w:val="00000A"/>
            <w:sz w:val="24"/>
            <w:szCs w:val="24"/>
            <w:lang w:eastAsia="ru-RU"/>
          </w:rPr>
          <w:t>подпункту 2 пункта 7 статьи 39.18</w:t>
        </w:r>
      </w:hyperlink>
      <w:r w:rsidRPr="00965B9B">
        <w:rPr>
          <w:rFonts w:ascii="Times New Roman" w:eastAsia="Times New Roman" w:hAnsi="Times New Roman" w:cs="Times New Roman"/>
          <w:color w:val="00000A"/>
          <w:sz w:val="24"/>
          <w:szCs w:val="24"/>
          <w:lang w:eastAsia="ru-RU"/>
        </w:rPr>
        <w:t xml:space="preserve"> Земельного кодекса РФ:</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1) в соответствии с </w:t>
      </w:r>
      <w:hyperlink r:id="rId46" w:history="1">
        <w:r w:rsidRPr="00965B9B">
          <w:rPr>
            <w:rFonts w:ascii="Times New Roman" w:eastAsia="Times New Roman" w:hAnsi="Times New Roman" w:cs="Times New Roman"/>
            <w:color w:val="00000A"/>
            <w:sz w:val="24"/>
            <w:szCs w:val="24"/>
            <w:lang w:eastAsia="ru-RU"/>
          </w:rPr>
          <w:t>пунктом 8 статьи 39.15</w:t>
        </w:r>
      </w:hyperlink>
      <w:r w:rsidRPr="00965B9B">
        <w:rPr>
          <w:rFonts w:ascii="Times New Roman" w:eastAsia="Times New Roman" w:hAnsi="Times New Roman" w:cs="Times New Roman"/>
          <w:color w:val="00000A"/>
          <w:sz w:val="24"/>
          <w:szCs w:val="24"/>
          <w:lang w:eastAsia="ru-RU"/>
        </w:rPr>
        <w:t xml:space="preserve"> Земельного кодекса РФ или </w:t>
      </w:r>
      <w:hyperlink r:id="rId47" w:history="1">
        <w:r w:rsidRPr="00965B9B">
          <w:rPr>
            <w:rFonts w:ascii="Times New Roman" w:eastAsia="Times New Roman" w:hAnsi="Times New Roman" w:cs="Times New Roman"/>
            <w:color w:val="00000A"/>
            <w:sz w:val="24"/>
            <w:szCs w:val="24"/>
            <w:lang w:eastAsia="ru-RU"/>
          </w:rPr>
          <w:t>статьей 39.16</w:t>
        </w:r>
      </w:hyperlink>
      <w:r w:rsidRPr="00965B9B">
        <w:rPr>
          <w:rFonts w:ascii="Times New Roman" w:eastAsia="Times New Roman" w:hAnsi="Times New Roman" w:cs="Times New Roman"/>
          <w:color w:val="00000A"/>
          <w:sz w:val="24"/>
          <w:szCs w:val="24"/>
          <w:lang w:eastAsia="ru-RU"/>
        </w:rPr>
        <w:t xml:space="preserve"> Земельного кодекса РФ;</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2)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в соответствии с </w:t>
      </w:r>
      <w:hyperlink r:id="rId48" w:history="1">
        <w:r w:rsidRPr="00965B9B">
          <w:rPr>
            <w:rFonts w:ascii="Times New Roman" w:eastAsia="Times New Roman" w:hAnsi="Times New Roman" w:cs="Times New Roman"/>
            <w:color w:val="00000A"/>
            <w:sz w:val="24"/>
            <w:szCs w:val="24"/>
            <w:lang w:eastAsia="ru-RU"/>
          </w:rPr>
          <w:t>пунктом 7 статьи 39.18</w:t>
        </w:r>
      </w:hyperlink>
      <w:r w:rsidRPr="00965B9B">
        <w:rPr>
          <w:rFonts w:ascii="Times New Roman" w:eastAsia="Times New Roman" w:hAnsi="Times New Roman" w:cs="Times New Roman"/>
          <w:color w:val="00000A"/>
          <w:sz w:val="24"/>
          <w:szCs w:val="24"/>
          <w:lang w:eastAsia="ru-RU"/>
        </w:rPr>
        <w:t xml:space="preserve"> Земельного кодекса РФ;</w:t>
      </w:r>
    </w:p>
    <w:p w:rsidR="00965B9B" w:rsidRPr="00965B9B" w:rsidRDefault="00965B9B" w:rsidP="00965B9B">
      <w:pPr>
        <w:suppressAutoHyphens/>
        <w:autoSpaceDE w:val="0"/>
        <w:autoSpaceDN w:val="0"/>
        <w:adjustRightInd w:val="0"/>
        <w:spacing w:after="0" w:line="240" w:lineRule="auto"/>
        <w:ind w:firstLine="540"/>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3) поступившее в срок, установленный пунктом 4 статьи 3.5 Федерального закона от 25.10.2001 № 137-ФЗ, в Администрацию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2.9. Размер платы, взимаемой с заявителя при предоставлении муниципальной услуги.</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Муниципальная услуга предоставляется бесплатно.</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2.11. Срок регистрации заявления заявителя.</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Регистрация заявления осуществляется в день поступления заявления.</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Единого портала, официального сайта осуществляется в автоматическом режиме.</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pacing w:val="2"/>
          <w:sz w:val="24"/>
          <w:szCs w:val="24"/>
          <w:lang w:eastAsia="ru-RU"/>
        </w:rPr>
      </w:pPr>
      <w:r w:rsidRPr="00965B9B">
        <w:rPr>
          <w:rFonts w:ascii="Times New Roman" w:eastAsia="Times New Roman" w:hAnsi="Times New Roman" w:cs="Times New Roman"/>
          <w:color w:val="00000A"/>
          <w:sz w:val="24"/>
          <w:szCs w:val="24"/>
          <w:lang w:eastAsia="ru-RU"/>
        </w:rPr>
        <w:t>З</w:t>
      </w:r>
      <w:r w:rsidRPr="00965B9B">
        <w:rPr>
          <w:rFonts w:ascii="Times New Roman" w:eastAsia="Times New Roman" w:hAnsi="Times New Roman" w:cs="Times New Roman"/>
          <w:color w:val="00000A"/>
          <w:spacing w:val="2"/>
          <w:sz w:val="24"/>
          <w:szCs w:val="24"/>
          <w:shd w:val="clear" w:color="auto" w:fill="FFFFFF"/>
          <w:lang w:eastAsia="ru-RU"/>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pacing w:val="2"/>
          <w:sz w:val="24"/>
          <w:szCs w:val="24"/>
          <w:shd w:val="clear" w:color="auto" w:fill="FFFFFF"/>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2.13. Предоставление муниципальной услуги осуществляется в специально выделенных для этой цели помещениях.</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2.14. Помещения, в которых осуществляется предоставление муниципальной услуги, оборудуются:</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информационными стендами, содержащими визуальную и текстовую информацию;</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стульями и столами для возможности оформления документов.</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lastRenderedPageBreak/>
        <w:t>2.15. Количество мест ожидания определяется исходя из фактической нагрузки и возможностей для их размещения в здании.</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2.16. Места для заполнения документов оборудуются стульями, столами (стойками) и обеспечиваются бланками заявлений и образцами их заполнения.</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2.17. Кабинеты приема заявителей должны иметь информационные таблички (вывески) с указанием:</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номера кабинета;</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фамилии, имени, отчества и должности специалиста.</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Calibri" w:hAnsi="Times New Roman" w:cs="Times New Roman"/>
          <w:color w:val="00000A"/>
          <w:sz w:val="24"/>
          <w:szCs w:val="24"/>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965B9B">
        <w:rPr>
          <w:rFonts w:ascii="Times New Roman" w:eastAsia="Times New Roman" w:hAnsi="Times New Roman" w:cs="Times New Roman"/>
          <w:color w:val="00000A"/>
          <w:sz w:val="24"/>
          <w:szCs w:val="24"/>
          <w:lang w:eastAsia="ru-RU"/>
        </w:rPr>
        <w:t>сурдопереводчика</w:t>
      </w:r>
      <w:proofErr w:type="spellEnd"/>
      <w:r w:rsidRPr="00965B9B">
        <w:rPr>
          <w:rFonts w:ascii="Times New Roman" w:eastAsia="Times New Roman" w:hAnsi="Times New Roman" w:cs="Times New Roman"/>
          <w:color w:val="00000A"/>
          <w:sz w:val="24"/>
          <w:szCs w:val="24"/>
          <w:lang w:eastAsia="ru-RU"/>
        </w:rPr>
        <w:t xml:space="preserve"> и </w:t>
      </w:r>
      <w:proofErr w:type="spellStart"/>
      <w:r w:rsidRPr="00965B9B">
        <w:rPr>
          <w:rFonts w:ascii="Times New Roman" w:eastAsia="Times New Roman" w:hAnsi="Times New Roman" w:cs="Times New Roman"/>
          <w:color w:val="00000A"/>
          <w:sz w:val="24"/>
          <w:szCs w:val="24"/>
          <w:lang w:eastAsia="ru-RU"/>
        </w:rPr>
        <w:t>тифлосурдопереводчика</w:t>
      </w:r>
      <w:proofErr w:type="spellEnd"/>
      <w:r w:rsidRPr="00965B9B">
        <w:rPr>
          <w:rFonts w:ascii="Times New Roman" w:eastAsia="Times New Roman" w:hAnsi="Times New Roman" w:cs="Times New Roman"/>
          <w:color w:val="00000A"/>
          <w:sz w:val="24"/>
          <w:szCs w:val="24"/>
          <w:lang w:eastAsia="ru-RU"/>
        </w:rPr>
        <w:t>.</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В местах предоставления муниципальной услуги предусматривается оборудование </w:t>
      </w:r>
      <w:r w:rsidRPr="00965B9B">
        <w:rPr>
          <w:rFonts w:ascii="Times New Roman" w:eastAsia="Times New Roman" w:hAnsi="Times New Roman" w:cs="Times New Roman"/>
          <w:color w:val="00000A"/>
          <w:sz w:val="24"/>
          <w:szCs w:val="24"/>
          <w:lang w:eastAsia="ru-RU"/>
        </w:rPr>
        <w:lastRenderedPageBreak/>
        <w:t>доступных мест общего пользования (туалетов) и хранения верхней одежды посетителей.</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Специалисты Администрации, МФЦ обеспечиваются личными нагрудными карточками (</w:t>
      </w:r>
      <w:proofErr w:type="spellStart"/>
      <w:r w:rsidRPr="00965B9B">
        <w:rPr>
          <w:rFonts w:ascii="Times New Roman" w:eastAsia="Times New Roman" w:hAnsi="Times New Roman" w:cs="Times New Roman"/>
          <w:color w:val="00000A"/>
          <w:sz w:val="24"/>
          <w:szCs w:val="24"/>
          <w:lang w:eastAsia="ru-RU"/>
        </w:rPr>
        <w:t>бейджами</w:t>
      </w:r>
      <w:proofErr w:type="spellEnd"/>
      <w:r w:rsidRPr="00965B9B">
        <w:rPr>
          <w:rFonts w:ascii="Times New Roman" w:eastAsia="Times New Roman" w:hAnsi="Times New Roman" w:cs="Times New Roman"/>
          <w:color w:val="00000A"/>
          <w:sz w:val="24"/>
          <w:szCs w:val="24"/>
          <w:lang w:eastAsia="ru-RU"/>
        </w:rPr>
        <w:t>) с указанием фамилии, имени, отчества и должности.</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2.20. Показатели доступности и качества предоставления муниципальной услуги.</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2.20.1. Показателями доступности предоставления муниципальной услуги являются:</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транспортная доступность к месту предоставления муниципальной услуги;</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обеспечение беспрепятственного доступа лиц к помещениям, в которых предоставляется муниципальная услуга;</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размещение информации о порядке предоставления муниципальной услуги на информационных стендах;</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предоставление возможности подачи заявления о предоставлении муниципальной услуги в виде электронного документа;</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размещение информации о порядке предоставления муниципальной услуги в средствах массовой информации;</w:t>
      </w:r>
    </w:p>
    <w:p w:rsidR="00965B9B" w:rsidRPr="00965B9B" w:rsidRDefault="00965B9B" w:rsidP="00965B9B">
      <w:pPr>
        <w:suppressAutoHyphens/>
        <w:spacing w:after="0"/>
        <w:ind w:firstLine="567"/>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в</w:t>
      </w:r>
      <w:r w:rsidRPr="00965B9B">
        <w:rPr>
          <w:rFonts w:ascii="Times New Roman" w:eastAsia="Calibri" w:hAnsi="Times New Roman" w:cs="Times New Roman"/>
          <w:color w:val="00000A"/>
          <w:sz w:val="24"/>
          <w:szCs w:val="24"/>
        </w:rPr>
        <w:t>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2.20.2. Показателями качества предоставления муниципальной услуги являются отсутствие:</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очередей при приеме и выдаче документов заявителям (их представителям);</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нарушений сроков предоставления муниципальной услуги;</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2.21. Особенности предоставления муниципальной услуги в МФЦ и особенности предоставления муниципальной услуги в электронной форме.</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путем заполнения формы запроса посредством отправки через личный кабинет в Едином портале или в Региональном портале;</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путем направления электронного документа в Администрацию на официальную электронную почту.</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В заявлении указывается один из следующих способов предоставления результатов предоставления муниципальной услуги Администрацией:</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lastRenderedPageBreak/>
        <w:t>в виде бумажного документа, который заявитель получает непосредственно при личном обращении;</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в виде бумажного документа, который направляется Администрацией заявителю посредством почтового отправления;</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в виде электронного документа, который направляется Администрацией заявителю посредством электронной почты.</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Заявление в форме электронного документа подписывается по выбору заявителя (если заявителем является физическое лицо):</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электронной подписью заявителя (представителя заявителя);</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усиленной квалифицированной электронной подписью заявителя (представителя заявителя).</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лица, действующего от имени юридического лица без доверенности;</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Заявление, представленное с нарушением указанного порядка, не рассматривается Администрацией.</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в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Заявления представляются в Администрацию в виде файлов в формате </w:t>
      </w:r>
      <w:proofErr w:type="spellStart"/>
      <w:r w:rsidRPr="00965B9B">
        <w:rPr>
          <w:rFonts w:ascii="Times New Roman" w:eastAsia="Times New Roman" w:hAnsi="Times New Roman" w:cs="Times New Roman"/>
          <w:color w:val="00000A"/>
          <w:sz w:val="24"/>
          <w:szCs w:val="24"/>
          <w:lang w:eastAsia="ru-RU"/>
        </w:rPr>
        <w:t>doc</w:t>
      </w:r>
      <w:proofErr w:type="spellEnd"/>
      <w:r w:rsidRPr="00965B9B">
        <w:rPr>
          <w:rFonts w:ascii="Times New Roman" w:eastAsia="Times New Roman" w:hAnsi="Times New Roman" w:cs="Times New Roman"/>
          <w:color w:val="00000A"/>
          <w:sz w:val="24"/>
          <w:szCs w:val="24"/>
          <w:lang w:eastAsia="ru-RU"/>
        </w:rPr>
        <w:t xml:space="preserve">, </w:t>
      </w:r>
      <w:proofErr w:type="spellStart"/>
      <w:r w:rsidRPr="00965B9B">
        <w:rPr>
          <w:rFonts w:ascii="Times New Roman" w:eastAsia="Times New Roman" w:hAnsi="Times New Roman" w:cs="Times New Roman"/>
          <w:color w:val="00000A"/>
          <w:sz w:val="24"/>
          <w:szCs w:val="24"/>
          <w:lang w:eastAsia="ru-RU"/>
        </w:rPr>
        <w:t>docx</w:t>
      </w:r>
      <w:proofErr w:type="spellEnd"/>
      <w:r w:rsidRPr="00965B9B">
        <w:rPr>
          <w:rFonts w:ascii="Times New Roman" w:eastAsia="Times New Roman" w:hAnsi="Times New Roman" w:cs="Times New Roman"/>
          <w:color w:val="00000A"/>
          <w:sz w:val="24"/>
          <w:szCs w:val="24"/>
          <w:lang w:eastAsia="ru-RU"/>
        </w:rPr>
        <w:t xml:space="preserve">, </w:t>
      </w:r>
      <w:proofErr w:type="spellStart"/>
      <w:r w:rsidRPr="00965B9B">
        <w:rPr>
          <w:rFonts w:ascii="Times New Roman" w:eastAsia="Times New Roman" w:hAnsi="Times New Roman" w:cs="Times New Roman"/>
          <w:color w:val="00000A"/>
          <w:sz w:val="24"/>
          <w:szCs w:val="24"/>
          <w:lang w:eastAsia="ru-RU"/>
        </w:rPr>
        <w:t>txt</w:t>
      </w:r>
      <w:proofErr w:type="spellEnd"/>
      <w:r w:rsidRPr="00965B9B">
        <w:rPr>
          <w:rFonts w:ascii="Times New Roman" w:eastAsia="Times New Roman" w:hAnsi="Times New Roman" w:cs="Times New Roman"/>
          <w:color w:val="00000A"/>
          <w:sz w:val="24"/>
          <w:szCs w:val="24"/>
          <w:lang w:eastAsia="ru-RU"/>
        </w:rPr>
        <w:t xml:space="preserve">, </w:t>
      </w:r>
      <w:proofErr w:type="spellStart"/>
      <w:r w:rsidRPr="00965B9B">
        <w:rPr>
          <w:rFonts w:ascii="Times New Roman" w:eastAsia="Times New Roman" w:hAnsi="Times New Roman" w:cs="Times New Roman"/>
          <w:color w:val="00000A"/>
          <w:sz w:val="24"/>
          <w:szCs w:val="24"/>
          <w:lang w:eastAsia="ru-RU"/>
        </w:rPr>
        <w:lastRenderedPageBreak/>
        <w:t>xls</w:t>
      </w:r>
      <w:proofErr w:type="spellEnd"/>
      <w:r w:rsidRPr="00965B9B">
        <w:rPr>
          <w:rFonts w:ascii="Times New Roman" w:eastAsia="Times New Roman" w:hAnsi="Times New Roman" w:cs="Times New Roman"/>
          <w:color w:val="00000A"/>
          <w:sz w:val="24"/>
          <w:szCs w:val="24"/>
          <w:lang w:eastAsia="ru-RU"/>
        </w:rPr>
        <w:t xml:space="preserve">, </w:t>
      </w:r>
      <w:proofErr w:type="spellStart"/>
      <w:r w:rsidRPr="00965B9B">
        <w:rPr>
          <w:rFonts w:ascii="Times New Roman" w:eastAsia="Times New Roman" w:hAnsi="Times New Roman" w:cs="Times New Roman"/>
          <w:color w:val="00000A"/>
          <w:sz w:val="24"/>
          <w:szCs w:val="24"/>
          <w:lang w:eastAsia="ru-RU"/>
        </w:rPr>
        <w:t>xlsx</w:t>
      </w:r>
      <w:proofErr w:type="spellEnd"/>
      <w:r w:rsidRPr="00965B9B">
        <w:rPr>
          <w:rFonts w:ascii="Times New Roman" w:eastAsia="Times New Roman" w:hAnsi="Times New Roman" w:cs="Times New Roman"/>
          <w:color w:val="00000A"/>
          <w:sz w:val="24"/>
          <w:szCs w:val="24"/>
          <w:lang w:eastAsia="ru-RU"/>
        </w:rPr>
        <w:t xml:space="preserve">, </w:t>
      </w:r>
      <w:proofErr w:type="spellStart"/>
      <w:r w:rsidRPr="00965B9B">
        <w:rPr>
          <w:rFonts w:ascii="Times New Roman" w:eastAsia="Times New Roman" w:hAnsi="Times New Roman" w:cs="Times New Roman"/>
          <w:color w:val="00000A"/>
          <w:sz w:val="24"/>
          <w:szCs w:val="24"/>
          <w:lang w:eastAsia="ru-RU"/>
        </w:rPr>
        <w:t>rtf</w:t>
      </w:r>
      <w:proofErr w:type="spellEnd"/>
      <w:r w:rsidRPr="00965B9B">
        <w:rPr>
          <w:rFonts w:ascii="Times New Roman" w:eastAsia="Times New Roman" w:hAnsi="Times New Roman" w:cs="Times New Roman"/>
          <w:color w:val="00000A"/>
          <w:sz w:val="24"/>
          <w:szCs w:val="24"/>
          <w:lang w:eastAsia="ru-RU"/>
        </w:rPr>
        <w:t>, если указанные заявления предоставляются в форме электронного документа посредством электронной почты.</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965B9B" w:rsidRPr="00965B9B" w:rsidRDefault="00965B9B" w:rsidP="00965B9B">
      <w:pPr>
        <w:suppressAutoHyphens/>
        <w:spacing w:after="0"/>
        <w:ind w:firstLine="567"/>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При предоставлении муниципальной услуги в электронной форме посредством Регионального портала заявителю обеспечивается:</w:t>
      </w:r>
    </w:p>
    <w:p w:rsidR="00965B9B" w:rsidRPr="00965B9B" w:rsidRDefault="00965B9B" w:rsidP="00965B9B">
      <w:pPr>
        <w:suppressAutoHyphens/>
        <w:spacing w:after="0"/>
        <w:ind w:firstLine="567"/>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а) получение информации о порядке и сроках предоставления услуги;</w:t>
      </w:r>
    </w:p>
    <w:p w:rsidR="00965B9B" w:rsidRPr="00965B9B" w:rsidRDefault="00965B9B" w:rsidP="00965B9B">
      <w:pPr>
        <w:suppressAutoHyphens/>
        <w:spacing w:after="0"/>
        <w:ind w:firstLine="567"/>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б) формирование заявления о предоставлении муниципальной услуги;</w:t>
      </w:r>
    </w:p>
    <w:p w:rsidR="00965B9B" w:rsidRPr="00965B9B" w:rsidRDefault="00965B9B" w:rsidP="00965B9B">
      <w:pPr>
        <w:suppressAutoHyphens/>
        <w:spacing w:after="0"/>
        <w:ind w:firstLine="567"/>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в) прием и регистрация заявления и иных документов, необходимых для предоставления услуги;</w:t>
      </w:r>
    </w:p>
    <w:p w:rsidR="00965B9B" w:rsidRPr="00965B9B" w:rsidRDefault="00965B9B" w:rsidP="00965B9B">
      <w:pPr>
        <w:suppressAutoHyphens/>
        <w:spacing w:after="0"/>
        <w:ind w:firstLine="567"/>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г) получение сведений о ходе выполнения заявления в предоставлении муниципальной услуги;</w:t>
      </w:r>
    </w:p>
    <w:p w:rsidR="00965B9B" w:rsidRPr="00965B9B" w:rsidRDefault="00965B9B" w:rsidP="00965B9B">
      <w:pPr>
        <w:suppressAutoHyphens/>
        <w:spacing w:after="0"/>
        <w:ind w:firstLine="567"/>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д) досудебное (внесудебное) обжалование решений и действий (бездействия) Администрации, муниципального служащего Администрации.</w:t>
      </w:r>
    </w:p>
    <w:p w:rsidR="00965B9B" w:rsidRPr="00965B9B" w:rsidRDefault="00965B9B" w:rsidP="00965B9B">
      <w:pPr>
        <w:suppressAutoHyphens/>
        <w:ind w:firstLine="567"/>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965B9B" w:rsidRPr="00965B9B" w:rsidRDefault="00965B9B" w:rsidP="00965B9B">
      <w:pPr>
        <w:suppressAutoHyphens/>
        <w:autoSpaceDE w:val="0"/>
        <w:autoSpaceDN w:val="0"/>
        <w:adjustRightInd w:val="0"/>
        <w:spacing w:after="0" w:line="240" w:lineRule="auto"/>
        <w:jc w:val="both"/>
        <w:rPr>
          <w:rFonts w:ascii="Times New Roman" w:eastAsia="Calibri" w:hAnsi="Times New Roman" w:cs="Times New Roman"/>
          <w:color w:val="00000A"/>
          <w:sz w:val="24"/>
          <w:szCs w:val="24"/>
          <w:lang w:eastAsia="ru-RU"/>
        </w:rPr>
      </w:pPr>
      <w:r w:rsidRPr="00965B9B">
        <w:rPr>
          <w:rFonts w:ascii="Times New Roman" w:eastAsia="Calibri" w:hAnsi="Times New Roman" w:cs="Times New Roman"/>
          <w:color w:val="00000A"/>
          <w:sz w:val="24"/>
          <w:szCs w:val="24"/>
        </w:rPr>
        <w:t xml:space="preserve">       2.22. </w:t>
      </w:r>
      <w:r w:rsidRPr="00965B9B">
        <w:rPr>
          <w:rFonts w:ascii="Times New Roman" w:eastAsia="Calibri" w:hAnsi="Times New Roman" w:cs="Times New Roman"/>
          <w:color w:val="00000A"/>
          <w:sz w:val="24"/>
          <w:szCs w:val="24"/>
          <w:lang w:eastAsia="ru-RU"/>
        </w:rPr>
        <w:t>При образовании земельного участка схема расположения земельного участка подлежит согласованию с Министерством лесного, охотничьего хозяйства и природопользования Пензенской области. В случае если Министерством лесного, охотничьего хозяйства и природопользования Пензенской области выявлено пересечение границ образуемого земельного участка с границами расположенных на землях обороны и безопасности лесничества, лесопарка, то схема расположения земельного участка также подлежит согласованию с Минобороны России, ФСБ России или ФСО России (в зависимости от ведомственного подчинения лесничества). При этом согласование схемы расположения земельного участка обеспечивается Администрацией. Указанные положения применяются только при образовании земельного участка из земель, находящихся в неразграниченной государственной собственности. В случае образования земельных участков из земельных участков, находящихся в государственной или муниципальной собственности, путем раздела, объединения, перераспределения положения указанной нормы не применяются. Указанные положения не применяются в тех случаях, когда земельные участки образуются в соответствии с утвержденным проектом межевания территории.</w:t>
      </w:r>
    </w:p>
    <w:p w:rsidR="00965B9B" w:rsidRPr="00965B9B" w:rsidRDefault="00965B9B" w:rsidP="00965B9B">
      <w:pPr>
        <w:suppressAutoHyphens/>
        <w:autoSpaceDE w:val="0"/>
        <w:autoSpaceDN w:val="0"/>
        <w:adjustRightInd w:val="0"/>
        <w:spacing w:after="0" w:line="240" w:lineRule="auto"/>
        <w:ind w:firstLine="567"/>
        <w:jc w:val="both"/>
        <w:rPr>
          <w:rFonts w:ascii="Times New Roman" w:eastAsia="Calibri" w:hAnsi="Times New Roman" w:cs="Times New Roman"/>
          <w:color w:val="00000A"/>
          <w:sz w:val="24"/>
          <w:szCs w:val="24"/>
          <w:lang w:eastAsia="ru-RU"/>
        </w:rPr>
      </w:pPr>
      <w:r w:rsidRPr="00965B9B">
        <w:rPr>
          <w:rFonts w:ascii="Times New Roman" w:eastAsia="Calibri" w:hAnsi="Times New Roman" w:cs="Times New Roman"/>
          <w:color w:val="00000A"/>
          <w:sz w:val="24"/>
          <w:szCs w:val="24"/>
          <w:lang w:eastAsia="ru-RU"/>
        </w:rPr>
        <w:t xml:space="preserve">Согласование схемы расположения земельного участка не требуется в случаях, установленных </w:t>
      </w:r>
      <w:hyperlink r:id="rId49" w:history="1">
        <w:r w:rsidRPr="00965B9B">
          <w:rPr>
            <w:rFonts w:ascii="Times New Roman" w:eastAsia="Calibri" w:hAnsi="Times New Roman" w:cs="Times New Roman"/>
            <w:sz w:val="24"/>
            <w:szCs w:val="24"/>
            <w:u w:val="single"/>
          </w:rPr>
          <w:t>пунктом 10 статьи 3.5</w:t>
        </w:r>
      </w:hyperlink>
      <w:r w:rsidRPr="00965B9B">
        <w:rPr>
          <w:rFonts w:ascii="Times New Roman" w:eastAsia="Calibri" w:hAnsi="Times New Roman" w:cs="Times New Roman"/>
          <w:color w:val="00000A"/>
          <w:sz w:val="24"/>
          <w:szCs w:val="24"/>
          <w:lang w:eastAsia="ru-RU"/>
        </w:rPr>
        <w:t xml:space="preserve"> Федерального закона от 25.10.2001 № 137-ФЗ «О введении в действие Земельного кодекса Российской Федерации»: </w:t>
      </w:r>
    </w:p>
    <w:p w:rsidR="00965B9B" w:rsidRPr="00965B9B" w:rsidRDefault="00965B9B" w:rsidP="00965B9B">
      <w:pPr>
        <w:suppressAutoHyphens/>
        <w:autoSpaceDE w:val="0"/>
        <w:autoSpaceDN w:val="0"/>
        <w:adjustRightInd w:val="0"/>
        <w:spacing w:after="0" w:line="240" w:lineRule="auto"/>
        <w:jc w:val="both"/>
        <w:rPr>
          <w:rFonts w:ascii="Times New Roman" w:eastAsia="Calibri" w:hAnsi="Times New Roman" w:cs="Times New Roman"/>
          <w:color w:val="00000A"/>
          <w:sz w:val="24"/>
          <w:szCs w:val="24"/>
          <w:lang w:eastAsia="ru-RU"/>
        </w:rPr>
      </w:pPr>
      <w:r w:rsidRPr="00965B9B">
        <w:rPr>
          <w:rFonts w:ascii="Times New Roman" w:eastAsia="Calibri" w:hAnsi="Times New Roman" w:cs="Times New Roman"/>
          <w:color w:val="00000A"/>
          <w:sz w:val="24"/>
          <w:szCs w:val="24"/>
          <w:lang w:eastAsia="ru-RU"/>
        </w:rPr>
        <w:lastRenderedPageBreak/>
        <w:t xml:space="preserve">        1) когда сведения о границах лесничеств (лесопарков) внесены в реестр границ ЕГРН либо на территории муниципального образования, в границах которого расположен образуемый на основании схемы расположения земельный участок, отсутствуют лесничества;</w:t>
      </w:r>
    </w:p>
    <w:p w:rsidR="00965B9B" w:rsidRPr="00965B9B" w:rsidRDefault="00965B9B" w:rsidP="00965B9B">
      <w:pPr>
        <w:suppressAutoHyphens/>
        <w:autoSpaceDE w:val="0"/>
        <w:autoSpaceDN w:val="0"/>
        <w:adjustRightInd w:val="0"/>
        <w:spacing w:after="0" w:line="240" w:lineRule="auto"/>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lang w:eastAsia="ru-RU"/>
        </w:rPr>
        <w:t xml:space="preserve">        2) не осуществляется согласование схемы расположения образуемого земельного участка, находящегося в границах территориальной зоны, не смежной с лесничеством (</w:t>
      </w:r>
      <w:hyperlink r:id="rId50" w:history="1">
        <w:r w:rsidRPr="00965B9B">
          <w:rPr>
            <w:rFonts w:ascii="Times New Roman" w:eastAsia="Calibri" w:hAnsi="Times New Roman" w:cs="Times New Roman"/>
            <w:sz w:val="24"/>
            <w:szCs w:val="24"/>
            <w:u w:val="single"/>
          </w:rPr>
          <w:t>подпункт 2 пункта 10 статьи 3.5</w:t>
        </w:r>
      </w:hyperlink>
      <w:r w:rsidRPr="00965B9B">
        <w:rPr>
          <w:rFonts w:ascii="Times New Roman" w:eastAsia="Calibri" w:hAnsi="Times New Roman" w:cs="Times New Roman"/>
          <w:color w:val="00000A"/>
          <w:sz w:val="24"/>
          <w:szCs w:val="24"/>
          <w:lang w:eastAsia="ru-RU"/>
        </w:rPr>
        <w:t xml:space="preserve"> Федерального закона от 25.10.2001 № 137-ФЗ «О введении в действие Земельного кодекса Российской Федерации». Определение наличия общих частей границ установленной правилами землепользования и застройки территориальной зоны и лесничества не обязательно должно быть основано на данных ЕГРН. Оно может быть подтверждено сведениями информационной системы обеспечения градостроительной деятельности, картами градостроительного зонирования и другими сведениями, содержащимися в общедоступных источниках, информационных ресурсах и электронных документах и документах на бумажных носителях. Если сведения о границе территориальной зоны внесены в реестр границ ЕГРН, то при образовании земельного участка в границах данной зоны на основании схемы расположения земельного участка согласование такой схемы не осуществляется вне зависимости от целей установления территориальной зоны и даже при наличии общей границы такой территориальной зоны с лесничеством.</w:t>
      </w:r>
    </w:p>
    <w:p w:rsidR="00965B9B" w:rsidRPr="00965B9B" w:rsidRDefault="00965B9B" w:rsidP="00965B9B">
      <w:pPr>
        <w:suppressAutoHyphens/>
        <w:spacing w:after="0"/>
        <w:ind w:firstLine="567"/>
        <w:jc w:val="both"/>
        <w:rPr>
          <w:rFonts w:ascii="Times New Roman" w:eastAsia="Calibri" w:hAnsi="Times New Roman" w:cs="Times New Roman"/>
          <w:color w:val="00000A"/>
          <w:sz w:val="24"/>
          <w:szCs w:val="24"/>
        </w:rPr>
      </w:pPr>
    </w:p>
    <w:p w:rsidR="00965B9B" w:rsidRPr="00965B9B" w:rsidRDefault="00965B9B" w:rsidP="00965B9B">
      <w:pPr>
        <w:widowControl w:val="0"/>
        <w:suppressAutoHyphens/>
        <w:spacing w:after="0" w:line="240" w:lineRule="auto"/>
        <w:jc w:val="center"/>
        <w:outlineLvl w:val="1"/>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III. Состав, последовательность и сроки выполнения</w:t>
      </w:r>
    </w:p>
    <w:p w:rsidR="00965B9B" w:rsidRPr="00965B9B" w:rsidRDefault="00965B9B" w:rsidP="00965B9B">
      <w:pPr>
        <w:widowControl w:val="0"/>
        <w:suppressAutoHyphens/>
        <w:spacing w:after="0" w:line="240" w:lineRule="auto"/>
        <w:jc w:val="center"/>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административных процедур, требования к порядку их</w:t>
      </w:r>
    </w:p>
    <w:p w:rsidR="00965B9B" w:rsidRPr="00965B9B" w:rsidRDefault="00965B9B" w:rsidP="00965B9B">
      <w:pPr>
        <w:widowControl w:val="0"/>
        <w:suppressAutoHyphens/>
        <w:spacing w:after="0" w:line="240" w:lineRule="auto"/>
        <w:jc w:val="center"/>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выполнения, включая особенности выполнения административных</w:t>
      </w:r>
    </w:p>
    <w:p w:rsidR="00965B9B" w:rsidRPr="00965B9B" w:rsidRDefault="00965B9B" w:rsidP="00965B9B">
      <w:pPr>
        <w:widowControl w:val="0"/>
        <w:suppressAutoHyphens/>
        <w:spacing w:after="0" w:line="240" w:lineRule="auto"/>
        <w:jc w:val="center"/>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процедур в электронной форме, в том числе с использованием</w:t>
      </w:r>
    </w:p>
    <w:p w:rsidR="00965B9B" w:rsidRPr="00965B9B" w:rsidRDefault="00965B9B" w:rsidP="00965B9B">
      <w:pPr>
        <w:widowControl w:val="0"/>
        <w:suppressAutoHyphens/>
        <w:spacing w:after="0" w:line="240" w:lineRule="auto"/>
        <w:jc w:val="center"/>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системы межведомственного электронного взаимодействия,</w:t>
      </w:r>
    </w:p>
    <w:p w:rsidR="00965B9B" w:rsidRPr="00965B9B" w:rsidRDefault="00965B9B" w:rsidP="00965B9B">
      <w:pPr>
        <w:widowControl w:val="0"/>
        <w:suppressAutoHyphens/>
        <w:spacing w:after="0" w:line="240" w:lineRule="auto"/>
        <w:jc w:val="center"/>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а также особенностей выполнения административных процедур</w:t>
      </w:r>
    </w:p>
    <w:p w:rsidR="00965B9B" w:rsidRPr="00965B9B" w:rsidRDefault="00965B9B" w:rsidP="00965B9B">
      <w:pPr>
        <w:widowControl w:val="0"/>
        <w:suppressAutoHyphens/>
        <w:spacing w:after="0" w:line="240" w:lineRule="auto"/>
        <w:jc w:val="center"/>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в многофункциональных центрах</w:t>
      </w:r>
    </w:p>
    <w:p w:rsidR="00965B9B" w:rsidRPr="00965B9B" w:rsidRDefault="00965B9B" w:rsidP="00965B9B">
      <w:pPr>
        <w:widowControl w:val="0"/>
        <w:suppressAutoHyphens/>
        <w:spacing w:after="0" w:line="240" w:lineRule="auto"/>
        <w:jc w:val="both"/>
        <w:rPr>
          <w:rFonts w:ascii="Times New Roman" w:eastAsia="Times New Roman" w:hAnsi="Times New Roman" w:cs="Times New Roman"/>
          <w:color w:val="00000A"/>
          <w:sz w:val="24"/>
          <w:szCs w:val="24"/>
          <w:lang w:eastAsia="ru-RU"/>
        </w:rPr>
      </w:pP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3.1. Исчерпывающий перечень административных процедур.</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3.1.1. Предоставление муниципальной услуги включает в себя следующие административные процедуры:</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3.1.1.1. прием и регистрация документов, представленных заявителем;</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3.1.1.2. установление оснований для возврата документов, представленных заявителем;</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3.1.1.3. подготовка Администрацией схемы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proofErr w:type="gramStart"/>
      <w:r w:rsidRPr="00965B9B">
        <w:rPr>
          <w:rFonts w:ascii="Times New Roman" w:eastAsia="Times New Roman" w:hAnsi="Times New Roman" w:cs="Times New Roman"/>
          <w:color w:val="00000A"/>
          <w:sz w:val="24"/>
          <w:szCs w:val="24"/>
          <w:lang w:eastAsia="ru-RU"/>
        </w:rPr>
        <w:t xml:space="preserve">3.1.1.4. подготовка Администрацией проекта постановления Администрации о предварительном согласовании предоставления земельного участка, в порядке, установленном </w:t>
      </w:r>
      <w:hyperlink r:id="rId51" w:history="1">
        <w:r w:rsidRPr="00965B9B">
          <w:rPr>
            <w:rFonts w:ascii="Times New Roman" w:eastAsia="Times New Roman" w:hAnsi="Times New Roman" w:cs="Times New Roman"/>
            <w:color w:val="00000A"/>
            <w:sz w:val="24"/>
            <w:szCs w:val="24"/>
            <w:lang w:eastAsia="ru-RU"/>
          </w:rPr>
          <w:t>статьей 39.15</w:t>
        </w:r>
      </w:hyperlink>
      <w:r w:rsidRPr="00965B9B">
        <w:rPr>
          <w:rFonts w:ascii="Times New Roman" w:eastAsia="Times New Roman" w:hAnsi="Times New Roman" w:cs="Times New Roman"/>
          <w:color w:val="00000A"/>
          <w:sz w:val="24"/>
          <w:szCs w:val="24"/>
          <w:lang w:eastAsia="ru-RU"/>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52" w:history="1">
        <w:r w:rsidRPr="00965B9B">
          <w:rPr>
            <w:rFonts w:ascii="Times New Roman" w:eastAsia="Times New Roman" w:hAnsi="Times New Roman" w:cs="Times New Roman"/>
            <w:color w:val="00000A"/>
            <w:sz w:val="24"/>
            <w:szCs w:val="24"/>
            <w:lang w:eastAsia="ru-RU"/>
          </w:rPr>
          <w:t>законом</w:t>
        </w:r>
      </w:hyperlink>
      <w:r w:rsidRPr="00965B9B">
        <w:rPr>
          <w:rFonts w:ascii="Times New Roman" w:eastAsia="Times New Roman" w:hAnsi="Times New Roman" w:cs="Times New Roman"/>
          <w:color w:val="00000A"/>
          <w:sz w:val="24"/>
          <w:szCs w:val="24"/>
          <w:lang w:eastAsia="ru-RU"/>
        </w:rPr>
        <w:t xml:space="preserve"> от 13.07.2015 № 218-ФЗ «О государственной регистрации недвижимости», подписание его Главой Администрации и направление заявителю;</w:t>
      </w:r>
      <w:proofErr w:type="gramEnd"/>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proofErr w:type="gramStart"/>
      <w:r w:rsidRPr="00965B9B">
        <w:rPr>
          <w:rFonts w:ascii="Times New Roman" w:eastAsia="Times New Roman" w:hAnsi="Times New Roman" w:cs="Times New Roman"/>
          <w:color w:val="00000A"/>
          <w:sz w:val="24"/>
          <w:szCs w:val="24"/>
          <w:lang w:eastAsia="ru-RU"/>
        </w:rPr>
        <w:t xml:space="preserve">3.1.1.5. подготовка Администрацией проекта постановления Администрации об отказе в предварительном согласовании предоставления земельного участка, в порядке, установленном </w:t>
      </w:r>
      <w:hyperlink r:id="rId53" w:history="1">
        <w:r w:rsidRPr="00965B9B">
          <w:rPr>
            <w:rFonts w:ascii="Times New Roman" w:eastAsia="Times New Roman" w:hAnsi="Times New Roman" w:cs="Times New Roman"/>
            <w:color w:val="00000A"/>
            <w:sz w:val="24"/>
            <w:szCs w:val="24"/>
            <w:lang w:eastAsia="ru-RU"/>
          </w:rPr>
          <w:t>статьей 39.15</w:t>
        </w:r>
      </w:hyperlink>
      <w:r w:rsidRPr="00965B9B">
        <w:rPr>
          <w:rFonts w:ascii="Times New Roman" w:eastAsia="Times New Roman" w:hAnsi="Times New Roman" w:cs="Times New Roman"/>
          <w:color w:val="00000A"/>
          <w:sz w:val="24"/>
          <w:szCs w:val="24"/>
          <w:lang w:eastAsia="ru-RU"/>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54" w:history="1">
        <w:r w:rsidRPr="00965B9B">
          <w:rPr>
            <w:rFonts w:ascii="Times New Roman" w:eastAsia="Times New Roman" w:hAnsi="Times New Roman" w:cs="Times New Roman"/>
            <w:color w:val="00000A"/>
            <w:sz w:val="24"/>
            <w:szCs w:val="24"/>
            <w:lang w:eastAsia="ru-RU"/>
          </w:rPr>
          <w:t>законом</w:t>
        </w:r>
      </w:hyperlink>
      <w:r w:rsidR="00854B28">
        <w:t xml:space="preserve"> </w:t>
      </w:r>
      <w:r w:rsidRPr="00965B9B">
        <w:rPr>
          <w:rFonts w:ascii="Times New Roman" w:eastAsia="Times New Roman" w:hAnsi="Times New Roman" w:cs="Times New Roman"/>
          <w:color w:val="00000A"/>
          <w:sz w:val="24"/>
          <w:szCs w:val="24"/>
          <w:lang w:eastAsia="ru-RU"/>
        </w:rPr>
        <w:t xml:space="preserve">от 13.07.2015 № 218-ФЗ «О государственной </w:t>
      </w:r>
      <w:r w:rsidRPr="00965B9B">
        <w:rPr>
          <w:rFonts w:ascii="Times New Roman" w:eastAsia="Times New Roman" w:hAnsi="Times New Roman" w:cs="Times New Roman"/>
          <w:color w:val="00000A"/>
          <w:sz w:val="24"/>
          <w:szCs w:val="24"/>
          <w:lang w:eastAsia="ru-RU"/>
        </w:rPr>
        <w:lastRenderedPageBreak/>
        <w:t>регистрации недвижимости», подписание его главой Администрации и направление заявителю;</w:t>
      </w:r>
      <w:proofErr w:type="gramEnd"/>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3.1.1.6. подготовка Администрацией уведомления </w:t>
      </w:r>
      <w:proofErr w:type="gramStart"/>
      <w:r w:rsidRPr="00965B9B">
        <w:rPr>
          <w:rFonts w:ascii="Times New Roman" w:eastAsia="Times New Roman" w:hAnsi="Times New Roman" w:cs="Times New Roman"/>
          <w:color w:val="00000A"/>
          <w:sz w:val="24"/>
          <w:szCs w:val="24"/>
          <w:lang w:eastAsia="ru-RU"/>
        </w:rPr>
        <w:t>заявителя</w:t>
      </w:r>
      <w:proofErr w:type="gramEnd"/>
      <w:r w:rsidRPr="00965B9B">
        <w:rPr>
          <w:rFonts w:ascii="Times New Roman" w:eastAsia="Times New Roman" w:hAnsi="Times New Roman" w:cs="Times New Roman"/>
          <w:color w:val="00000A"/>
          <w:sz w:val="24"/>
          <w:szCs w:val="24"/>
          <w:lang w:eastAsia="ru-RU"/>
        </w:rPr>
        <w:t xml:space="preserve"> о приостановлении срока рассмотрения поданного позднее заявления о предварительном согласовании предоставления земельного участка, подписание его главой Администрации и направление заявителю.</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3.2. Описание последовательности действий при предоставлении муниципальной услуги.</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bookmarkStart w:id="14" w:name="P283"/>
      <w:bookmarkEnd w:id="14"/>
      <w:r w:rsidRPr="00965B9B">
        <w:rPr>
          <w:rFonts w:ascii="Times New Roman" w:eastAsia="Times New Roman" w:hAnsi="Times New Roman" w:cs="Times New Roman"/>
          <w:color w:val="00000A"/>
          <w:sz w:val="24"/>
          <w:szCs w:val="24"/>
          <w:lang w:eastAsia="ru-RU"/>
        </w:rPr>
        <w:t>3.2.1. Прием и регистрация документов, представленных заявителем.</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Основанием для начала административной процедуры является поступление заявления заявителя в Администрацию.</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Если заявление о предоставлении муниципальной услуги поступило в электронной форме, специалист Администрации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965B9B" w:rsidRPr="00965B9B" w:rsidRDefault="00965B9B" w:rsidP="00965B9B">
      <w:pPr>
        <w:suppressAutoHyphens/>
        <w:spacing w:after="0"/>
        <w:ind w:firstLine="567"/>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965B9B">
        <w:rPr>
          <w:rFonts w:ascii="Times New Roman" w:eastAsia="Calibri" w:hAnsi="Times New Roman" w:cs="Times New Roman"/>
          <w:i/>
          <w:color w:val="00000A"/>
          <w:sz w:val="24"/>
          <w:szCs w:val="24"/>
        </w:rPr>
        <w:t>в случае поступления заявления, подписанного усиленной квалифицированной электронной подписью, включается при необходимости</w:t>
      </w:r>
      <w:r w:rsidRPr="00965B9B">
        <w:rPr>
          <w:rFonts w:ascii="Times New Roman" w:eastAsia="Calibri" w:hAnsi="Times New Roman" w:cs="Times New Roman"/>
          <w:color w:val="00000A"/>
          <w:sz w:val="24"/>
          <w:szCs w:val="24"/>
        </w:rPr>
        <w:t>), а также наличия оснований для отказа в приеме заявления, указанных в пункте 2.8. настоящего Административного регламента.</w:t>
      </w:r>
    </w:p>
    <w:p w:rsidR="00965B9B" w:rsidRPr="00965B9B" w:rsidRDefault="00965B9B" w:rsidP="00965B9B">
      <w:pPr>
        <w:suppressAutoHyphens/>
        <w:spacing w:after="0"/>
        <w:ind w:firstLine="567"/>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При наличии оснований для отказа в приеме заявления заявителю направляется письмо об отказе в приеме к рассмотрению заявления.</w:t>
      </w:r>
    </w:p>
    <w:p w:rsidR="00965B9B" w:rsidRPr="00965B9B" w:rsidRDefault="00965B9B" w:rsidP="00965B9B">
      <w:pPr>
        <w:suppressAutoHyphens/>
        <w:spacing w:after="0"/>
        <w:ind w:firstLine="567"/>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965B9B" w:rsidRPr="00965B9B" w:rsidRDefault="00965B9B" w:rsidP="00965B9B">
      <w:pPr>
        <w:suppressAutoHyphens/>
        <w:spacing w:after="0"/>
        <w:ind w:firstLine="567"/>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965B9B" w:rsidRPr="00965B9B" w:rsidRDefault="00965B9B" w:rsidP="00965B9B">
      <w:pPr>
        <w:suppressAutoHyphens/>
        <w:spacing w:after="0"/>
        <w:ind w:firstLine="567"/>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Специалисту Администрации, ответственному за регистрацию входящей документации.</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Максимальный срок выполнения административного действия - в день поступления заявления в Администрацию.</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bookmarkStart w:id="15" w:name="P289"/>
      <w:bookmarkEnd w:id="15"/>
      <w:r w:rsidRPr="00965B9B">
        <w:rPr>
          <w:rFonts w:ascii="Times New Roman" w:eastAsia="Times New Roman" w:hAnsi="Times New Roman" w:cs="Times New Roman"/>
          <w:color w:val="00000A"/>
          <w:sz w:val="24"/>
          <w:szCs w:val="24"/>
          <w:lang w:eastAsia="ru-RU"/>
        </w:rPr>
        <w:t>3.2.2. Установление оснований для возврата документов, представленных заявителем.</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Специалист Администрации:</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lastRenderedPageBreak/>
        <w:t xml:space="preserve">- устанавливает наличие или отсутствие обстоятельств, указанных в </w:t>
      </w:r>
      <w:hyperlink w:anchor="P168" w:history="1">
        <w:r w:rsidRPr="00965B9B">
          <w:rPr>
            <w:rFonts w:ascii="Times New Roman" w:eastAsia="Times New Roman" w:hAnsi="Times New Roman" w:cs="Times New Roman"/>
            <w:color w:val="00000A"/>
            <w:sz w:val="24"/>
            <w:szCs w:val="24"/>
            <w:lang w:eastAsia="ru-RU"/>
          </w:rPr>
          <w:t>пункте 2.7</w:t>
        </w:r>
      </w:hyperlink>
      <w:r w:rsidRPr="00965B9B">
        <w:rPr>
          <w:rFonts w:ascii="Times New Roman" w:eastAsia="Times New Roman" w:hAnsi="Times New Roman" w:cs="Times New Roman"/>
          <w:color w:val="00000A"/>
          <w:sz w:val="24"/>
          <w:szCs w:val="24"/>
          <w:lang w:eastAsia="ru-RU"/>
        </w:rPr>
        <w:t xml:space="preserve"> Регламента;</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 устанавливает соответствие документов, поданных в электронной форме, требованиям </w:t>
      </w:r>
      <w:hyperlink r:id="rId55" w:history="1">
        <w:r w:rsidRPr="00965B9B">
          <w:rPr>
            <w:rFonts w:ascii="Times New Roman" w:eastAsia="Times New Roman" w:hAnsi="Times New Roman" w:cs="Times New Roman"/>
            <w:color w:val="00000A"/>
            <w:sz w:val="24"/>
            <w:szCs w:val="24"/>
            <w:lang w:eastAsia="ru-RU"/>
          </w:rPr>
          <w:t>Приказа</w:t>
        </w:r>
      </w:hyperlink>
      <w:r w:rsidRPr="00965B9B">
        <w:rPr>
          <w:rFonts w:ascii="Times New Roman" w:eastAsia="Times New Roman" w:hAnsi="Times New Roman" w:cs="Times New Roman"/>
          <w:color w:val="00000A"/>
          <w:sz w:val="24"/>
          <w:szCs w:val="24"/>
          <w:lang w:eastAsia="ru-RU"/>
        </w:rPr>
        <w:t xml:space="preserve"> Минэкономразвития РФ № 7;</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 проводит проверку </w:t>
      </w:r>
      <w:proofErr w:type="gramStart"/>
      <w:r w:rsidRPr="00965B9B">
        <w:rPr>
          <w:rFonts w:ascii="Times New Roman" w:eastAsia="Times New Roman" w:hAnsi="Times New Roman" w:cs="Times New Roman"/>
          <w:color w:val="00000A"/>
          <w:sz w:val="24"/>
          <w:szCs w:val="24"/>
          <w:lang w:eastAsia="ru-RU"/>
        </w:rPr>
        <w:t>условий признания действительности усиленной квалифицированной электронной подписи заявителя</w:t>
      </w:r>
      <w:proofErr w:type="gramEnd"/>
      <w:r w:rsidRPr="00965B9B">
        <w:rPr>
          <w:rFonts w:ascii="Times New Roman" w:eastAsia="Times New Roman" w:hAnsi="Times New Roman" w:cs="Times New Roman"/>
          <w:color w:val="00000A"/>
          <w:sz w:val="24"/>
          <w:szCs w:val="24"/>
          <w:lang w:eastAsia="ru-RU"/>
        </w:rPr>
        <w:t xml:space="preserve"> требованиям </w:t>
      </w:r>
      <w:hyperlink r:id="rId56" w:history="1">
        <w:r w:rsidRPr="00965B9B">
          <w:rPr>
            <w:rFonts w:ascii="Times New Roman" w:eastAsia="Times New Roman" w:hAnsi="Times New Roman" w:cs="Times New Roman"/>
            <w:color w:val="00000A"/>
            <w:sz w:val="24"/>
            <w:szCs w:val="24"/>
            <w:lang w:eastAsia="ru-RU"/>
          </w:rPr>
          <w:t>статьи 11</w:t>
        </w:r>
      </w:hyperlink>
      <w:r w:rsidRPr="00965B9B">
        <w:rPr>
          <w:rFonts w:ascii="Times New Roman" w:eastAsia="Times New Roman" w:hAnsi="Times New Roman" w:cs="Times New Roman"/>
          <w:color w:val="00000A"/>
          <w:sz w:val="24"/>
          <w:szCs w:val="24"/>
          <w:lang w:eastAsia="ru-RU"/>
        </w:rPr>
        <w:t xml:space="preserve"> Федерального закона № 63-ФЗ (в случае подачи документов в электронной форме, заверенных усиленной квалифицированной электронной подписью).</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При установлении оснований, указанных в </w:t>
      </w:r>
      <w:hyperlink w:anchor="P170" w:history="1">
        <w:r w:rsidRPr="00965B9B">
          <w:rPr>
            <w:rFonts w:ascii="Times New Roman" w:eastAsia="Times New Roman" w:hAnsi="Times New Roman" w:cs="Times New Roman"/>
            <w:color w:val="00000A"/>
            <w:sz w:val="24"/>
            <w:szCs w:val="24"/>
            <w:lang w:eastAsia="ru-RU"/>
          </w:rPr>
          <w:t>подпунктах 2.7.1</w:t>
        </w:r>
      </w:hyperlink>
      <w:r w:rsidRPr="00965B9B">
        <w:rPr>
          <w:rFonts w:ascii="Times New Roman" w:eastAsia="Times New Roman" w:hAnsi="Times New Roman" w:cs="Times New Roman"/>
          <w:color w:val="00000A"/>
          <w:sz w:val="24"/>
          <w:szCs w:val="24"/>
          <w:lang w:eastAsia="ru-RU"/>
        </w:rPr>
        <w:t xml:space="preserve"> - </w:t>
      </w:r>
      <w:hyperlink w:anchor="P172" w:history="1">
        <w:r w:rsidRPr="00965B9B">
          <w:rPr>
            <w:rFonts w:ascii="Times New Roman" w:eastAsia="Times New Roman" w:hAnsi="Times New Roman" w:cs="Times New Roman"/>
            <w:color w:val="00000A"/>
            <w:sz w:val="24"/>
            <w:szCs w:val="24"/>
            <w:lang w:eastAsia="ru-RU"/>
          </w:rPr>
          <w:t>2.7.3 пункта 2.7</w:t>
        </w:r>
      </w:hyperlink>
      <w:r w:rsidRPr="00965B9B">
        <w:rPr>
          <w:rFonts w:ascii="Times New Roman" w:eastAsia="Times New Roman" w:hAnsi="Times New Roman" w:cs="Times New Roman"/>
          <w:color w:val="00000A"/>
          <w:sz w:val="24"/>
          <w:szCs w:val="24"/>
          <w:lang w:eastAsia="ru-RU"/>
        </w:rPr>
        <w:t xml:space="preserve"> Регламента, специалист Администрации подготавливает уведомление о возврате документов и обеспечивает его подписание Главой Администрации. Уведомление направляется на указанный в заявлении адрес электронной почты (при наличии) или иным указанным в заявлении способом и должно содержать причины возврата документов. Такое уведомление направляется не позднее пяти рабочих дней со дня представления такого заявления.</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Уведомление, направленное по основанию, предусмотренному </w:t>
      </w:r>
      <w:hyperlink w:anchor="P173" w:history="1">
        <w:r w:rsidRPr="00965B9B">
          <w:rPr>
            <w:rFonts w:ascii="Times New Roman" w:eastAsia="Times New Roman" w:hAnsi="Times New Roman" w:cs="Times New Roman"/>
            <w:color w:val="00000A"/>
            <w:sz w:val="24"/>
            <w:szCs w:val="24"/>
            <w:lang w:eastAsia="ru-RU"/>
          </w:rPr>
          <w:t>подпунктами 2.7.4</w:t>
        </w:r>
      </w:hyperlink>
      <w:r w:rsidRPr="00965B9B">
        <w:rPr>
          <w:rFonts w:ascii="Times New Roman" w:eastAsia="Times New Roman" w:hAnsi="Times New Roman" w:cs="Times New Roman"/>
          <w:color w:val="00000A"/>
          <w:sz w:val="24"/>
          <w:szCs w:val="24"/>
          <w:lang w:eastAsia="ru-RU"/>
        </w:rPr>
        <w:t xml:space="preserve">, </w:t>
      </w:r>
      <w:hyperlink w:anchor="P174" w:history="1">
        <w:r w:rsidRPr="00965B9B">
          <w:rPr>
            <w:rFonts w:ascii="Times New Roman" w:eastAsia="Times New Roman" w:hAnsi="Times New Roman" w:cs="Times New Roman"/>
            <w:color w:val="00000A"/>
            <w:sz w:val="24"/>
            <w:szCs w:val="24"/>
            <w:lang w:eastAsia="ru-RU"/>
          </w:rPr>
          <w:t>2.7.5 пункта 2.7</w:t>
        </w:r>
      </w:hyperlink>
      <w:r w:rsidRPr="00965B9B">
        <w:rPr>
          <w:rFonts w:ascii="Times New Roman" w:eastAsia="Times New Roman" w:hAnsi="Times New Roman" w:cs="Times New Roman"/>
          <w:color w:val="00000A"/>
          <w:sz w:val="24"/>
          <w:szCs w:val="24"/>
          <w:lang w:eastAsia="ru-RU"/>
        </w:rPr>
        <w:t xml:space="preserve"> Регламента, должно содержать указание на допущенные нарушения требований приказа Минэкономразвития РФ N 7, в соответствии с которыми должно быть представлено заявление. Такое уведомление направляется не позднее 5 рабочих дней со дня представления заявления.</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w:t>
      </w:r>
      <w:hyperlink r:id="rId57" w:history="1">
        <w:r w:rsidRPr="00965B9B">
          <w:rPr>
            <w:rFonts w:ascii="Times New Roman" w:eastAsia="Times New Roman" w:hAnsi="Times New Roman" w:cs="Times New Roman"/>
            <w:color w:val="00000A"/>
            <w:sz w:val="24"/>
            <w:szCs w:val="24"/>
            <w:lang w:eastAsia="ru-RU"/>
          </w:rPr>
          <w:t>законом</w:t>
        </w:r>
      </w:hyperlink>
      <w:r w:rsidRPr="00965B9B">
        <w:rPr>
          <w:rFonts w:ascii="Times New Roman" w:eastAsia="Times New Roman" w:hAnsi="Times New Roman" w:cs="Times New Roman"/>
          <w:color w:val="00000A"/>
          <w:sz w:val="24"/>
          <w:szCs w:val="24"/>
          <w:lang w:eastAsia="ru-RU"/>
        </w:rPr>
        <w:t xml:space="preserve"> № 63-ФЗ и с использованием квалифицированного сертификата лица, подписавшего заявление;</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w:t>
      </w:r>
      <w:hyperlink r:id="rId58" w:history="1">
        <w:r w:rsidRPr="00965B9B">
          <w:rPr>
            <w:rFonts w:ascii="Times New Roman" w:eastAsia="Times New Roman" w:hAnsi="Times New Roman" w:cs="Times New Roman"/>
            <w:color w:val="00000A"/>
            <w:sz w:val="24"/>
            <w:szCs w:val="24"/>
            <w:lang w:eastAsia="ru-RU"/>
          </w:rPr>
          <w:t>статьи 11</w:t>
        </w:r>
      </w:hyperlink>
      <w:r w:rsidRPr="00965B9B">
        <w:rPr>
          <w:rFonts w:ascii="Times New Roman" w:eastAsia="Times New Roman" w:hAnsi="Times New Roman" w:cs="Times New Roman"/>
          <w:color w:val="00000A"/>
          <w:sz w:val="24"/>
          <w:szCs w:val="24"/>
          <w:lang w:eastAsia="ru-RU"/>
        </w:rPr>
        <w:t xml:space="preserve">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После получения уведомления заявитель вправе обратиться повторно с заявлением о </w:t>
      </w:r>
      <w:r w:rsidRPr="00965B9B">
        <w:rPr>
          <w:rFonts w:ascii="Times New Roman" w:eastAsia="Times New Roman" w:hAnsi="Times New Roman" w:cs="Times New Roman"/>
          <w:color w:val="00000A"/>
          <w:sz w:val="24"/>
          <w:szCs w:val="24"/>
          <w:lang w:eastAsia="ru-RU"/>
        </w:rPr>
        <w:lastRenderedPageBreak/>
        <w:t>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При отсутствии обстоятельств, указанных в </w:t>
      </w:r>
      <w:hyperlink w:anchor="P168" w:history="1">
        <w:r w:rsidRPr="00965B9B">
          <w:rPr>
            <w:rFonts w:ascii="Times New Roman" w:eastAsia="Times New Roman" w:hAnsi="Times New Roman" w:cs="Times New Roman"/>
            <w:color w:val="00000A"/>
            <w:sz w:val="24"/>
            <w:szCs w:val="24"/>
            <w:lang w:eastAsia="ru-RU"/>
          </w:rPr>
          <w:t>пункте 2.7</w:t>
        </w:r>
      </w:hyperlink>
      <w:r w:rsidRPr="00965B9B">
        <w:rPr>
          <w:rFonts w:ascii="Times New Roman" w:eastAsia="Times New Roman" w:hAnsi="Times New Roman" w:cs="Times New Roman"/>
          <w:color w:val="00000A"/>
          <w:sz w:val="24"/>
          <w:szCs w:val="24"/>
          <w:lang w:eastAsia="ru-RU"/>
        </w:rPr>
        <w:t xml:space="preserve"> Регламента, специалист Администрации переходит к рассмотрению и проверке представленных заявителем документов.</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Принятое Администрацией заявление, указанное в пункте 2.6.1. настоящего Регламента, и документы, указанные в пункте 2.6.3. настоящего Регламента, отписываются Главой Администрации Специалисту Администрации, ответственному за рассмотрение указанных заявлений и документов.</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Результатом административного действия является направление заявителю уведомления о возврате документов или принятие к рассмотрению и проверке представленных заявителем документов.</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Максимальный срок выполнения административного действия - 5 рабочих дней со дня поступления заявления в Администрацию.</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bookmarkStart w:id="16" w:name="P308"/>
      <w:bookmarkEnd w:id="16"/>
      <w:r w:rsidRPr="00965B9B">
        <w:rPr>
          <w:rFonts w:ascii="Times New Roman" w:eastAsia="Times New Roman" w:hAnsi="Times New Roman" w:cs="Times New Roman"/>
          <w:color w:val="00000A"/>
          <w:sz w:val="24"/>
          <w:szCs w:val="24"/>
          <w:lang w:eastAsia="ru-RU"/>
        </w:rPr>
        <w:t>3.2.3.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Основанием для начала административной процедуры является рассмотрение специалистом Администрации, ответственным за рассмотрение заявления и документов, по результатам которого осуществляется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указанного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Критерием подготовки схемы расположения земельного участка в форме электронного документа является поступление в Администрацию заявления, к которому приложена схема расположения земельного участка, подготовленная в форме документа на бумажном носителе.</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Результатом административной процедуры является подготовленная Администрацией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Способом фиксации результата выполнения административной процедуры является подготовленная Администрацией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Максимальный срок выполнения административной процедуры - 10 дней со дня поступления заявления в Администрацию.</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proofErr w:type="gramStart"/>
      <w:r w:rsidRPr="00965B9B">
        <w:rPr>
          <w:rFonts w:ascii="Times New Roman" w:eastAsia="Times New Roman" w:hAnsi="Times New Roman" w:cs="Times New Roman"/>
          <w:color w:val="00000A"/>
          <w:sz w:val="24"/>
          <w:szCs w:val="24"/>
          <w:lang w:eastAsia="ru-RU"/>
        </w:rPr>
        <w:t xml:space="preserve">3.2.4. подготовка Администрацией проекта постановления о предварительном согласовании предоставления земельного участка, в порядке, установленном </w:t>
      </w:r>
      <w:hyperlink r:id="rId59" w:history="1">
        <w:r w:rsidRPr="00965B9B">
          <w:rPr>
            <w:rFonts w:ascii="Times New Roman" w:eastAsia="Times New Roman" w:hAnsi="Times New Roman" w:cs="Times New Roman"/>
            <w:color w:val="00000A"/>
            <w:sz w:val="24"/>
            <w:szCs w:val="24"/>
            <w:lang w:eastAsia="ru-RU"/>
          </w:rPr>
          <w:t>статьей 39.15</w:t>
        </w:r>
      </w:hyperlink>
      <w:r w:rsidRPr="00965B9B">
        <w:rPr>
          <w:rFonts w:ascii="Times New Roman" w:eastAsia="Times New Roman" w:hAnsi="Times New Roman" w:cs="Times New Roman"/>
          <w:color w:val="00000A"/>
          <w:sz w:val="24"/>
          <w:szCs w:val="24"/>
          <w:lang w:eastAsia="ru-RU"/>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60" w:history="1">
        <w:r w:rsidRPr="00965B9B">
          <w:rPr>
            <w:rFonts w:ascii="Times New Roman" w:eastAsia="Times New Roman" w:hAnsi="Times New Roman" w:cs="Times New Roman"/>
            <w:color w:val="00000A"/>
            <w:sz w:val="24"/>
            <w:szCs w:val="24"/>
            <w:lang w:eastAsia="ru-RU"/>
          </w:rPr>
          <w:t>законом</w:t>
        </w:r>
      </w:hyperlink>
      <w:r w:rsidRPr="00965B9B">
        <w:rPr>
          <w:rFonts w:ascii="Times New Roman" w:eastAsia="Times New Roman" w:hAnsi="Times New Roman" w:cs="Times New Roman"/>
          <w:color w:val="00000A"/>
          <w:sz w:val="24"/>
          <w:szCs w:val="24"/>
          <w:lang w:eastAsia="ru-RU"/>
        </w:rPr>
        <w:t xml:space="preserve"> от 13.07.2015 № 218-ФЗ «О государственной регистрации недвижимости», подписание его Главой администрации и направление заявителю.</w:t>
      </w:r>
      <w:proofErr w:type="gramEnd"/>
      <w:r w:rsidRPr="00965B9B">
        <w:rPr>
          <w:rFonts w:ascii="Times New Roman" w:eastAsia="Times New Roman" w:hAnsi="Times New Roman" w:cs="Times New Roman"/>
          <w:color w:val="00000A"/>
          <w:sz w:val="24"/>
          <w:szCs w:val="24"/>
          <w:lang w:eastAsia="ru-RU"/>
        </w:rPr>
        <w:t xml:space="preserve"> При отсутствии необходимости </w:t>
      </w:r>
      <w:r w:rsidRPr="00965B9B">
        <w:rPr>
          <w:rFonts w:ascii="Times New Roman" w:eastAsia="Times New Roman" w:hAnsi="Times New Roman" w:cs="Times New Roman"/>
          <w:color w:val="00000A"/>
          <w:sz w:val="24"/>
          <w:szCs w:val="24"/>
          <w:lang w:eastAsia="ru-RU"/>
        </w:rPr>
        <w:lastRenderedPageBreak/>
        <w:t>согласования схемы расположения земельного участка в соответствии со статьей 3.5 Федерального закона от 25.10.2001№ 137-ФЗ и оснований для отказа в ее утверждении специалистом Администрации осуществляется подготовка проекта постановления Администрации об утверждении схемы расположения земельного участка. При необходимости согласования схемы расположения земельного участка в соответствии со статьей 3.5 Федерального закона от 25.10.2001 № 137-ФЗ специалист Администрации направляет схему расположения земельного участка в Министерство лесного, охотничьего хозяйства и природопользования Пензенской области.</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proofErr w:type="gramStart"/>
      <w:r w:rsidRPr="00965B9B">
        <w:rPr>
          <w:rFonts w:ascii="Times New Roman" w:eastAsia="Times New Roman" w:hAnsi="Times New Roman" w:cs="Times New Roman"/>
          <w:color w:val="00000A"/>
          <w:sz w:val="24"/>
          <w:szCs w:val="24"/>
          <w:lang w:eastAsia="ru-RU"/>
        </w:rPr>
        <w:t>Основанием для начала административной процедуры является рассмотрение специалистом Администрации поступившего заявления, по результатам которого осуществляется подготовка проекта постановления Администрации о предварительном согласовании пре</w:t>
      </w:r>
      <w:r w:rsidR="00854B28">
        <w:rPr>
          <w:rFonts w:ascii="Times New Roman" w:eastAsia="Times New Roman" w:hAnsi="Times New Roman" w:cs="Times New Roman"/>
          <w:color w:val="00000A"/>
          <w:sz w:val="24"/>
          <w:szCs w:val="24"/>
          <w:lang w:eastAsia="ru-RU"/>
        </w:rPr>
        <w:t>доставления земельного участка</w:t>
      </w:r>
      <w:r w:rsidRPr="00965B9B">
        <w:rPr>
          <w:rFonts w:ascii="Times New Roman" w:eastAsia="Times New Roman" w:hAnsi="Times New Roman" w:cs="Times New Roman"/>
          <w:color w:val="00000A"/>
          <w:sz w:val="24"/>
          <w:szCs w:val="24"/>
          <w:lang w:eastAsia="ru-RU"/>
        </w:rPr>
        <w:t xml:space="preserve">, в порядке, установленном </w:t>
      </w:r>
      <w:hyperlink r:id="rId61" w:history="1">
        <w:r w:rsidRPr="00965B9B">
          <w:rPr>
            <w:rFonts w:ascii="Times New Roman" w:eastAsia="Times New Roman" w:hAnsi="Times New Roman" w:cs="Times New Roman"/>
            <w:color w:val="00000A"/>
            <w:sz w:val="24"/>
            <w:szCs w:val="24"/>
            <w:lang w:eastAsia="ru-RU"/>
          </w:rPr>
          <w:t>статьей 39.15</w:t>
        </w:r>
      </w:hyperlink>
      <w:r w:rsidRPr="00965B9B">
        <w:rPr>
          <w:rFonts w:ascii="Times New Roman" w:eastAsia="Times New Roman" w:hAnsi="Times New Roman" w:cs="Times New Roman"/>
          <w:color w:val="00000A"/>
          <w:sz w:val="24"/>
          <w:szCs w:val="24"/>
          <w:lang w:eastAsia="ru-RU"/>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62" w:history="1">
        <w:r w:rsidRPr="00965B9B">
          <w:rPr>
            <w:rFonts w:ascii="Times New Roman" w:eastAsia="Times New Roman" w:hAnsi="Times New Roman" w:cs="Times New Roman"/>
            <w:color w:val="00000A"/>
            <w:sz w:val="24"/>
            <w:szCs w:val="24"/>
            <w:lang w:eastAsia="ru-RU"/>
          </w:rPr>
          <w:t>законом</w:t>
        </w:r>
      </w:hyperlink>
      <w:r w:rsidRPr="00965B9B">
        <w:rPr>
          <w:rFonts w:ascii="Times New Roman" w:eastAsia="Times New Roman" w:hAnsi="Times New Roman" w:cs="Times New Roman"/>
          <w:color w:val="00000A"/>
          <w:sz w:val="24"/>
          <w:szCs w:val="24"/>
          <w:lang w:eastAsia="ru-RU"/>
        </w:rPr>
        <w:t xml:space="preserve"> от 13.07.2015 № 218-ФЗ «О государственной регистрации недвижимости».</w:t>
      </w:r>
      <w:proofErr w:type="gramEnd"/>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proofErr w:type="gramStart"/>
      <w:r w:rsidRPr="00965B9B">
        <w:rPr>
          <w:rFonts w:ascii="Times New Roman" w:eastAsia="Times New Roman" w:hAnsi="Times New Roman" w:cs="Times New Roman"/>
          <w:color w:val="00000A"/>
          <w:sz w:val="24"/>
          <w:szCs w:val="24"/>
          <w:lang w:eastAsia="ru-RU"/>
        </w:rPr>
        <w:t xml:space="preserve">Критерием подготовки проекта постановления Администрации о предварительном согласовании предоставления земельного участка, является отсутствие оснований для принятия Постановления Администрации об отказе в предварительном согласовании предоставления земельного участка, определенных в </w:t>
      </w:r>
      <w:hyperlink r:id="rId63" w:history="1">
        <w:r w:rsidRPr="00965B9B">
          <w:rPr>
            <w:rFonts w:ascii="Times New Roman" w:eastAsia="Times New Roman" w:hAnsi="Times New Roman" w:cs="Times New Roman"/>
            <w:color w:val="00000A"/>
            <w:sz w:val="24"/>
            <w:szCs w:val="24"/>
            <w:lang w:eastAsia="ru-RU"/>
          </w:rPr>
          <w:t>пункте 8 статьи 39.15</w:t>
        </w:r>
      </w:hyperlink>
      <w:r w:rsidRPr="00965B9B">
        <w:rPr>
          <w:rFonts w:ascii="Times New Roman" w:eastAsia="Times New Roman" w:hAnsi="Times New Roman" w:cs="Times New Roman"/>
          <w:color w:val="00000A"/>
          <w:sz w:val="24"/>
          <w:szCs w:val="24"/>
          <w:lang w:eastAsia="ru-RU"/>
        </w:rPr>
        <w:t xml:space="preserve"> Земельного кодекса РФ, поступление в срок, установленный </w:t>
      </w:r>
      <w:hyperlink r:id="rId64" w:history="1">
        <w:r w:rsidRPr="00965B9B">
          <w:rPr>
            <w:rFonts w:ascii="Times New Roman" w:eastAsia="Times New Roman" w:hAnsi="Times New Roman" w:cs="Times New Roman"/>
            <w:color w:val="00000A"/>
            <w:sz w:val="24"/>
            <w:szCs w:val="24"/>
            <w:lang w:eastAsia="ru-RU"/>
          </w:rPr>
          <w:t>пунктом 4 статьи 3.5</w:t>
        </w:r>
      </w:hyperlink>
      <w:r w:rsidRPr="00965B9B">
        <w:rPr>
          <w:rFonts w:ascii="Times New Roman" w:eastAsia="Times New Roman" w:hAnsi="Times New Roman" w:cs="Times New Roman"/>
          <w:color w:val="00000A"/>
          <w:sz w:val="24"/>
          <w:szCs w:val="24"/>
          <w:lang w:eastAsia="ru-RU"/>
        </w:rPr>
        <w:t xml:space="preserve"> Федерального закона от 25.10.2001 № 137-ФЗ, в Администрацию уведомления из Министерства лесного, охотничьего хозяйства и природопользования Пензенской области</w:t>
      </w:r>
      <w:proofErr w:type="gramEnd"/>
      <w:r w:rsidRPr="00965B9B">
        <w:rPr>
          <w:rFonts w:ascii="Times New Roman" w:eastAsia="Times New Roman" w:hAnsi="Times New Roman" w:cs="Times New Roman"/>
          <w:color w:val="00000A"/>
          <w:sz w:val="24"/>
          <w:szCs w:val="24"/>
          <w:lang w:eastAsia="ru-RU"/>
        </w:rPr>
        <w:t xml:space="preserve"> о согласовании схемы расположения земельного участка (в случае если она подлежит согласованию в соответствии со </w:t>
      </w:r>
      <w:hyperlink r:id="rId65" w:history="1">
        <w:r w:rsidRPr="00965B9B">
          <w:rPr>
            <w:rFonts w:ascii="Times New Roman" w:eastAsia="Times New Roman" w:hAnsi="Times New Roman" w:cs="Times New Roman"/>
            <w:color w:val="00000A"/>
            <w:sz w:val="24"/>
            <w:szCs w:val="24"/>
            <w:lang w:eastAsia="ru-RU"/>
          </w:rPr>
          <w:t>статьей 3.5</w:t>
        </w:r>
      </w:hyperlink>
      <w:r w:rsidRPr="00965B9B">
        <w:rPr>
          <w:rFonts w:ascii="Times New Roman" w:eastAsia="Times New Roman" w:hAnsi="Times New Roman" w:cs="Times New Roman"/>
          <w:color w:val="00000A"/>
          <w:sz w:val="24"/>
          <w:szCs w:val="24"/>
          <w:lang w:eastAsia="ru-RU"/>
        </w:rPr>
        <w:t xml:space="preserve"> Федерального закона от 25.10.2001 № 137-ФЗ)».</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Подготовленный проект постановления </w:t>
      </w:r>
      <w:r w:rsidRPr="00965B9B">
        <w:rPr>
          <w:rFonts w:ascii="Times New Roman" w:eastAsia="Calibri" w:hAnsi="Times New Roman" w:cs="Times New Roman"/>
          <w:color w:val="00000A"/>
          <w:sz w:val="24"/>
          <w:szCs w:val="24"/>
        </w:rPr>
        <w:t xml:space="preserve">о предварительном согласовании предоставления земельного участка,  </w:t>
      </w:r>
      <w:r w:rsidRPr="00965B9B">
        <w:rPr>
          <w:rFonts w:ascii="Times New Roman" w:eastAsia="Times New Roman" w:hAnsi="Times New Roman" w:cs="Times New Roman"/>
          <w:color w:val="00000A"/>
          <w:sz w:val="24"/>
          <w:szCs w:val="24"/>
          <w:lang w:eastAsia="ru-RU"/>
        </w:rPr>
        <w:t>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Результатом административной процедуры является подготовленный проект постановления Администрации о предварительном согласовании предоставления земельного участка,  его подписание Главой Администрации и направление заявителю.</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Способом фиксации результата выполнения административной процедуры является </w:t>
      </w:r>
      <w:proofErr w:type="gramStart"/>
      <w:r w:rsidRPr="00965B9B">
        <w:rPr>
          <w:rFonts w:ascii="Times New Roman" w:eastAsia="Times New Roman" w:hAnsi="Times New Roman" w:cs="Times New Roman"/>
          <w:color w:val="00000A"/>
          <w:sz w:val="24"/>
          <w:szCs w:val="24"/>
          <w:lang w:eastAsia="ru-RU"/>
        </w:rPr>
        <w:t>подписанный</w:t>
      </w:r>
      <w:proofErr w:type="gramEnd"/>
      <w:r w:rsidRPr="00965B9B">
        <w:rPr>
          <w:rFonts w:ascii="Times New Roman" w:eastAsia="Times New Roman" w:hAnsi="Times New Roman" w:cs="Times New Roman"/>
          <w:color w:val="00000A"/>
          <w:sz w:val="24"/>
          <w:szCs w:val="24"/>
          <w:lang w:eastAsia="ru-RU"/>
        </w:rPr>
        <w:t xml:space="preserve"> Главой Администрации и направленное заявителю постановление о предварительном согласовании пр</w:t>
      </w:r>
      <w:r w:rsidR="00854B28">
        <w:rPr>
          <w:rFonts w:ascii="Times New Roman" w:eastAsia="Times New Roman" w:hAnsi="Times New Roman" w:cs="Times New Roman"/>
          <w:color w:val="00000A"/>
          <w:sz w:val="24"/>
          <w:szCs w:val="24"/>
          <w:lang w:eastAsia="ru-RU"/>
        </w:rPr>
        <w:t>едоставления земельного участка</w:t>
      </w:r>
      <w:r w:rsidRPr="00965B9B">
        <w:rPr>
          <w:rFonts w:ascii="Times New Roman" w:eastAsia="Times New Roman" w:hAnsi="Times New Roman" w:cs="Times New Roman"/>
          <w:color w:val="00000A"/>
          <w:sz w:val="24"/>
          <w:szCs w:val="24"/>
          <w:lang w:eastAsia="ru-RU"/>
        </w:rPr>
        <w:t>.</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Максимальный срок выполнения административной процедуры - 30 дней со дня поступления заявления в Администрацию.</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proofErr w:type="gramStart"/>
      <w:r w:rsidRPr="00965B9B">
        <w:rPr>
          <w:rFonts w:ascii="Times New Roman" w:eastAsia="Times New Roman" w:hAnsi="Times New Roman" w:cs="Times New Roman"/>
          <w:color w:val="00000A"/>
          <w:sz w:val="24"/>
          <w:szCs w:val="24"/>
          <w:lang w:eastAsia="ru-RU"/>
        </w:rPr>
        <w:t xml:space="preserve">3.2.5. подготовка Администрацией проекта постановления об отказе в предварительном согласовании предоставления земельного участка, в порядке, установленном </w:t>
      </w:r>
      <w:hyperlink r:id="rId66" w:history="1">
        <w:r w:rsidRPr="00965B9B">
          <w:rPr>
            <w:rFonts w:ascii="Times New Roman" w:eastAsia="Times New Roman" w:hAnsi="Times New Roman" w:cs="Times New Roman"/>
            <w:color w:val="00000A"/>
            <w:sz w:val="24"/>
            <w:szCs w:val="24"/>
            <w:lang w:eastAsia="ru-RU"/>
          </w:rPr>
          <w:t>статьей 39.15</w:t>
        </w:r>
      </w:hyperlink>
      <w:r w:rsidRPr="00965B9B">
        <w:rPr>
          <w:rFonts w:ascii="Times New Roman" w:eastAsia="Times New Roman" w:hAnsi="Times New Roman" w:cs="Times New Roman"/>
          <w:color w:val="00000A"/>
          <w:sz w:val="24"/>
          <w:szCs w:val="24"/>
          <w:lang w:eastAsia="ru-RU"/>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67" w:history="1">
        <w:r w:rsidRPr="00965B9B">
          <w:rPr>
            <w:rFonts w:ascii="Times New Roman" w:eastAsia="Times New Roman" w:hAnsi="Times New Roman" w:cs="Times New Roman"/>
            <w:color w:val="00000A"/>
            <w:sz w:val="24"/>
            <w:szCs w:val="24"/>
            <w:lang w:eastAsia="ru-RU"/>
          </w:rPr>
          <w:t>законом</w:t>
        </w:r>
      </w:hyperlink>
      <w:r w:rsidRPr="00965B9B">
        <w:rPr>
          <w:rFonts w:ascii="Times New Roman" w:eastAsia="Times New Roman" w:hAnsi="Times New Roman" w:cs="Times New Roman"/>
          <w:color w:val="00000A"/>
          <w:sz w:val="24"/>
          <w:szCs w:val="24"/>
          <w:lang w:eastAsia="ru-RU"/>
        </w:rPr>
        <w:t xml:space="preserve"> от 13.07.2015 № 218-ФЗ «О государственной регистрации недвижимости», подписание его Главой Администрации и направление заявителю.</w:t>
      </w:r>
      <w:proofErr w:type="gramEnd"/>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Основанием для начала административной процедуры является выявление специалистом Администрации оснований для отказа в предоставлении муниципальной </w:t>
      </w:r>
      <w:r w:rsidRPr="00965B9B">
        <w:rPr>
          <w:rFonts w:ascii="Times New Roman" w:eastAsia="Times New Roman" w:hAnsi="Times New Roman" w:cs="Times New Roman"/>
          <w:color w:val="00000A"/>
          <w:sz w:val="24"/>
          <w:szCs w:val="24"/>
          <w:lang w:eastAsia="ru-RU"/>
        </w:rPr>
        <w:lastRenderedPageBreak/>
        <w:t>услуги,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965B9B" w:rsidRPr="00965B9B" w:rsidRDefault="00965B9B" w:rsidP="00965B9B">
      <w:pPr>
        <w:suppressAutoHyphens/>
        <w:autoSpaceDE w:val="0"/>
        <w:autoSpaceDN w:val="0"/>
        <w:adjustRightInd w:val="0"/>
        <w:spacing w:after="0" w:line="240" w:lineRule="auto"/>
        <w:ind w:firstLine="540"/>
        <w:jc w:val="both"/>
        <w:rPr>
          <w:rFonts w:ascii="Times New Roman" w:eastAsia="Calibri" w:hAnsi="Times New Roman" w:cs="Times New Roman"/>
          <w:color w:val="00000A"/>
          <w:sz w:val="24"/>
          <w:szCs w:val="24"/>
        </w:rPr>
      </w:pPr>
      <w:proofErr w:type="gramStart"/>
      <w:r w:rsidRPr="00965B9B">
        <w:rPr>
          <w:rFonts w:ascii="Times New Roman" w:eastAsia="Calibri" w:hAnsi="Times New Roman" w:cs="Times New Roman"/>
          <w:color w:val="00000A"/>
          <w:sz w:val="24"/>
          <w:szCs w:val="24"/>
        </w:rPr>
        <w:t xml:space="preserve">Критерием подготовки проекта Постановления Администрации об отказе в предварительном согласовании предоставления земельного участка, является наличие оснований для принятия Постановления об отказе в предварительном согласовании предоставления земельного участка, определенных в </w:t>
      </w:r>
      <w:hyperlink r:id="rId68" w:history="1">
        <w:r w:rsidRPr="00965B9B">
          <w:rPr>
            <w:rFonts w:ascii="Times New Roman" w:eastAsia="Calibri" w:hAnsi="Times New Roman" w:cs="Times New Roman"/>
            <w:color w:val="00000A"/>
            <w:sz w:val="24"/>
            <w:szCs w:val="24"/>
          </w:rPr>
          <w:t>пункте 8 статьи 39.15</w:t>
        </w:r>
      </w:hyperlink>
      <w:r w:rsidRPr="00965B9B">
        <w:rPr>
          <w:rFonts w:ascii="Times New Roman" w:eastAsia="Calibri" w:hAnsi="Times New Roman" w:cs="Times New Roman"/>
          <w:color w:val="00000A"/>
          <w:sz w:val="24"/>
          <w:szCs w:val="24"/>
        </w:rPr>
        <w:t xml:space="preserve"> Земельного кодекса РФ, поступление в срок, установленный </w:t>
      </w:r>
      <w:hyperlink r:id="rId69" w:history="1">
        <w:r w:rsidRPr="00965B9B">
          <w:rPr>
            <w:rFonts w:ascii="Times New Roman" w:eastAsia="Calibri" w:hAnsi="Times New Roman" w:cs="Times New Roman"/>
            <w:color w:val="00000A"/>
            <w:sz w:val="24"/>
            <w:szCs w:val="24"/>
          </w:rPr>
          <w:t>пунктом 4 статьи 3.5</w:t>
        </w:r>
      </w:hyperlink>
      <w:r w:rsidRPr="00965B9B">
        <w:rPr>
          <w:rFonts w:ascii="Times New Roman" w:eastAsia="Calibri" w:hAnsi="Times New Roman" w:cs="Times New Roman"/>
          <w:color w:val="00000A"/>
          <w:sz w:val="24"/>
          <w:szCs w:val="24"/>
        </w:rPr>
        <w:t xml:space="preserve"> Федерального закона от 25.10.2001 № 137-ФЗ, в Администрацию уведомления из Министерства лесного, охотничьего хозяйства и природопользования Пензенской</w:t>
      </w:r>
      <w:proofErr w:type="gramEnd"/>
      <w:r w:rsidRPr="00965B9B">
        <w:rPr>
          <w:rFonts w:ascii="Times New Roman" w:eastAsia="Calibri" w:hAnsi="Times New Roman" w:cs="Times New Roman"/>
          <w:color w:val="00000A"/>
          <w:sz w:val="24"/>
          <w:szCs w:val="24"/>
        </w:rPr>
        <w:t xml:space="preserve"> области об отказе в согласовании схемы расположения земельного участка (в случае если она подлежит согласованию в соответствии со </w:t>
      </w:r>
      <w:hyperlink r:id="rId70" w:history="1">
        <w:r w:rsidRPr="00965B9B">
          <w:rPr>
            <w:rFonts w:ascii="Times New Roman" w:eastAsia="Calibri" w:hAnsi="Times New Roman" w:cs="Times New Roman"/>
            <w:color w:val="00000A"/>
            <w:sz w:val="24"/>
            <w:szCs w:val="24"/>
          </w:rPr>
          <w:t>статьей 3.5</w:t>
        </w:r>
      </w:hyperlink>
      <w:r w:rsidRPr="00965B9B">
        <w:rPr>
          <w:rFonts w:ascii="Times New Roman" w:eastAsia="Calibri" w:hAnsi="Times New Roman" w:cs="Times New Roman"/>
          <w:color w:val="00000A"/>
          <w:sz w:val="24"/>
          <w:szCs w:val="24"/>
        </w:rPr>
        <w:t xml:space="preserve"> Федерального закона от 25.10.2001 № 137-ФЗ)».</w:t>
      </w: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Подготовленный проект постановления </w:t>
      </w:r>
      <w:r w:rsidRPr="00965B9B">
        <w:rPr>
          <w:rFonts w:ascii="Times New Roman" w:eastAsia="Calibri" w:hAnsi="Times New Roman" w:cs="Times New Roman"/>
          <w:color w:val="00000A"/>
          <w:sz w:val="24"/>
          <w:szCs w:val="24"/>
        </w:rPr>
        <w:t>об отказе в предварительном согласовании предоставления земельного участка,</w:t>
      </w:r>
      <w:r w:rsidRPr="00965B9B">
        <w:rPr>
          <w:rFonts w:ascii="Times New Roman" w:eastAsia="Times New Roman" w:hAnsi="Times New Roman" w:cs="Times New Roman"/>
          <w:color w:val="00000A"/>
          <w:sz w:val="24"/>
          <w:szCs w:val="24"/>
          <w:lang w:eastAsia="ru-RU"/>
        </w:rPr>
        <w:t xml:space="preserve">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Результатом административной процедуры является подготовленный проект постановления об отказе в предварительном согласовании предоставления земельного участка, его подписание Главой Администрации и направление заявителю.</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Способом фиксации результата выполнения административной процедуры является подписанное Главой Администрации и направленное заявителю постановление об отказе в предварительном согласовании пр</w:t>
      </w:r>
      <w:r w:rsidR="00854B28">
        <w:rPr>
          <w:rFonts w:ascii="Times New Roman" w:eastAsia="Times New Roman" w:hAnsi="Times New Roman" w:cs="Times New Roman"/>
          <w:color w:val="00000A"/>
          <w:sz w:val="24"/>
          <w:szCs w:val="24"/>
          <w:lang w:eastAsia="ru-RU"/>
        </w:rPr>
        <w:t>едоставления земельного участка</w:t>
      </w:r>
      <w:r w:rsidRPr="00965B9B">
        <w:rPr>
          <w:rFonts w:ascii="Times New Roman" w:eastAsia="Times New Roman" w:hAnsi="Times New Roman" w:cs="Times New Roman"/>
          <w:color w:val="00000A"/>
          <w:sz w:val="24"/>
          <w:szCs w:val="24"/>
          <w:lang w:eastAsia="ru-RU"/>
        </w:rPr>
        <w:t>.</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Максимальный срок выполнения административной процедуры - 30 дней со дня поступления заявления в Администрацию.</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bookmarkStart w:id="17" w:name="P330"/>
      <w:bookmarkEnd w:id="17"/>
      <w:r w:rsidRPr="00965B9B">
        <w:rPr>
          <w:rFonts w:ascii="Times New Roman" w:eastAsia="Times New Roman" w:hAnsi="Times New Roman" w:cs="Times New Roman"/>
          <w:color w:val="00000A"/>
          <w:sz w:val="24"/>
          <w:szCs w:val="24"/>
          <w:lang w:eastAsia="ru-RU"/>
        </w:rPr>
        <w:t>3.2.6. подготовка Администрацией уведомления заявителю о приостановлении срока рассмотрения поданного позднее первоначального заявления о предварительном согласовании предоставления земельного участка, подписание его Главой Администрации и направление заявителю.</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Основанием для начала административной процедуры является рассмотрение специалистом Администрации поступившего заявления, по результатам которого осуществляется подготовка уведомления заявителю о приостановлении срока рассмотрения поданного позднее заявления о предварительном согласовании пре</w:t>
      </w:r>
      <w:r w:rsidR="00854B28">
        <w:rPr>
          <w:rFonts w:ascii="Times New Roman" w:eastAsia="Times New Roman" w:hAnsi="Times New Roman" w:cs="Times New Roman"/>
          <w:color w:val="00000A"/>
          <w:sz w:val="24"/>
          <w:szCs w:val="24"/>
          <w:lang w:eastAsia="ru-RU"/>
        </w:rPr>
        <w:t>доставления земельного участка</w:t>
      </w:r>
      <w:r w:rsidRPr="00965B9B">
        <w:rPr>
          <w:rFonts w:ascii="Times New Roman" w:eastAsia="Times New Roman" w:hAnsi="Times New Roman" w:cs="Times New Roman"/>
          <w:color w:val="00000A"/>
          <w:sz w:val="24"/>
          <w:szCs w:val="24"/>
          <w:lang w:eastAsia="ru-RU"/>
        </w:rPr>
        <w:t>.</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proofErr w:type="gramStart"/>
      <w:r w:rsidRPr="00965B9B">
        <w:rPr>
          <w:rFonts w:ascii="Times New Roman" w:eastAsia="Times New Roman" w:hAnsi="Times New Roman" w:cs="Times New Roman"/>
          <w:color w:val="00000A"/>
          <w:sz w:val="24"/>
          <w:szCs w:val="24"/>
          <w:lang w:eastAsia="ru-RU"/>
        </w:rPr>
        <w:t>Критерием подготовки проекта уведомления заявителю о приостановлении срока рассмотрения поданного позднее заявления о предварительном согласовании предоставления земельного участка, является наличие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w:t>
      </w:r>
      <w:proofErr w:type="gramEnd"/>
      <w:r w:rsidRPr="00965B9B">
        <w:rPr>
          <w:rFonts w:ascii="Times New Roman" w:eastAsia="Times New Roman" w:hAnsi="Times New Roman" w:cs="Times New Roman"/>
          <w:color w:val="00000A"/>
          <w:sz w:val="24"/>
          <w:szCs w:val="24"/>
          <w:lang w:eastAsia="ru-RU"/>
        </w:rPr>
        <w:t xml:space="preserve"> </w:t>
      </w:r>
      <w:proofErr w:type="gramStart"/>
      <w:r w:rsidRPr="00965B9B">
        <w:rPr>
          <w:rFonts w:ascii="Times New Roman" w:eastAsia="Times New Roman" w:hAnsi="Times New Roman" w:cs="Times New Roman"/>
          <w:color w:val="00000A"/>
          <w:sz w:val="24"/>
          <w:szCs w:val="24"/>
          <w:lang w:eastAsia="ru-RU"/>
        </w:rPr>
        <w:t>которых</w:t>
      </w:r>
      <w:proofErr w:type="gramEnd"/>
      <w:r w:rsidRPr="00965B9B">
        <w:rPr>
          <w:rFonts w:ascii="Times New Roman" w:eastAsia="Times New Roman" w:hAnsi="Times New Roman" w:cs="Times New Roman"/>
          <w:color w:val="00000A"/>
          <w:sz w:val="24"/>
          <w:szCs w:val="24"/>
          <w:lang w:eastAsia="ru-RU"/>
        </w:rPr>
        <w:t xml:space="preserve"> предусмотрено этими схемами, частично или полностью совпадает.</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Результатом административной процедуры является подготовленное уведомление </w:t>
      </w:r>
      <w:r w:rsidRPr="00965B9B">
        <w:rPr>
          <w:rFonts w:ascii="Times New Roman" w:eastAsia="Times New Roman" w:hAnsi="Times New Roman" w:cs="Times New Roman"/>
          <w:color w:val="00000A"/>
          <w:sz w:val="24"/>
          <w:szCs w:val="24"/>
          <w:lang w:eastAsia="ru-RU"/>
        </w:rPr>
        <w:lastRenderedPageBreak/>
        <w:t>Администрации заявителю о приостановлении срока рассмотрения поданного позднее заявления о предварительном согласовании предоставления земельного участка, его подписание Главой Администрации и направление заявителю.</w:t>
      </w:r>
    </w:p>
    <w:p w:rsidR="00854B28"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Способом фиксации результата выполнения административной процедуры является подписанное Главой Администрации и направленное заявителю уведомление о приостановлении срока рассмотрения поданного позднее заявления о предварительном согласовании предоставления земельного участка</w:t>
      </w:r>
      <w:r w:rsidR="00854B28">
        <w:rPr>
          <w:rFonts w:ascii="Times New Roman" w:eastAsia="Times New Roman" w:hAnsi="Times New Roman" w:cs="Times New Roman"/>
          <w:color w:val="00000A"/>
          <w:sz w:val="24"/>
          <w:szCs w:val="24"/>
          <w:lang w:eastAsia="ru-RU"/>
        </w:rPr>
        <w:t>.</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Максимальный срок выполнения административной процедуры - 45 дней со дня поступления заявления в Администрацию.</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3.3. Особенности предоставления муниципальной услуги в случае рассмотрения заявлений о предварительном согласовании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3.3.1. Исчерпывающий перечень административных процедур в случае предоставления муниципальной услуги по предварительному согласованию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71" w:history="1">
        <w:r w:rsidRPr="00965B9B">
          <w:rPr>
            <w:rFonts w:ascii="Times New Roman" w:eastAsia="Times New Roman" w:hAnsi="Times New Roman" w:cs="Times New Roman"/>
            <w:color w:val="00000A"/>
            <w:sz w:val="24"/>
            <w:szCs w:val="24"/>
            <w:lang w:eastAsia="ru-RU"/>
          </w:rPr>
          <w:t>статьей 39.18</w:t>
        </w:r>
      </w:hyperlink>
      <w:r w:rsidRPr="00965B9B">
        <w:rPr>
          <w:rFonts w:ascii="Times New Roman" w:eastAsia="Times New Roman" w:hAnsi="Times New Roman" w:cs="Times New Roman"/>
          <w:color w:val="00000A"/>
          <w:sz w:val="24"/>
          <w:szCs w:val="24"/>
          <w:lang w:eastAsia="ru-RU"/>
        </w:rPr>
        <w:t xml:space="preserve"> Земельного кодекса РФ.</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Предоставление муниципальной услуги о предварительном согласовании предоставления земельного участка, в соответствии со </w:t>
      </w:r>
      <w:hyperlink r:id="rId72" w:history="1">
        <w:r w:rsidRPr="00965B9B">
          <w:rPr>
            <w:rFonts w:ascii="Times New Roman" w:eastAsia="Times New Roman" w:hAnsi="Times New Roman" w:cs="Times New Roman"/>
            <w:color w:val="00000A"/>
            <w:sz w:val="24"/>
            <w:szCs w:val="24"/>
            <w:lang w:eastAsia="ru-RU"/>
          </w:rPr>
          <w:t>статьей 39.18</w:t>
        </w:r>
      </w:hyperlink>
      <w:r w:rsidRPr="00965B9B">
        <w:rPr>
          <w:rFonts w:ascii="Times New Roman" w:eastAsia="Times New Roman" w:hAnsi="Times New Roman" w:cs="Times New Roman"/>
          <w:color w:val="00000A"/>
          <w:sz w:val="24"/>
          <w:szCs w:val="24"/>
          <w:lang w:eastAsia="ru-RU"/>
        </w:rPr>
        <w:t xml:space="preserve"> Земельного кодекса РФ включает в себя следующие административные процедуры:</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3.3.1.1. прием и регистрация заявления, представленного заявителем;</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3.3.1.2. установление оснований для возврата документов, представленных заявителем;</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3.3.1.3.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proofErr w:type="gramStart"/>
      <w:r w:rsidRPr="00965B9B">
        <w:rPr>
          <w:rFonts w:ascii="Times New Roman" w:eastAsia="Times New Roman" w:hAnsi="Times New Roman" w:cs="Times New Roman"/>
          <w:color w:val="00000A"/>
          <w:sz w:val="24"/>
          <w:szCs w:val="24"/>
          <w:lang w:eastAsia="ru-RU"/>
        </w:rPr>
        <w:t xml:space="preserve">3.3.1.4. подготовка, подписание проекта Постановления об отказе в предварительном согласовании предоставления земельного участка, в соответствии с </w:t>
      </w:r>
      <w:hyperlink r:id="rId73" w:history="1">
        <w:r w:rsidRPr="00965B9B">
          <w:rPr>
            <w:rFonts w:ascii="Times New Roman" w:eastAsia="Times New Roman" w:hAnsi="Times New Roman" w:cs="Times New Roman"/>
            <w:color w:val="00000A"/>
            <w:sz w:val="24"/>
            <w:szCs w:val="24"/>
            <w:lang w:eastAsia="ru-RU"/>
          </w:rPr>
          <w:t>пунктом 8 статьи 39.15</w:t>
        </w:r>
      </w:hyperlink>
      <w:r w:rsidRPr="00965B9B">
        <w:rPr>
          <w:rFonts w:ascii="Times New Roman" w:eastAsia="Times New Roman" w:hAnsi="Times New Roman" w:cs="Times New Roman"/>
          <w:color w:val="00000A"/>
          <w:sz w:val="24"/>
          <w:szCs w:val="24"/>
          <w:lang w:eastAsia="ru-RU"/>
        </w:rPr>
        <w:t xml:space="preserve"> Земельного кодекса РФ или </w:t>
      </w:r>
      <w:hyperlink r:id="rId74" w:history="1">
        <w:r w:rsidRPr="00965B9B">
          <w:rPr>
            <w:rFonts w:ascii="Times New Roman" w:eastAsia="Times New Roman" w:hAnsi="Times New Roman" w:cs="Times New Roman"/>
            <w:color w:val="00000A"/>
            <w:sz w:val="24"/>
            <w:szCs w:val="24"/>
            <w:lang w:eastAsia="ru-RU"/>
          </w:rPr>
          <w:t>статьей 39.16</w:t>
        </w:r>
      </w:hyperlink>
      <w:r w:rsidRPr="00965B9B">
        <w:rPr>
          <w:rFonts w:ascii="Times New Roman" w:eastAsia="Times New Roman" w:hAnsi="Times New Roman" w:cs="Times New Roman"/>
          <w:color w:val="00000A"/>
          <w:sz w:val="24"/>
          <w:szCs w:val="24"/>
          <w:lang w:eastAsia="ru-RU"/>
        </w:rPr>
        <w:t xml:space="preserve"> Земельного кодекса РФ и направление его заявителю при условии, что испрашиваемый земельный участок предстоит образовать или его границы подлежат уточнению в соответствии с Федеральным </w:t>
      </w:r>
      <w:hyperlink r:id="rId75" w:history="1">
        <w:r w:rsidRPr="00965B9B">
          <w:rPr>
            <w:rFonts w:ascii="Times New Roman" w:eastAsia="Times New Roman" w:hAnsi="Times New Roman" w:cs="Times New Roman"/>
            <w:color w:val="00000A"/>
            <w:sz w:val="24"/>
            <w:szCs w:val="24"/>
            <w:lang w:eastAsia="ru-RU"/>
          </w:rPr>
          <w:t>законом</w:t>
        </w:r>
      </w:hyperlink>
      <w:r w:rsidRPr="00965B9B">
        <w:rPr>
          <w:rFonts w:ascii="Times New Roman" w:eastAsia="Times New Roman" w:hAnsi="Times New Roman" w:cs="Times New Roman"/>
          <w:color w:val="00000A"/>
          <w:sz w:val="24"/>
          <w:szCs w:val="24"/>
          <w:lang w:eastAsia="ru-RU"/>
        </w:rPr>
        <w:t xml:space="preserve"> от 13.07.2015 № 218-ФЗ «О государственной регистрации недвижимости»;</w:t>
      </w:r>
      <w:proofErr w:type="gramEnd"/>
    </w:p>
    <w:p w:rsidR="00965B9B" w:rsidRPr="00965B9B" w:rsidRDefault="00965B9B" w:rsidP="00965B9B">
      <w:pPr>
        <w:suppressAutoHyphens/>
        <w:autoSpaceDE w:val="0"/>
        <w:autoSpaceDN w:val="0"/>
        <w:adjustRightInd w:val="0"/>
        <w:spacing w:after="0" w:line="240" w:lineRule="auto"/>
        <w:ind w:firstLine="567"/>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3.3.1.5.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r w:rsidRPr="00965B9B">
        <w:rPr>
          <w:rFonts w:ascii="Times New Roman" w:eastAsia="Calibri" w:hAnsi="Times New Roman" w:cs="Times New Roman"/>
          <w:i/>
          <w:color w:val="00000A"/>
          <w:sz w:val="24"/>
          <w:szCs w:val="24"/>
        </w:rPr>
        <w:t>наименование муниципального образования</w:t>
      </w:r>
      <w:r w:rsidRPr="00965B9B">
        <w:rPr>
          <w:rFonts w:ascii="Times New Roman" w:eastAsia="Calibri" w:hAnsi="Times New Roman" w:cs="Times New Roman"/>
          <w:color w:val="00000A"/>
          <w:sz w:val="24"/>
          <w:szCs w:val="24"/>
        </w:rPr>
        <w:t>), по месту нахождения земельного участка, и размещение извещения на официальном сайте</w:t>
      </w:r>
      <w:r w:rsidRPr="00965B9B">
        <w:rPr>
          <w:rFonts w:ascii="Times New Roman" w:eastAsia="Calibri" w:hAnsi="Times New Roman" w:cs="Times New Roman"/>
          <w:iCs/>
          <w:color w:val="00000A"/>
          <w:sz w:val="24"/>
          <w:szCs w:val="24"/>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w:t>
      </w:r>
      <w:r w:rsidRPr="00965B9B">
        <w:rPr>
          <w:rFonts w:ascii="Times New Roman" w:eastAsia="Calibri" w:hAnsi="Times New Roman" w:cs="Times New Roman"/>
          <w:iCs/>
          <w:color w:val="00000A"/>
          <w:sz w:val="24"/>
          <w:szCs w:val="24"/>
        </w:rPr>
        <w:lastRenderedPageBreak/>
        <w:t xml:space="preserve">сайт), </w:t>
      </w:r>
      <w:r w:rsidRPr="00965B9B">
        <w:rPr>
          <w:rFonts w:ascii="Times New Roman" w:eastAsia="Calibri" w:hAnsi="Times New Roman" w:cs="Times New Roman"/>
          <w:color w:val="00000A"/>
          <w:sz w:val="24"/>
          <w:szCs w:val="24"/>
        </w:rPr>
        <w:t>а также на официальном сайте Администрации в информационно-телекоммуникационной сети «Интернет»;</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3.3.1.6. подготовка, подписание проекта постановления Администрации о предварительном согласовании предоставления земельного участка, уведомление заявителя,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постановления заявителю;</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proofErr w:type="gramStart"/>
      <w:r w:rsidRPr="00965B9B">
        <w:rPr>
          <w:rFonts w:ascii="Times New Roman" w:eastAsia="Times New Roman" w:hAnsi="Times New Roman" w:cs="Times New Roman"/>
          <w:color w:val="00000A"/>
          <w:sz w:val="24"/>
          <w:szCs w:val="24"/>
          <w:lang w:eastAsia="ru-RU"/>
        </w:rPr>
        <w:t>3.3.1.7. подготовка и подписание проекта постановления Администрации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постановления заявителю, обеспечение Администрацией образования испрашиваемого</w:t>
      </w:r>
      <w:proofErr w:type="gramEnd"/>
      <w:r w:rsidRPr="00965B9B">
        <w:rPr>
          <w:rFonts w:ascii="Times New Roman" w:eastAsia="Times New Roman" w:hAnsi="Times New Roman" w:cs="Times New Roman"/>
          <w:color w:val="00000A"/>
          <w:sz w:val="24"/>
          <w:szCs w:val="24"/>
          <w:lang w:eastAsia="ru-RU"/>
        </w:rPr>
        <w:t xml:space="preserve"> земельного участка или уточнения его границ;</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3.3.1.8.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 подписание его Главой Администрации и направление заявителю.</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3.4. Описание последовательности действий при предоставлении муниципальной услуги.</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3.4.1. прием и регистрация заявления, представленного заявителем, осуществляется в соответствии с </w:t>
      </w:r>
      <w:hyperlink w:anchor="P283" w:history="1">
        <w:r w:rsidRPr="00965B9B">
          <w:rPr>
            <w:rFonts w:ascii="Times New Roman" w:eastAsia="Times New Roman" w:hAnsi="Times New Roman" w:cs="Times New Roman"/>
            <w:color w:val="00000A"/>
            <w:sz w:val="24"/>
            <w:szCs w:val="24"/>
            <w:lang w:eastAsia="ru-RU"/>
          </w:rPr>
          <w:t>подпунктом 3.2.1 пункта 3.2</w:t>
        </w:r>
      </w:hyperlink>
      <w:r w:rsidRPr="00965B9B">
        <w:rPr>
          <w:rFonts w:ascii="Times New Roman" w:eastAsia="Times New Roman" w:hAnsi="Times New Roman" w:cs="Times New Roman"/>
          <w:color w:val="00000A"/>
          <w:sz w:val="24"/>
          <w:szCs w:val="24"/>
          <w:lang w:eastAsia="ru-RU"/>
        </w:rPr>
        <w:t xml:space="preserve"> Регламента;</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3.4.2. установление оснований для возврата документов, представленных заявителем, осуществляется в соответствии с </w:t>
      </w:r>
      <w:hyperlink w:anchor="P289" w:history="1">
        <w:r w:rsidRPr="00965B9B">
          <w:rPr>
            <w:rFonts w:ascii="Times New Roman" w:eastAsia="Times New Roman" w:hAnsi="Times New Roman" w:cs="Times New Roman"/>
            <w:color w:val="00000A"/>
            <w:sz w:val="24"/>
            <w:szCs w:val="24"/>
            <w:lang w:eastAsia="ru-RU"/>
          </w:rPr>
          <w:t>подпунктом 3.2.2 пункта 3.2</w:t>
        </w:r>
      </w:hyperlink>
      <w:r w:rsidRPr="00965B9B">
        <w:rPr>
          <w:rFonts w:ascii="Times New Roman" w:eastAsia="Times New Roman" w:hAnsi="Times New Roman" w:cs="Times New Roman"/>
          <w:color w:val="00000A"/>
          <w:sz w:val="24"/>
          <w:szCs w:val="24"/>
          <w:lang w:eastAsia="ru-RU"/>
        </w:rPr>
        <w:t xml:space="preserve"> Регламента;</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3.4.3.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осуществляется в соответствии с </w:t>
      </w:r>
      <w:hyperlink w:anchor="P308" w:history="1">
        <w:r w:rsidRPr="00965B9B">
          <w:rPr>
            <w:rFonts w:ascii="Times New Roman" w:eastAsia="Times New Roman" w:hAnsi="Times New Roman" w:cs="Times New Roman"/>
            <w:color w:val="00000A"/>
            <w:sz w:val="24"/>
            <w:szCs w:val="24"/>
            <w:lang w:eastAsia="ru-RU"/>
          </w:rPr>
          <w:t>подпунктом 3.2.3</w:t>
        </w:r>
      </w:hyperlink>
      <w:r w:rsidRPr="00965B9B">
        <w:rPr>
          <w:rFonts w:ascii="Times New Roman" w:eastAsia="Times New Roman" w:hAnsi="Times New Roman" w:cs="Times New Roman"/>
          <w:color w:val="00000A"/>
          <w:sz w:val="24"/>
          <w:szCs w:val="24"/>
          <w:lang w:eastAsia="ru-RU"/>
        </w:rPr>
        <w:t xml:space="preserve"> пункта 3.2. Регламента;</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proofErr w:type="gramStart"/>
      <w:r w:rsidRPr="00965B9B">
        <w:rPr>
          <w:rFonts w:ascii="Times New Roman" w:eastAsia="Times New Roman" w:hAnsi="Times New Roman" w:cs="Times New Roman"/>
          <w:color w:val="00000A"/>
          <w:sz w:val="24"/>
          <w:szCs w:val="24"/>
          <w:lang w:eastAsia="ru-RU"/>
        </w:rPr>
        <w:t xml:space="preserve">3.4.4. подготовка, подписание проекта постановления Администрации об отказе в предварительном согласовании предоставления земельного участка, в соответствии с </w:t>
      </w:r>
      <w:hyperlink r:id="rId76" w:history="1">
        <w:r w:rsidRPr="00965B9B">
          <w:rPr>
            <w:rFonts w:ascii="Times New Roman" w:eastAsia="Times New Roman" w:hAnsi="Times New Roman" w:cs="Times New Roman"/>
            <w:color w:val="00000A"/>
            <w:sz w:val="24"/>
            <w:szCs w:val="24"/>
            <w:lang w:eastAsia="ru-RU"/>
          </w:rPr>
          <w:t>пунктом 8 статьи 39.15</w:t>
        </w:r>
      </w:hyperlink>
      <w:r w:rsidRPr="00965B9B">
        <w:rPr>
          <w:rFonts w:ascii="Times New Roman" w:eastAsia="Times New Roman" w:hAnsi="Times New Roman" w:cs="Times New Roman"/>
          <w:color w:val="00000A"/>
          <w:sz w:val="24"/>
          <w:szCs w:val="24"/>
          <w:lang w:eastAsia="ru-RU"/>
        </w:rPr>
        <w:t xml:space="preserve"> Земельного кодекса РФ или </w:t>
      </w:r>
      <w:hyperlink r:id="rId77" w:history="1">
        <w:r w:rsidRPr="00965B9B">
          <w:rPr>
            <w:rFonts w:ascii="Times New Roman" w:eastAsia="Times New Roman" w:hAnsi="Times New Roman" w:cs="Times New Roman"/>
            <w:color w:val="00000A"/>
            <w:sz w:val="24"/>
            <w:szCs w:val="24"/>
            <w:lang w:eastAsia="ru-RU"/>
          </w:rPr>
          <w:t>статьей 39.16</w:t>
        </w:r>
      </w:hyperlink>
      <w:r w:rsidRPr="00965B9B">
        <w:rPr>
          <w:rFonts w:ascii="Times New Roman" w:eastAsia="Times New Roman" w:hAnsi="Times New Roman" w:cs="Times New Roman"/>
          <w:color w:val="00000A"/>
          <w:sz w:val="24"/>
          <w:szCs w:val="24"/>
          <w:lang w:eastAsia="ru-RU"/>
        </w:rPr>
        <w:t xml:space="preserve"> Земельного кодекса РФ и направление его заявителю при условии, что испрашиваемый земельный участок предстоит образовать или его границы подлежат уточнению в соответствии с Федеральным </w:t>
      </w:r>
      <w:hyperlink r:id="rId78" w:history="1">
        <w:r w:rsidRPr="00965B9B">
          <w:rPr>
            <w:rFonts w:ascii="Times New Roman" w:eastAsia="Times New Roman" w:hAnsi="Times New Roman" w:cs="Times New Roman"/>
            <w:color w:val="00000A"/>
            <w:sz w:val="24"/>
            <w:szCs w:val="24"/>
            <w:lang w:eastAsia="ru-RU"/>
          </w:rPr>
          <w:t>законом</w:t>
        </w:r>
      </w:hyperlink>
      <w:r w:rsidRPr="00965B9B">
        <w:rPr>
          <w:rFonts w:ascii="Times New Roman" w:eastAsia="Times New Roman" w:hAnsi="Times New Roman" w:cs="Times New Roman"/>
          <w:color w:val="00000A"/>
          <w:sz w:val="24"/>
          <w:szCs w:val="24"/>
          <w:lang w:eastAsia="ru-RU"/>
        </w:rPr>
        <w:t xml:space="preserve"> от 13.07.2015 № 218-ФЗ «О государственной регистрации недвижимости».</w:t>
      </w:r>
      <w:proofErr w:type="gramEnd"/>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Основанием для начала административной процедуры является выявление специалистом Администрации оснований для отказа в предоставлении муниципальной услуги,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Критерий принятия решения о подготовке и подписании проекта постановления об отказе в предварительном согласовании предоставления земельного участка, - наличие оснований, предусмотренных в </w:t>
      </w:r>
      <w:hyperlink r:id="rId79" w:history="1">
        <w:r w:rsidRPr="00965B9B">
          <w:rPr>
            <w:rFonts w:ascii="Times New Roman" w:eastAsia="Times New Roman" w:hAnsi="Times New Roman" w:cs="Times New Roman"/>
            <w:color w:val="00000A"/>
            <w:sz w:val="24"/>
            <w:szCs w:val="24"/>
            <w:lang w:eastAsia="ru-RU"/>
          </w:rPr>
          <w:t>пункте 8 статьи 39.15</w:t>
        </w:r>
      </w:hyperlink>
      <w:r w:rsidRPr="00965B9B">
        <w:rPr>
          <w:rFonts w:ascii="Times New Roman" w:eastAsia="Times New Roman" w:hAnsi="Times New Roman" w:cs="Times New Roman"/>
          <w:color w:val="00000A"/>
          <w:sz w:val="24"/>
          <w:szCs w:val="24"/>
          <w:lang w:eastAsia="ru-RU"/>
        </w:rPr>
        <w:t xml:space="preserve"> или </w:t>
      </w:r>
      <w:hyperlink r:id="rId80" w:history="1">
        <w:r w:rsidRPr="00965B9B">
          <w:rPr>
            <w:rFonts w:ascii="Times New Roman" w:eastAsia="Times New Roman" w:hAnsi="Times New Roman" w:cs="Times New Roman"/>
            <w:color w:val="00000A"/>
            <w:sz w:val="24"/>
            <w:szCs w:val="24"/>
            <w:lang w:eastAsia="ru-RU"/>
          </w:rPr>
          <w:t>статьи 39.16</w:t>
        </w:r>
      </w:hyperlink>
      <w:r w:rsidRPr="00965B9B">
        <w:rPr>
          <w:rFonts w:ascii="Times New Roman" w:eastAsia="Times New Roman" w:hAnsi="Times New Roman" w:cs="Times New Roman"/>
          <w:color w:val="00000A"/>
          <w:sz w:val="24"/>
          <w:szCs w:val="24"/>
          <w:lang w:eastAsia="ru-RU"/>
        </w:rPr>
        <w:t xml:space="preserve"> Земельного кодекса РФ.</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Специалист Администрации обеспечивает подготовку проекта постановления, его подписание Главой Администрации и направление заявителю.</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Результатом административной процедуры является подписанное Главой Администрации постановление об отказе в предварительном согласовании </w:t>
      </w:r>
      <w:r w:rsidRPr="00965B9B">
        <w:rPr>
          <w:rFonts w:ascii="Times New Roman" w:eastAsia="Times New Roman" w:hAnsi="Times New Roman" w:cs="Times New Roman"/>
          <w:color w:val="00000A"/>
          <w:sz w:val="24"/>
          <w:szCs w:val="24"/>
          <w:lang w:eastAsia="ru-RU"/>
        </w:rPr>
        <w:lastRenderedPageBreak/>
        <w:t>предоставления земельного участка, и направленное заявителю.</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w:t>
      </w:r>
      <w:r w:rsidR="00854B28">
        <w:rPr>
          <w:rFonts w:ascii="Times New Roman" w:eastAsia="Times New Roman" w:hAnsi="Times New Roman" w:cs="Times New Roman"/>
          <w:color w:val="00000A"/>
          <w:sz w:val="24"/>
          <w:szCs w:val="24"/>
          <w:lang w:eastAsia="ru-RU"/>
        </w:rPr>
        <w:t>едоставления земельного участка</w:t>
      </w:r>
      <w:r w:rsidRPr="00965B9B">
        <w:rPr>
          <w:rFonts w:ascii="Times New Roman" w:eastAsia="Times New Roman" w:hAnsi="Times New Roman" w:cs="Times New Roman"/>
          <w:color w:val="00000A"/>
          <w:sz w:val="24"/>
          <w:szCs w:val="24"/>
          <w:lang w:eastAsia="ru-RU"/>
        </w:rPr>
        <w:t>.</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Максимальный срок выполнения административной процедуры - 30 календарных дней со дня поступления заявления в Администрацию.</w:t>
      </w:r>
    </w:p>
    <w:p w:rsidR="00965B9B" w:rsidRPr="00965B9B" w:rsidRDefault="00965B9B" w:rsidP="00965B9B">
      <w:pPr>
        <w:suppressAutoHyphens/>
        <w:autoSpaceDE w:val="0"/>
        <w:autoSpaceDN w:val="0"/>
        <w:adjustRightInd w:val="0"/>
        <w:spacing w:after="0" w:line="240" w:lineRule="auto"/>
        <w:ind w:firstLine="540"/>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proofErr w:type="gramStart"/>
      <w:r w:rsidRPr="00965B9B">
        <w:rPr>
          <w:rFonts w:ascii="Times New Roman" w:eastAsia="Times New Roman" w:hAnsi="Times New Roman" w:cs="Times New Roman"/>
          <w:color w:val="00000A"/>
          <w:sz w:val="24"/>
          <w:szCs w:val="24"/>
          <w:lang w:eastAsia="ru-RU"/>
        </w:rPr>
        <w:t xml:space="preserve">3.4.5.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proofErr w:type="spellStart"/>
      <w:r w:rsidR="00854B28" w:rsidRPr="00854B28">
        <w:rPr>
          <w:rFonts w:ascii="Times New Roman" w:eastAsia="Times New Roman" w:hAnsi="Times New Roman" w:cs="Times New Roman"/>
          <w:color w:val="00000A"/>
          <w:sz w:val="24"/>
          <w:szCs w:val="24"/>
          <w:lang w:eastAsia="ru-RU"/>
        </w:rPr>
        <w:t>Камешкирского</w:t>
      </w:r>
      <w:proofErr w:type="spellEnd"/>
      <w:r w:rsidR="00854B28" w:rsidRPr="00854B28">
        <w:rPr>
          <w:rFonts w:ascii="Times New Roman" w:eastAsia="Times New Roman" w:hAnsi="Times New Roman" w:cs="Times New Roman"/>
          <w:color w:val="00000A"/>
          <w:sz w:val="24"/>
          <w:szCs w:val="24"/>
          <w:lang w:eastAsia="ru-RU"/>
        </w:rPr>
        <w:t xml:space="preserve"> района Пензенской области</w:t>
      </w:r>
      <w:r w:rsidRPr="00965B9B">
        <w:rPr>
          <w:rFonts w:ascii="Times New Roman" w:eastAsia="Times New Roman" w:hAnsi="Times New Roman" w:cs="Times New Roman"/>
          <w:i/>
          <w:color w:val="00000A"/>
          <w:sz w:val="24"/>
          <w:szCs w:val="24"/>
          <w:lang w:eastAsia="ru-RU"/>
        </w:rPr>
        <w:t>,</w:t>
      </w:r>
      <w:r w:rsidRPr="00965B9B">
        <w:rPr>
          <w:rFonts w:ascii="Times New Roman" w:eastAsia="Times New Roman" w:hAnsi="Times New Roman" w:cs="Times New Roman"/>
          <w:color w:val="00000A"/>
          <w:sz w:val="24"/>
          <w:szCs w:val="24"/>
          <w:lang w:eastAsia="ru-RU"/>
        </w:rPr>
        <w:t xml:space="preserve"> по месту нахождения земельного участка, и размещение извещения на официальном сайте</w:t>
      </w:r>
      <w:proofErr w:type="gramEnd"/>
      <w:r w:rsidRPr="00965B9B">
        <w:rPr>
          <w:rFonts w:ascii="Times New Roman" w:eastAsia="Times New Roman" w:hAnsi="Times New Roman" w:cs="Times New Roman"/>
          <w:color w:val="00000A"/>
          <w:sz w:val="24"/>
          <w:szCs w:val="24"/>
          <w:lang w:eastAsia="ru-RU"/>
        </w:rPr>
        <w:t>, а также на официальном сайте Администрации.</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Основанием для начала административной процедуры является поступившее заявление, отсутствие оснований для принятия постановления об отказе в предварительном согласовании предоставления земельного участка, заявителю по основаниям, определенным в </w:t>
      </w:r>
      <w:hyperlink r:id="rId81" w:history="1">
        <w:r w:rsidRPr="00965B9B">
          <w:rPr>
            <w:rFonts w:ascii="Times New Roman" w:eastAsia="Times New Roman" w:hAnsi="Times New Roman" w:cs="Times New Roman"/>
            <w:color w:val="00000A"/>
            <w:sz w:val="24"/>
            <w:szCs w:val="24"/>
            <w:lang w:eastAsia="ru-RU"/>
          </w:rPr>
          <w:t>пункте 8 статьи 39.15</w:t>
        </w:r>
      </w:hyperlink>
      <w:r w:rsidRPr="00965B9B">
        <w:rPr>
          <w:rFonts w:ascii="Times New Roman" w:eastAsia="Times New Roman" w:hAnsi="Times New Roman" w:cs="Times New Roman"/>
          <w:color w:val="00000A"/>
          <w:sz w:val="24"/>
          <w:szCs w:val="24"/>
          <w:lang w:eastAsia="ru-RU"/>
        </w:rPr>
        <w:t xml:space="preserve"> Земельного кодекса РФ.</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Критерий принятия решения об обеспечении опубликования извещения и размещения извещения - отсутствие оснований для принятия постановления об отказе в предварительном согласовании предоставления земельного участка, в соответствии с </w:t>
      </w:r>
      <w:hyperlink r:id="rId82" w:history="1">
        <w:r w:rsidRPr="00965B9B">
          <w:rPr>
            <w:rFonts w:ascii="Times New Roman" w:eastAsia="Times New Roman" w:hAnsi="Times New Roman" w:cs="Times New Roman"/>
            <w:color w:val="00000A"/>
            <w:sz w:val="24"/>
            <w:szCs w:val="24"/>
            <w:lang w:eastAsia="ru-RU"/>
          </w:rPr>
          <w:t>пунктом 8 статьи 39.15</w:t>
        </w:r>
      </w:hyperlink>
      <w:r w:rsidRPr="00965B9B">
        <w:rPr>
          <w:rFonts w:ascii="Times New Roman" w:eastAsia="Times New Roman" w:hAnsi="Times New Roman" w:cs="Times New Roman"/>
          <w:color w:val="00000A"/>
          <w:sz w:val="24"/>
          <w:szCs w:val="24"/>
          <w:lang w:eastAsia="ru-RU"/>
        </w:rPr>
        <w:t xml:space="preserve"> Земельного кодекса РФ.</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администрации Камешкирского района Пензенской области </w:t>
      </w:r>
      <w:r w:rsidRPr="00965B9B">
        <w:rPr>
          <w:rFonts w:ascii="Times New Roman" w:eastAsia="Times New Roman" w:hAnsi="Times New Roman" w:cs="Times New Roman"/>
          <w:i/>
          <w:color w:val="00000A"/>
          <w:sz w:val="24"/>
          <w:szCs w:val="24"/>
          <w:lang w:eastAsia="ru-RU"/>
        </w:rPr>
        <w:t>,</w:t>
      </w:r>
      <w:r w:rsidRPr="00965B9B">
        <w:rPr>
          <w:rFonts w:ascii="Times New Roman" w:eastAsia="Times New Roman" w:hAnsi="Times New Roman" w:cs="Times New Roman"/>
          <w:color w:val="00000A"/>
          <w:sz w:val="24"/>
          <w:szCs w:val="24"/>
          <w:lang w:eastAsia="ru-RU"/>
        </w:rPr>
        <w:t xml:space="preserve"> по месту нахождения земельного участка, и размещает извещения на официальном сайте, а также на официальном сайте Администрации.</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администрации Камешкирского района Пензенской области</w:t>
      </w:r>
      <w:r w:rsidRPr="00965B9B">
        <w:rPr>
          <w:rFonts w:ascii="Times New Roman" w:eastAsia="Times New Roman" w:hAnsi="Times New Roman" w:cs="Times New Roman"/>
          <w:i/>
          <w:color w:val="00000A"/>
          <w:sz w:val="24"/>
          <w:szCs w:val="24"/>
          <w:lang w:eastAsia="ru-RU"/>
        </w:rPr>
        <w:t>,</w:t>
      </w:r>
      <w:r w:rsidRPr="00965B9B">
        <w:rPr>
          <w:rFonts w:ascii="Times New Roman" w:eastAsia="Times New Roman" w:hAnsi="Times New Roman" w:cs="Times New Roman"/>
          <w:color w:val="00000A"/>
          <w:sz w:val="24"/>
          <w:szCs w:val="24"/>
          <w:lang w:eastAsia="ru-RU"/>
        </w:rPr>
        <w:t xml:space="preserve"> по месту нахождения земельного участка, и размещение извещения на официальном сайте, а также на официальном сайте Администрации.</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Способом фиксации результата выполнения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администрации Камешкирского района </w:t>
      </w:r>
      <w:r w:rsidRPr="00965B9B">
        <w:rPr>
          <w:rFonts w:ascii="Times New Roman" w:eastAsia="Times New Roman" w:hAnsi="Times New Roman" w:cs="Times New Roman"/>
          <w:color w:val="00000A"/>
          <w:sz w:val="24"/>
          <w:szCs w:val="24"/>
          <w:lang w:eastAsia="ru-RU"/>
        </w:rPr>
        <w:lastRenderedPageBreak/>
        <w:t>Пензенской области, по месту нахождения земельного участка и размещение извещения на официальном сайте, а также на официальном сайте Администрации.</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Максимальный срок выполнения административной процедуры - 30 календарных дней со дня поступления заявления в Администрацию.</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3.4.6. подготовка, подписание проекта постановления Администрации о предварительном согласовании предоставления земельного участка, направление его заявителю, уведомление заявителя,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постановления заявителю.</w:t>
      </w:r>
    </w:p>
    <w:p w:rsidR="00965B9B" w:rsidRPr="00965B9B" w:rsidRDefault="00965B9B" w:rsidP="00965B9B">
      <w:pPr>
        <w:widowControl w:val="0"/>
        <w:suppressAutoHyphens/>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Основанием для начала административной процедуры является отсутствие по истечении тридцати дней со дня опубликования извещения заявлений иных граждан, крестьянских (фермерских) хозяйств о намерении участвовать в аукционе, а также поступление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965B9B" w:rsidRPr="00965B9B" w:rsidRDefault="00965B9B" w:rsidP="00965B9B">
      <w:pPr>
        <w:widowControl w:val="0"/>
        <w:suppressAutoHyphens/>
        <w:spacing w:before="220"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Специалист Администрации:</w:t>
      </w:r>
    </w:p>
    <w:p w:rsidR="00965B9B" w:rsidRPr="00965B9B" w:rsidRDefault="00965B9B" w:rsidP="00965B9B">
      <w:pPr>
        <w:widowControl w:val="0"/>
        <w:suppressAutoHyphens/>
        <w:spacing w:before="220"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 подготавливает и направляет запросы в порядке межведомственного взаимодействия в случае отсутствия документов, указанных в </w:t>
      </w:r>
      <w:hyperlink w:anchor="P159" w:history="1">
        <w:r w:rsidRPr="00965B9B">
          <w:rPr>
            <w:rFonts w:ascii="Times New Roman" w:eastAsia="Times New Roman" w:hAnsi="Times New Roman" w:cs="Times New Roman"/>
            <w:color w:val="00000A"/>
            <w:sz w:val="24"/>
            <w:szCs w:val="24"/>
            <w:lang w:eastAsia="ru-RU"/>
          </w:rPr>
          <w:t>подпунктах 2.6.4</w:t>
        </w:r>
      </w:hyperlink>
      <w:r w:rsidRPr="00965B9B">
        <w:rPr>
          <w:rFonts w:ascii="Times New Roman" w:eastAsia="Times New Roman" w:hAnsi="Times New Roman" w:cs="Times New Roman"/>
          <w:color w:val="00000A"/>
          <w:sz w:val="24"/>
          <w:szCs w:val="24"/>
          <w:lang w:eastAsia="ru-RU"/>
        </w:rPr>
        <w:t xml:space="preserve"> Регламента и представляемых заявителем по желанию;</w:t>
      </w:r>
    </w:p>
    <w:p w:rsidR="00965B9B" w:rsidRPr="00965B9B" w:rsidRDefault="00965B9B" w:rsidP="00965B9B">
      <w:pPr>
        <w:widowControl w:val="0"/>
        <w:suppressAutoHyphens/>
        <w:spacing w:before="220"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965B9B" w:rsidRPr="00965B9B" w:rsidRDefault="00965B9B" w:rsidP="00965B9B">
      <w:pPr>
        <w:widowControl w:val="0"/>
        <w:suppressAutoHyphens/>
        <w:spacing w:before="220"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при отсутствии поступивших в Администрацию заявлений иных граждан, крестьянских (фермерских) хозяйств о намерении участвовать в аукционе подготавливает проект постановления Администрации о предварительном согласовании предоставления земельного участка;</w:t>
      </w:r>
    </w:p>
    <w:p w:rsidR="00965B9B" w:rsidRPr="00965B9B" w:rsidRDefault="00965B9B" w:rsidP="00965B9B">
      <w:pPr>
        <w:widowControl w:val="0"/>
        <w:suppressAutoHyphens/>
        <w:spacing w:before="220"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уведомляет заявителя об отсутствии заявлений иных граждан, крестьянских (фермерских) хозяйств и о продлении срока принятия постановления о предварительном согласовании предоставления земельного участка;</w:t>
      </w:r>
    </w:p>
    <w:p w:rsidR="00965B9B" w:rsidRPr="00965B9B" w:rsidRDefault="00965B9B" w:rsidP="00965B9B">
      <w:pPr>
        <w:widowControl w:val="0"/>
        <w:suppressAutoHyphens/>
        <w:spacing w:before="220"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 обеспечивает подписание Главой Администрации и направление заявителю постановления о предварительном согласовании предоставления земельного участка, которое является основанием для предоставления земельного участка без проведения торгов в порядке, установленном </w:t>
      </w:r>
      <w:hyperlink r:id="rId83" w:history="1">
        <w:r w:rsidRPr="00965B9B">
          <w:rPr>
            <w:rFonts w:ascii="Times New Roman" w:eastAsia="Times New Roman" w:hAnsi="Times New Roman" w:cs="Times New Roman"/>
            <w:color w:val="00000A"/>
            <w:sz w:val="24"/>
            <w:szCs w:val="24"/>
            <w:lang w:eastAsia="ru-RU"/>
          </w:rPr>
          <w:t>статьей 39.17</w:t>
        </w:r>
      </w:hyperlink>
      <w:r w:rsidRPr="00965B9B">
        <w:rPr>
          <w:rFonts w:ascii="Times New Roman" w:eastAsia="Times New Roman" w:hAnsi="Times New Roman" w:cs="Times New Roman"/>
          <w:color w:val="00000A"/>
          <w:sz w:val="24"/>
          <w:szCs w:val="24"/>
          <w:lang w:eastAsia="ru-RU"/>
        </w:rPr>
        <w:t xml:space="preserve"> Земельного кодекса РФ.</w:t>
      </w:r>
    </w:p>
    <w:p w:rsidR="00965B9B" w:rsidRPr="00965B9B" w:rsidRDefault="00965B9B" w:rsidP="00965B9B">
      <w:pPr>
        <w:widowControl w:val="0"/>
        <w:suppressAutoHyphens/>
        <w:spacing w:before="220"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Критерий подготовки проекта постановления о предварительном согласовании предоставления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965B9B" w:rsidRPr="00965B9B" w:rsidRDefault="00965B9B" w:rsidP="00965B9B">
      <w:pPr>
        <w:widowControl w:val="0"/>
        <w:suppressAutoHyphens/>
        <w:spacing w:before="220"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Результатом административной процедуры является подписанное Главой Администрации постановление о предварительном согласовании предоставления земельного участка.</w:t>
      </w:r>
    </w:p>
    <w:p w:rsidR="00965B9B" w:rsidRPr="00965B9B" w:rsidRDefault="00965B9B" w:rsidP="00965B9B">
      <w:pPr>
        <w:widowControl w:val="0"/>
        <w:suppressAutoHyphens/>
        <w:spacing w:before="220"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 предварительном согласовании пр</w:t>
      </w:r>
      <w:r w:rsidR="00854B28">
        <w:rPr>
          <w:rFonts w:ascii="Times New Roman" w:eastAsia="Times New Roman" w:hAnsi="Times New Roman" w:cs="Times New Roman"/>
          <w:color w:val="00000A"/>
          <w:sz w:val="24"/>
          <w:szCs w:val="24"/>
          <w:lang w:eastAsia="ru-RU"/>
        </w:rPr>
        <w:t>едоставления земельного участка</w:t>
      </w:r>
      <w:r w:rsidRPr="00965B9B">
        <w:rPr>
          <w:rFonts w:ascii="Times New Roman" w:eastAsia="Times New Roman" w:hAnsi="Times New Roman" w:cs="Times New Roman"/>
          <w:color w:val="00000A"/>
          <w:sz w:val="24"/>
          <w:szCs w:val="24"/>
          <w:lang w:eastAsia="ru-RU"/>
        </w:rPr>
        <w:t>.</w:t>
      </w:r>
    </w:p>
    <w:p w:rsidR="00965B9B" w:rsidRPr="00965B9B" w:rsidRDefault="00965B9B" w:rsidP="00965B9B">
      <w:pPr>
        <w:widowControl w:val="0"/>
        <w:suppressAutoHyphens/>
        <w:spacing w:before="220"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lastRenderedPageBreak/>
        <w:t>В случае подачи документов в электронной форме подписанное Главой Администрации постановление:</w:t>
      </w:r>
    </w:p>
    <w:p w:rsidR="00965B9B" w:rsidRPr="00965B9B" w:rsidRDefault="00965B9B" w:rsidP="00965B9B">
      <w:pPr>
        <w:widowControl w:val="0"/>
        <w:suppressAutoHyphens/>
        <w:spacing w:before="220"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направляется заявителю способом, указанным в заявлении;</w:t>
      </w:r>
    </w:p>
    <w:p w:rsidR="00965B9B" w:rsidRPr="00965B9B" w:rsidRDefault="00965B9B" w:rsidP="00965B9B">
      <w:pPr>
        <w:widowControl w:val="0"/>
        <w:suppressAutoHyphens/>
        <w:spacing w:before="220"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965B9B" w:rsidRPr="00965B9B" w:rsidRDefault="00965B9B" w:rsidP="00965B9B">
      <w:pPr>
        <w:widowControl w:val="0"/>
        <w:suppressAutoHyphens/>
        <w:spacing w:before="220"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Максимальный срок выполнения административного действия - 30 дней со дня опубликования извещения, в случае если не поступили в Администрацию заявления иных граждан, крестьянских (фермерских) хозяйств.</w:t>
      </w:r>
    </w:p>
    <w:p w:rsidR="00965B9B" w:rsidRPr="00965B9B" w:rsidRDefault="00965B9B" w:rsidP="00965B9B">
      <w:pPr>
        <w:widowControl w:val="0"/>
        <w:suppressAutoHyphens/>
        <w:spacing w:before="220"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965B9B" w:rsidRPr="00965B9B" w:rsidRDefault="00965B9B" w:rsidP="00965B9B">
      <w:pPr>
        <w:widowControl w:val="0"/>
        <w:suppressAutoHyphens/>
        <w:spacing w:before="220" w:after="0" w:line="240" w:lineRule="auto"/>
        <w:ind w:firstLine="540"/>
        <w:jc w:val="both"/>
        <w:rPr>
          <w:rFonts w:ascii="Times New Roman" w:eastAsia="Times New Roman" w:hAnsi="Times New Roman" w:cs="Times New Roman"/>
          <w:color w:val="00000A"/>
          <w:sz w:val="24"/>
          <w:szCs w:val="24"/>
          <w:lang w:eastAsia="ru-RU"/>
        </w:rPr>
      </w:pPr>
      <w:proofErr w:type="gramStart"/>
      <w:r w:rsidRPr="00965B9B">
        <w:rPr>
          <w:rFonts w:ascii="Times New Roman" w:eastAsia="Times New Roman" w:hAnsi="Times New Roman" w:cs="Times New Roman"/>
          <w:color w:val="00000A"/>
          <w:sz w:val="24"/>
          <w:szCs w:val="24"/>
          <w:lang w:eastAsia="ru-RU"/>
        </w:rPr>
        <w:t>3.4.7. подготовка и подписание проекта постановления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постановления заявителю, обеспечение Администрацией образования испрашиваемого земельного</w:t>
      </w:r>
      <w:proofErr w:type="gramEnd"/>
      <w:r w:rsidRPr="00965B9B">
        <w:rPr>
          <w:rFonts w:ascii="Times New Roman" w:eastAsia="Times New Roman" w:hAnsi="Times New Roman" w:cs="Times New Roman"/>
          <w:color w:val="00000A"/>
          <w:sz w:val="24"/>
          <w:szCs w:val="24"/>
          <w:lang w:eastAsia="ru-RU"/>
        </w:rPr>
        <w:t xml:space="preserve"> </w:t>
      </w:r>
      <w:proofErr w:type="gramStart"/>
      <w:r w:rsidRPr="00965B9B">
        <w:rPr>
          <w:rFonts w:ascii="Times New Roman" w:eastAsia="Times New Roman" w:hAnsi="Times New Roman" w:cs="Times New Roman"/>
          <w:color w:val="00000A"/>
          <w:sz w:val="24"/>
          <w:szCs w:val="24"/>
          <w:lang w:eastAsia="ru-RU"/>
        </w:rPr>
        <w:t>участка или уточнения его границ.</w:t>
      </w:r>
      <w:proofErr w:type="gramEnd"/>
    </w:p>
    <w:p w:rsidR="00965B9B" w:rsidRPr="00965B9B" w:rsidRDefault="00965B9B" w:rsidP="00965B9B">
      <w:pPr>
        <w:widowControl w:val="0"/>
        <w:suppressAutoHyphens/>
        <w:spacing w:before="220"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Основанием для начала административной процедуры является рассмотрение специалистом Администрации поступившего заявления о намерении участвовать в аукционе, подготовка проекта постановления Администрации об отказе в предварительном согласовании предоставления земельного участка, без проведения аукциона заявителю, его подписание и направление заявителю.</w:t>
      </w:r>
    </w:p>
    <w:p w:rsidR="00965B9B" w:rsidRPr="00965B9B" w:rsidRDefault="00965B9B" w:rsidP="00965B9B">
      <w:pPr>
        <w:widowControl w:val="0"/>
        <w:suppressAutoHyphens/>
        <w:spacing w:before="220"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Критерий принятия решения о подготовке проекта постановления об отказе в предварительном согласовании предоставления земельного участка, без проведения аукциона заявителю - поступление в Администрацию заявлений граждан, крестьянских фермерских хозяйств о намерении участвовать в аукционе.</w:t>
      </w:r>
    </w:p>
    <w:p w:rsidR="00965B9B" w:rsidRPr="00965B9B" w:rsidRDefault="00965B9B" w:rsidP="00965B9B">
      <w:pPr>
        <w:widowControl w:val="0"/>
        <w:suppressAutoHyphens/>
        <w:spacing w:before="220"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Специалист Администрации обеспечивает подготовку проекта постановления об отказе в предварительном согласовании предоставления земельного участка, без проведения аукциона заявителю, его подписание и направление заявителю.</w:t>
      </w:r>
    </w:p>
    <w:p w:rsidR="00965B9B" w:rsidRPr="00965B9B" w:rsidRDefault="00965B9B" w:rsidP="00965B9B">
      <w:pPr>
        <w:widowControl w:val="0"/>
        <w:suppressAutoHyphens/>
        <w:spacing w:before="220"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Результатом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rsidR="00965B9B" w:rsidRPr="00965B9B" w:rsidRDefault="00965B9B" w:rsidP="00965B9B">
      <w:pPr>
        <w:widowControl w:val="0"/>
        <w:suppressAutoHyphens/>
        <w:spacing w:before="220"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без проведения аукциона заявителю, в случае если по истечении тридцати дней со дня опубликования извещения поступили </w:t>
      </w:r>
      <w:r w:rsidRPr="00965B9B">
        <w:rPr>
          <w:rFonts w:ascii="Times New Roman" w:eastAsia="Times New Roman" w:hAnsi="Times New Roman" w:cs="Times New Roman"/>
          <w:color w:val="00000A"/>
          <w:sz w:val="24"/>
          <w:szCs w:val="24"/>
          <w:lang w:eastAsia="ru-RU"/>
        </w:rPr>
        <w:lastRenderedPageBreak/>
        <w:t>заявления иных граждан, крестьянских (фермерских) хозяйств о намерении участвовать в аукционе.</w:t>
      </w:r>
    </w:p>
    <w:p w:rsidR="00965B9B" w:rsidRPr="00965B9B" w:rsidRDefault="00965B9B" w:rsidP="00965B9B">
      <w:pPr>
        <w:widowControl w:val="0"/>
        <w:suppressAutoHyphens/>
        <w:spacing w:before="220"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Максимальный срок выполнения административной процедуры - недельный срок со дня поступления заявлений иных граждан, крестьянских (фермерских) хозяйств о намерении участвовать в аукционе.</w:t>
      </w:r>
    </w:p>
    <w:p w:rsidR="00965B9B" w:rsidRPr="00965B9B" w:rsidRDefault="00965B9B" w:rsidP="00965B9B">
      <w:pPr>
        <w:widowControl w:val="0"/>
        <w:suppressAutoHyphens/>
        <w:spacing w:before="220"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3.4.8.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  подписание его Главой Администрации и направление заявителю осуществляется в соответствии с </w:t>
      </w:r>
      <w:hyperlink w:anchor="P330" w:history="1">
        <w:r w:rsidRPr="00965B9B">
          <w:rPr>
            <w:rFonts w:ascii="Times New Roman" w:eastAsia="Times New Roman" w:hAnsi="Times New Roman" w:cs="Times New Roman"/>
            <w:color w:val="00000A"/>
            <w:sz w:val="24"/>
            <w:szCs w:val="24"/>
            <w:lang w:eastAsia="ru-RU"/>
          </w:rPr>
          <w:t>подпунктом 3.2.6</w:t>
        </w:r>
      </w:hyperlink>
      <w:r w:rsidRPr="00965B9B">
        <w:rPr>
          <w:rFonts w:ascii="Times New Roman" w:eastAsia="Times New Roman" w:hAnsi="Times New Roman" w:cs="Times New Roman"/>
          <w:color w:val="00000A"/>
          <w:sz w:val="24"/>
          <w:szCs w:val="24"/>
          <w:lang w:eastAsia="ru-RU"/>
        </w:rPr>
        <w:t xml:space="preserve"> пункта 3.2. Регламента.</w:t>
      </w:r>
    </w:p>
    <w:p w:rsidR="00965B9B" w:rsidRPr="00965B9B" w:rsidRDefault="00965B9B" w:rsidP="00965B9B">
      <w:pPr>
        <w:widowControl w:val="0"/>
        <w:suppressAutoHyphens/>
        <w:spacing w:before="220"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3.5. Особенности выполнения административных процедур в МФЦ.</w:t>
      </w:r>
    </w:p>
    <w:p w:rsidR="00965B9B" w:rsidRPr="00965B9B" w:rsidRDefault="00965B9B" w:rsidP="00965B9B">
      <w:pPr>
        <w:suppressAutoHyphens/>
        <w:autoSpaceDE w:val="0"/>
        <w:autoSpaceDN w:val="0"/>
        <w:adjustRightInd w:val="0"/>
        <w:spacing w:after="0" w:line="240" w:lineRule="auto"/>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 xml:space="preserve">         3.5.1.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965B9B" w:rsidRPr="00965B9B" w:rsidRDefault="00965B9B" w:rsidP="00965B9B">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 проверяет правильность заполнения заявления в соответствии с требованиями, установленными законодательством;</w:t>
      </w:r>
    </w:p>
    <w:p w:rsidR="00965B9B" w:rsidRPr="00965B9B" w:rsidRDefault="00965B9B" w:rsidP="00965B9B">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 выдает расписку о принятии заявления с описью представленных документов и указанием срока получения результата услуги.</w:t>
      </w:r>
    </w:p>
    <w:p w:rsidR="00965B9B" w:rsidRPr="00965B9B" w:rsidRDefault="00965B9B" w:rsidP="00965B9B">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965B9B" w:rsidRPr="00965B9B" w:rsidRDefault="00965B9B" w:rsidP="00965B9B">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3.5.2. Срок выполнения данного административного действия не более 30 минут.</w:t>
      </w:r>
    </w:p>
    <w:p w:rsidR="00965B9B" w:rsidRPr="00965B9B" w:rsidRDefault="00965B9B" w:rsidP="00965B9B">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3.5.3.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965B9B" w:rsidRPr="00965B9B" w:rsidRDefault="00965B9B" w:rsidP="00965B9B">
      <w:pPr>
        <w:suppressAutoHyphens/>
        <w:autoSpaceDE w:val="0"/>
        <w:autoSpaceDN w:val="0"/>
        <w:adjustRightInd w:val="0"/>
        <w:spacing w:after="0" w:line="240" w:lineRule="auto"/>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965B9B" w:rsidRPr="00965B9B" w:rsidRDefault="00965B9B" w:rsidP="00965B9B">
      <w:pPr>
        <w:suppressAutoHyphens/>
        <w:autoSpaceDE w:val="0"/>
        <w:autoSpaceDN w:val="0"/>
        <w:adjustRightInd w:val="0"/>
        <w:spacing w:after="0" w:line="240" w:lineRule="auto"/>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 xml:space="preserve">           3.5.4.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965B9B" w:rsidRPr="00965B9B" w:rsidRDefault="00965B9B" w:rsidP="00965B9B">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3.5.5.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965B9B" w:rsidRPr="00965B9B" w:rsidRDefault="00965B9B" w:rsidP="00965B9B">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3.5.6.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965B9B" w:rsidRPr="00965B9B" w:rsidRDefault="00965B9B" w:rsidP="00965B9B">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 xml:space="preserve">3.5.7. При выдаче заявителю результата оказания услуги специалист Многофункционального центра проверяет документ, удостоверяющий личность, и (или) </w:t>
      </w:r>
      <w:r w:rsidRPr="00965B9B">
        <w:rPr>
          <w:rFonts w:ascii="Times New Roman" w:eastAsia="Calibri" w:hAnsi="Times New Roman" w:cs="Times New Roman"/>
          <w:color w:val="00000A"/>
          <w:sz w:val="24"/>
          <w:szCs w:val="24"/>
        </w:rPr>
        <w:lastRenderedPageBreak/>
        <w:t>доверенность от уполномоченного лица. Заявителю (представителю) выдается документ под подпись с указанием даты его получения.</w:t>
      </w:r>
    </w:p>
    <w:p w:rsidR="00965B9B" w:rsidRPr="00965B9B" w:rsidRDefault="00965B9B" w:rsidP="00965B9B">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3.5.8.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965B9B" w:rsidRPr="00965B9B" w:rsidRDefault="00965B9B" w:rsidP="00965B9B">
      <w:pPr>
        <w:keepNext/>
        <w:keepLines/>
        <w:suppressAutoHyphens/>
        <w:spacing w:after="0" w:line="240" w:lineRule="auto"/>
        <w:jc w:val="both"/>
        <w:outlineLvl w:val="0"/>
        <w:rPr>
          <w:rFonts w:ascii="Times New Roman" w:eastAsia="Calibri" w:hAnsi="Times New Roman" w:cs="Times New Roman"/>
          <w:bCs/>
          <w:color w:val="00000A"/>
          <w:sz w:val="24"/>
          <w:szCs w:val="24"/>
        </w:rPr>
      </w:pPr>
      <w:r w:rsidRPr="00965B9B">
        <w:rPr>
          <w:rFonts w:ascii="Times New Roman" w:eastAsia="Calibri" w:hAnsi="Times New Roman" w:cs="Times New Roman"/>
          <w:bCs/>
          <w:color w:val="00000A"/>
          <w:sz w:val="24"/>
          <w:szCs w:val="24"/>
        </w:rPr>
        <w:t>3.6. Порядок исправления допущенных опечаток и ошибок в выданных в результате предоставления муниципальной услуги документах.</w:t>
      </w:r>
    </w:p>
    <w:p w:rsidR="00965B9B" w:rsidRPr="00965B9B" w:rsidRDefault="00965B9B" w:rsidP="00965B9B">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3.6.1.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965B9B" w:rsidRPr="00965B9B" w:rsidRDefault="00965B9B" w:rsidP="00965B9B">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3.6.2. При обращении об исправлении технической ошибки заявитель представляет:</w:t>
      </w:r>
    </w:p>
    <w:p w:rsidR="00965B9B" w:rsidRPr="00965B9B" w:rsidRDefault="00965B9B" w:rsidP="00965B9B">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 заявление об исправлении технической ошибки;</w:t>
      </w:r>
    </w:p>
    <w:p w:rsidR="00965B9B" w:rsidRPr="00965B9B" w:rsidRDefault="00965B9B" w:rsidP="00965B9B">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965B9B" w:rsidRPr="00965B9B" w:rsidRDefault="00965B9B" w:rsidP="00965B9B">
      <w:pPr>
        <w:suppressAutoHyphens/>
        <w:autoSpaceDE w:val="0"/>
        <w:autoSpaceDN w:val="0"/>
        <w:adjustRightInd w:val="0"/>
        <w:spacing w:after="0" w:line="240" w:lineRule="auto"/>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965B9B" w:rsidRPr="00965B9B" w:rsidRDefault="00965B9B" w:rsidP="00965B9B">
      <w:pPr>
        <w:suppressAutoHyphens/>
        <w:autoSpaceDE w:val="0"/>
        <w:autoSpaceDN w:val="0"/>
        <w:adjustRightInd w:val="0"/>
        <w:spacing w:after="0" w:line="240" w:lineRule="auto"/>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 xml:space="preserve">            3.6.3.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965B9B" w:rsidRPr="00965B9B" w:rsidRDefault="00965B9B" w:rsidP="00965B9B">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3.6.4.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965B9B" w:rsidRPr="00965B9B" w:rsidRDefault="00965B9B" w:rsidP="00965B9B">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965B9B" w:rsidRPr="00965B9B" w:rsidRDefault="00965B9B" w:rsidP="00965B9B">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3.6.6.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965B9B" w:rsidRPr="00965B9B" w:rsidRDefault="00965B9B" w:rsidP="00965B9B">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3.6.7.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965B9B" w:rsidRPr="00965B9B" w:rsidRDefault="00965B9B" w:rsidP="00965B9B">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3.6.8.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965B9B" w:rsidRPr="00965B9B" w:rsidRDefault="00965B9B" w:rsidP="00965B9B">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965B9B" w:rsidRPr="00965B9B" w:rsidRDefault="00965B9B" w:rsidP="00965B9B">
      <w:pPr>
        <w:suppressAutoHyphens/>
        <w:autoSpaceDE w:val="0"/>
        <w:autoSpaceDN w:val="0"/>
        <w:adjustRightInd w:val="0"/>
        <w:spacing w:after="0" w:line="240" w:lineRule="auto"/>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 xml:space="preserve">           3.6.10. 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965B9B" w:rsidRPr="00965B9B" w:rsidRDefault="00965B9B" w:rsidP="00965B9B">
      <w:pPr>
        <w:suppressAutoHyphens/>
        <w:autoSpaceDE w:val="0"/>
        <w:autoSpaceDN w:val="0"/>
        <w:adjustRightInd w:val="0"/>
        <w:spacing w:after="0" w:line="240" w:lineRule="auto"/>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 xml:space="preserve">           3.6.11.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w:t>
      </w:r>
      <w:r w:rsidRPr="00965B9B">
        <w:rPr>
          <w:rFonts w:ascii="Times New Roman" w:eastAsia="Calibri" w:hAnsi="Times New Roman" w:cs="Times New Roman"/>
          <w:color w:val="00000A"/>
          <w:sz w:val="24"/>
          <w:szCs w:val="24"/>
        </w:rPr>
        <w:lastRenderedPageBreak/>
        <w:t>дней с даты регистрации заявления об исправлении технической ошибки в отделе организационно-кадрового обеспечения Администрации.</w:t>
      </w:r>
    </w:p>
    <w:p w:rsidR="00965B9B" w:rsidRPr="00965B9B" w:rsidRDefault="00965B9B" w:rsidP="00965B9B">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65B9B" w:rsidRPr="00965B9B" w:rsidRDefault="00965B9B" w:rsidP="00965B9B">
      <w:pPr>
        <w:suppressAutoHyphens/>
        <w:spacing w:after="0" w:line="240" w:lineRule="auto"/>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965B9B" w:rsidRPr="00965B9B" w:rsidRDefault="00965B9B" w:rsidP="00965B9B">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965B9B" w:rsidRPr="00965B9B" w:rsidRDefault="00965B9B" w:rsidP="00965B9B">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965B9B" w:rsidRPr="00965B9B" w:rsidRDefault="00965B9B" w:rsidP="00965B9B">
      <w:pPr>
        <w:suppressAutoHyphens/>
        <w:spacing w:after="0" w:line="240" w:lineRule="auto"/>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965B9B" w:rsidRPr="00965B9B" w:rsidRDefault="00965B9B" w:rsidP="00965B9B">
      <w:pPr>
        <w:suppressAutoHyphens/>
        <w:autoSpaceDE w:val="0"/>
        <w:autoSpaceDN w:val="0"/>
        <w:adjustRightInd w:val="0"/>
        <w:spacing w:after="0" w:line="240" w:lineRule="auto"/>
        <w:ind w:firstLine="720"/>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965B9B" w:rsidRPr="00965B9B" w:rsidRDefault="00965B9B" w:rsidP="00965B9B">
      <w:pPr>
        <w:widowControl w:val="0"/>
        <w:suppressAutoHyphens/>
        <w:autoSpaceDE w:val="0"/>
        <w:autoSpaceDN w:val="0"/>
        <w:spacing w:after="0" w:line="240" w:lineRule="auto"/>
        <w:jc w:val="center"/>
        <w:outlineLvl w:val="1"/>
        <w:rPr>
          <w:rFonts w:ascii="Times New Roman" w:eastAsia="Times New Roman" w:hAnsi="Times New Roman" w:cs="Times New Roman"/>
          <w:color w:val="00000A"/>
          <w:sz w:val="24"/>
          <w:szCs w:val="24"/>
          <w:lang w:eastAsia="ru-RU"/>
        </w:rPr>
      </w:pPr>
    </w:p>
    <w:p w:rsidR="00965B9B" w:rsidRPr="00965B9B" w:rsidRDefault="00965B9B" w:rsidP="00965B9B">
      <w:pPr>
        <w:widowControl w:val="0"/>
        <w:suppressAutoHyphens/>
        <w:autoSpaceDE w:val="0"/>
        <w:autoSpaceDN w:val="0"/>
        <w:spacing w:after="0" w:line="240" w:lineRule="auto"/>
        <w:jc w:val="center"/>
        <w:outlineLvl w:val="1"/>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4. Формы контроля за исполнением административного регламента</w:t>
      </w:r>
    </w:p>
    <w:p w:rsidR="00965B9B" w:rsidRPr="00965B9B" w:rsidRDefault="00965B9B" w:rsidP="00965B9B">
      <w:pPr>
        <w:widowControl w:val="0"/>
        <w:suppressAutoHyphens/>
        <w:autoSpaceDE w:val="0"/>
        <w:autoSpaceDN w:val="0"/>
        <w:spacing w:after="0" w:line="240" w:lineRule="auto"/>
        <w:jc w:val="both"/>
        <w:rPr>
          <w:rFonts w:ascii="Times New Roman" w:eastAsia="Times New Roman" w:hAnsi="Times New Roman" w:cs="Times New Roman"/>
          <w:color w:val="00000A"/>
          <w:sz w:val="24"/>
          <w:szCs w:val="24"/>
          <w:lang w:eastAsia="ru-RU"/>
        </w:rPr>
      </w:pPr>
    </w:p>
    <w:p w:rsidR="00965B9B" w:rsidRPr="00965B9B" w:rsidRDefault="00965B9B" w:rsidP="00965B9B">
      <w:pPr>
        <w:widowControl w:val="0"/>
        <w:suppressAutoHyphens/>
        <w:autoSpaceDE w:val="0"/>
        <w:autoSpaceDN w:val="0"/>
        <w:spacing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4.1. Текущий контроль за предоставлением муниципальной услуги, предусмотренной настоящим административным регламентом, осуществляется должностными лицами, ответственными за организацию работы по предоставлению муниципальной услуги.</w:t>
      </w:r>
    </w:p>
    <w:p w:rsidR="00965B9B" w:rsidRPr="00965B9B" w:rsidRDefault="00965B9B" w:rsidP="00965B9B">
      <w:pPr>
        <w:widowControl w:val="0"/>
        <w:suppressAutoHyphens/>
        <w:autoSpaceDE w:val="0"/>
        <w:autoSpaceDN w:val="0"/>
        <w:spacing w:before="220"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ответственными исполнителями положений настоящего административного регламента, нормативных правовых актов, регулирующих предоставление муниципальной  услуги.</w:t>
      </w:r>
    </w:p>
    <w:p w:rsidR="00965B9B" w:rsidRPr="00965B9B" w:rsidRDefault="00965B9B" w:rsidP="00965B9B">
      <w:pPr>
        <w:widowControl w:val="0"/>
        <w:suppressAutoHyphens/>
        <w:autoSpaceDE w:val="0"/>
        <w:autoSpaceDN w:val="0"/>
        <w:spacing w:before="220"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4.2. Проверки могут быть плановыми и внеплановыми. Проверка также может проводиться по конкретному обращению заявителя.</w:t>
      </w:r>
    </w:p>
    <w:p w:rsidR="00965B9B" w:rsidRPr="00965B9B" w:rsidRDefault="00965B9B" w:rsidP="00965B9B">
      <w:pPr>
        <w:widowControl w:val="0"/>
        <w:suppressAutoHyphens/>
        <w:autoSpaceDE w:val="0"/>
        <w:autoSpaceDN w:val="0"/>
        <w:spacing w:before="220"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4.3. Периодичность проверок устанавливается Администрацией.</w:t>
      </w:r>
    </w:p>
    <w:p w:rsidR="00965B9B" w:rsidRPr="00965B9B" w:rsidRDefault="00965B9B" w:rsidP="00965B9B">
      <w:pPr>
        <w:widowControl w:val="0"/>
        <w:suppressAutoHyphens/>
        <w:autoSpaceDE w:val="0"/>
        <w:autoSpaceDN w:val="0"/>
        <w:spacing w:before="220"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Проверка осуществляется на основании распоряжений Администрации.</w:t>
      </w:r>
    </w:p>
    <w:p w:rsidR="00965B9B" w:rsidRPr="00965B9B" w:rsidRDefault="00965B9B" w:rsidP="00965B9B">
      <w:pPr>
        <w:widowControl w:val="0"/>
        <w:suppressAutoHyphens/>
        <w:autoSpaceDE w:val="0"/>
        <w:autoSpaceDN w:val="0"/>
        <w:spacing w:before="220"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4.4.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w:t>
      </w:r>
    </w:p>
    <w:p w:rsidR="00965B9B" w:rsidRPr="00965B9B" w:rsidRDefault="00965B9B" w:rsidP="00965B9B">
      <w:pPr>
        <w:widowControl w:val="0"/>
        <w:suppressAutoHyphens/>
        <w:autoSpaceDE w:val="0"/>
        <w:autoSpaceDN w:val="0"/>
        <w:spacing w:before="220"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4.5. В случае выявления нарушений настоящего административного регламента,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w:t>
      </w:r>
    </w:p>
    <w:p w:rsidR="00965B9B" w:rsidRPr="00965B9B" w:rsidRDefault="00965B9B" w:rsidP="00965B9B">
      <w:pPr>
        <w:widowControl w:val="0"/>
        <w:suppressAutoHyphens/>
        <w:autoSpaceDE w:val="0"/>
        <w:autoSpaceDN w:val="0"/>
        <w:spacing w:before="220"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4.6. Порядок и формы контроля за предоставлением муниципальной услуги должны отвечать требованиям непрерывности, объективности и эффективности.</w:t>
      </w:r>
    </w:p>
    <w:p w:rsidR="00965B9B" w:rsidRPr="00965B9B" w:rsidRDefault="00965B9B" w:rsidP="00965B9B">
      <w:pPr>
        <w:widowControl w:val="0"/>
        <w:suppressAutoHyphens/>
        <w:autoSpaceDE w:val="0"/>
        <w:autoSpaceDN w:val="0"/>
        <w:spacing w:before="220"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 xml:space="preserve">4.7. Граждане, их объединения и организации могут осуществлять контроль за </w:t>
      </w:r>
      <w:r w:rsidRPr="00965B9B">
        <w:rPr>
          <w:rFonts w:ascii="Times New Roman" w:eastAsia="Times New Roman" w:hAnsi="Times New Roman" w:cs="Times New Roman"/>
          <w:color w:val="00000A"/>
          <w:sz w:val="24"/>
          <w:szCs w:val="24"/>
          <w:lang w:eastAsia="ru-RU"/>
        </w:rPr>
        <w:lastRenderedPageBreak/>
        <w:t>предоставлением муниципальной услуги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965B9B" w:rsidRPr="00965B9B" w:rsidRDefault="00965B9B" w:rsidP="00965B9B">
      <w:pPr>
        <w:widowControl w:val="0"/>
        <w:suppressAutoHyphens/>
        <w:autoSpaceDE w:val="0"/>
        <w:autoSpaceDN w:val="0"/>
        <w:spacing w:before="220" w:after="0" w:line="240" w:lineRule="auto"/>
        <w:ind w:firstLine="540"/>
        <w:jc w:val="both"/>
        <w:rPr>
          <w:rFonts w:ascii="Times New Roman" w:eastAsia="Times New Roman" w:hAnsi="Times New Roman" w:cs="Times New Roman"/>
          <w:color w:val="00000A"/>
          <w:sz w:val="24"/>
          <w:szCs w:val="24"/>
          <w:lang w:eastAsia="ru-RU"/>
        </w:rPr>
      </w:pPr>
      <w:r w:rsidRPr="00965B9B">
        <w:rPr>
          <w:rFonts w:ascii="Times New Roman" w:eastAsia="Times New Roman" w:hAnsi="Times New Roman" w:cs="Times New Roman"/>
          <w:color w:val="00000A"/>
          <w:sz w:val="24"/>
          <w:szCs w:val="24"/>
          <w:lang w:eastAsia="ru-RU"/>
        </w:rPr>
        <w:t>4.8. Граждане, их объединения и организации вправе информировать уполномоченные органы, предоставляющие муниципальную услугу, о качестве и полноте предоставляемой муниципальной услуги.</w:t>
      </w:r>
    </w:p>
    <w:p w:rsidR="00965B9B" w:rsidRPr="00965B9B" w:rsidRDefault="00965B9B" w:rsidP="00965B9B">
      <w:pPr>
        <w:widowControl w:val="0"/>
        <w:suppressAutoHyphens/>
        <w:autoSpaceDE w:val="0"/>
        <w:autoSpaceDN w:val="0"/>
        <w:spacing w:before="220" w:after="0" w:line="240" w:lineRule="auto"/>
        <w:ind w:firstLine="540"/>
        <w:jc w:val="both"/>
        <w:rPr>
          <w:rFonts w:ascii="Times New Roman" w:eastAsia="Times New Roman" w:hAnsi="Times New Roman" w:cs="Times New Roman"/>
          <w:color w:val="00000A"/>
          <w:sz w:val="24"/>
          <w:szCs w:val="24"/>
          <w:lang w:eastAsia="ru-RU"/>
        </w:rPr>
      </w:pPr>
    </w:p>
    <w:p w:rsidR="00965B9B" w:rsidRPr="00965B9B" w:rsidRDefault="00965B9B" w:rsidP="00965B9B">
      <w:pPr>
        <w:suppressAutoHyphens/>
        <w:autoSpaceDE w:val="0"/>
        <w:autoSpaceDN w:val="0"/>
        <w:adjustRightInd w:val="0"/>
        <w:spacing w:after="0" w:line="240" w:lineRule="auto"/>
        <w:jc w:val="center"/>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lang w:val="en-US"/>
        </w:rPr>
        <w:t>V</w:t>
      </w:r>
      <w:r w:rsidRPr="00965B9B">
        <w:rPr>
          <w:rFonts w:ascii="Times New Roman" w:eastAsia="Calibri" w:hAnsi="Times New Roman" w:cs="Times New Roman"/>
          <w:color w:val="00000A"/>
          <w:sz w:val="24"/>
          <w:szCs w:val="24"/>
        </w:rPr>
        <w:t xml:space="preserve">. </w:t>
      </w:r>
      <w:r w:rsidRPr="00965B9B">
        <w:rPr>
          <w:rFonts w:ascii="Times New Roman" w:eastAsia="Times New Roman" w:hAnsi="Times New Roman" w:cs="Times New Roman"/>
          <w:color w:val="00000A"/>
          <w:sz w:val="24"/>
          <w:szCs w:val="24"/>
        </w:rPr>
        <w:t>Д</w:t>
      </w:r>
      <w:r w:rsidRPr="00965B9B">
        <w:rPr>
          <w:rFonts w:ascii="Times New Roman" w:eastAsia="Calibri" w:hAnsi="Times New Roman" w:cs="Times New Roman"/>
          <w:color w:val="00000A"/>
          <w:sz w:val="24"/>
          <w:szCs w:val="24"/>
        </w:rPr>
        <w:t>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965B9B" w:rsidRPr="00965B9B" w:rsidRDefault="00965B9B" w:rsidP="00965B9B">
      <w:pPr>
        <w:suppressAutoHyphens/>
        <w:autoSpaceDE w:val="0"/>
        <w:autoSpaceDN w:val="0"/>
        <w:adjustRightInd w:val="0"/>
        <w:spacing w:after="0" w:line="240" w:lineRule="auto"/>
        <w:ind w:firstLine="540"/>
        <w:jc w:val="center"/>
        <w:rPr>
          <w:rFonts w:ascii="Times New Roman" w:eastAsia="Calibri" w:hAnsi="Times New Roman" w:cs="Times New Roman"/>
          <w:color w:val="00000A"/>
          <w:sz w:val="24"/>
          <w:szCs w:val="24"/>
        </w:rPr>
      </w:pPr>
    </w:p>
    <w:p w:rsidR="00965B9B" w:rsidRPr="00965B9B" w:rsidRDefault="00965B9B" w:rsidP="00965B9B">
      <w:pPr>
        <w:suppressAutoHyphens/>
        <w:spacing w:after="0" w:line="240" w:lineRule="auto"/>
        <w:ind w:firstLine="708"/>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965B9B" w:rsidRPr="00965B9B" w:rsidRDefault="00965B9B" w:rsidP="00965B9B">
      <w:pPr>
        <w:suppressAutoHyphens/>
        <w:spacing w:after="0" w:line="240" w:lineRule="auto"/>
        <w:ind w:firstLine="708"/>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965B9B" w:rsidRPr="00965B9B" w:rsidRDefault="00965B9B" w:rsidP="00965B9B">
      <w:pPr>
        <w:suppressAutoHyphens/>
        <w:spacing w:after="0" w:line="240" w:lineRule="auto"/>
        <w:ind w:firstLine="708"/>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965B9B" w:rsidRPr="00965B9B" w:rsidRDefault="00965B9B" w:rsidP="00965B9B">
      <w:pPr>
        <w:suppressAutoHyphens/>
        <w:spacing w:after="0" w:line="240" w:lineRule="auto"/>
        <w:ind w:firstLine="708"/>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5.4. Порядок подачи и рассмотрения жалобы на решения и действия (бездействие) должностных лиц, муниципальных служащих Администрации.</w:t>
      </w:r>
    </w:p>
    <w:p w:rsidR="00965B9B" w:rsidRPr="00965B9B" w:rsidRDefault="00965B9B" w:rsidP="00965B9B">
      <w:pPr>
        <w:suppressAutoHyphens/>
        <w:spacing w:after="0" w:line="240" w:lineRule="auto"/>
        <w:ind w:firstLine="708"/>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5.4.1. Заявитель может обратиться с жалобой, в том числе, в следующих случаях:</w:t>
      </w:r>
    </w:p>
    <w:p w:rsidR="00965B9B" w:rsidRPr="00965B9B" w:rsidRDefault="00965B9B" w:rsidP="00965B9B">
      <w:pPr>
        <w:suppressAutoHyphens/>
        <w:autoSpaceDE w:val="0"/>
        <w:autoSpaceDN w:val="0"/>
        <w:adjustRightInd w:val="0"/>
        <w:spacing w:after="0" w:line="240" w:lineRule="auto"/>
        <w:ind w:firstLine="540"/>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1) нарушение срока регистрации запроса о предоставлении муниципальной услуги;</w:t>
      </w:r>
    </w:p>
    <w:p w:rsidR="00965B9B" w:rsidRPr="00965B9B" w:rsidRDefault="00965B9B" w:rsidP="00965B9B">
      <w:pPr>
        <w:suppressAutoHyphens/>
        <w:autoSpaceDE w:val="0"/>
        <w:autoSpaceDN w:val="0"/>
        <w:adjustRightInd w:val="0"/>
        <w:spacing w:after="0" w:line="240" w:lineRule="auto"/>
        <w:ind w:firstLine="540"/>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2) нарушение срока предоставления муниципальной услуги;</w:t>
      </w:r>
    </w:p>
    <w:p w:rsidR="00965B9B" w:rsidRPr="00965B9B" w:rsidRDefault="00965B9B" w:rsidP="00965B9B">
      <w:pPr>
        <w:suppressAutoHyphens/>
        <w:autoSpaceDE w:val="0"/>
        <w:autoSpaceDN w:val="0"/>
        <w:adjustRightInd w:val="0"/>
        <w:spacing w:after="0" w:line="240" w:lineRule="auto"/>
        <w:ind w:firstLine="540"/>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965B9B" w:rsidRPr="00965B9B" w:rsidRDefault="00965B9B" w:rsidP="00965B9B">
      <w:pPr>
        <w:suppressAutoHyphens/>
        <w:autoSpaceDE w:val="0"/>
        <w:autoSpaceDN w:val="0"/>
        <w:adjustRightInd w:val="0"/>
        <w:spacing w:after="0" w:line="240" w:lineRule="auto"/>
        <w:ind w:firstLine="540"/>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965B9B" w:rsidRPr="00965B9B" w:rsidRDefault="00965B9B" w:rsidP="00965B9B">
      <w:pPr>
        <w:suppressAutoHyphens/>
        <w:autoSpaceDE w:val="0"/>
        <w:autoSpaceDN w:val="0"/>
        <w:adjustRightInd w:val="0"/>
        <w:spacing w:after="0" w:line="240" w:lineRule="auto"/>
        <w:ind w:firstLine="540"/>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965B9B" w:rsidRPr="00965B9B" w:rsidRDefault="00965B9B" w:rsidP="00965B9B">
      <w:pPr>
        <w:suppressAutoHyphens/>
        <w:autoSpaceDE w:val="0"/>
        <w:autoSpaceDN w:val="0"/>
        <w:adjustRightInd w:val="0"/>
        <w:spacing w:after="0" w:line="240" w:lineRule="auto"/>
        <w:ind w:firstLine="540"/>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965B9B" w:rsidRPr="00965B9B" w:rsidRDefault="00965B9B" w:rsidP="00965B9B">
      <w:pPr>
        <w:suppressAutoHyphens/>
        <w:autoSpaceDE w:val="0"/>
        <w:autoSpaceDN w:val="0"/>
        <w:adjustRightInd w:val="0"/>
        <w:spacing w:after="0" w:line="240" w:lineRule="auto"/>
        <w:ind w:firstLine="540"/>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65B9B" w:rsidRPr="00965B9B" w:rsidRDefault="00965B9B" w:rsidP="00965B9B">
      <w:pPr>
        <w:suppressAutoHyphens/>
        <w:autoSpaceDE w:val="0"/>
        <w:autoSpaceDN w:val="0"/>
        <w:adjustRightInd w:val="0"/>
        <w:spacing w:after="0" w:line="240" w:lineRule="auto"/>
        <w:ind w:firstLine="540"/>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lastRenderedPageBreak/>
        <w:t>8) нарушение срока или порядка выдачи документов по результатам предоставления муниципальной услуги;</w:t>
      </w:r>
    </w:p>
    <w:p w:rsidR="00965B9B" w:rsidRPr="00965B9B" w:rsidRDefault="00965B9B" w:rsidP="00965B9B">
      <w:pPr>
        <w:suppressAutoHyphens/>
        <w:autoSpaceDE w:val="0"/>
        <w:autoSpaceDN w:val="0"/>
        <w:adjustRightInd w:val="0"/>
        <w:spacing w:after="0" w:line="240" w:lineRule="auto"/>
        <w:ind w:firstLine="540"/>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965B9B" w:rsidRPr="00965B9B" w:rsidRDefault="00965B9B" w:rsidP="00965B9B">
      <w:pPr>
        <w:suppressAutoHyphens/>
        <w:autoSpaceDE w:val="0"/>
        <w:autoSpaceDN w:val="0"/>
        <w:adjustRightInd w:val="0"/>
        <w:spacing w:after="0" w:line="240" w:lineRule="auto"/>
        <w:ind w:firstLine="540"/>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(с последующими изменениями).</w:t>
      </w:r>
    </w:p>
    <w:p w:rsidR="00965B9B" w:rsidRPr="00965B9B" w:rsidRDefault="00965B9B" w:rsidP="00965B9B">
      <w:pPr>
        <w:suppressAutoHyphens/>
        <w:spacing w:after="0" w:line="240" w:lineRule="auto"/>
        <w:ind w:firstLine="708"/>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965B9B" w:rsidRPr="00965B9B" w:rsidRDefault="00965B9B" w:rsidP="00965B9B">
      <w:pPr>
        <w:suppressAutoHyphens/>
        <w:spacing w:after="0" w:line="240" w:lineRule="auto"/>
        <w:ind w:firstLine="708"/>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965B9B" w:rsidRPr="00965B9B" w:rsidRDefault="00965B9B" w:rsidP="00965B9B">
      <w:pPr>
        <w:suppressAutoHyphens/>
        <w:spacing w:after="0" w:line="240" w:lineRule="auto"/>
        <w:ind w:firstLine="708"/>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965B9B" w:rsidRPr="00965B9B" w:rsidRDefault="00965B9B" w:rsidP="00965B9B">
      <w:pPr>
        <w:suppressAutoHyphens/>
        <w:spacing w:after="0" w:line="240" w:lineRule="auto"/>
        <w:ind w:firstLine="708"/>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965B9B" w:rsidRPr="00965B9B" w:rsidRDefault="00965B9B" w:rsidP="00965B9B">
      <w:pPr>
        <w:suppressAutoHyphens/>
        <w:spacing w:after="0" w:line="240" w:lineRule="auto"/>
        <w:ind w:firstLine="708"/>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5.4.6. В электронном виде жалоба может быть подана заявителем посредством:</w:t>
      </w:r>
    </w:p>
    <w:p w:rsidR="00965B9B" w:rsidRPr="00965B9B" w:rsidRDefault="00965B9B" w:rsidP="00965B9B">
      <w:pPr>
        <w:suppressAutoHyphens/>
        <w:spacing w:after="0" w:line="240" w:lineRule="auto"/>
        <w:ind w:firstLine="708"/>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а) официального сайта Администрации;</w:t>
      </w:r>
    </w:p>
    <w:p w:rsidR="00965B9B" w:rsidRPr="00965B9B" w:rsidRDefault="00965B9B" w:rsidP="00965B9B">
      <w:pPr>
        <w:suppressAutoHyphens/>
        <w:spacing w:after="0" w:line="240" w:lineRule="auto"/>
        <w:ind w:firstLine="708"/>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б) электронной почты Администрации;</w:t>
      </w:r>
    </w:p>
    <w:p w:rsidR="00965B9B" w:rsidRPr="00965B9B" w:rsidRDefault="00965B9B" w:rsidP="00965B9B">
      <w:pPr>
        <w:suppressAutoHyphens/>
        <w:spacing w:after="0" w:line="240" w:lineRule="auto"/>
        <w:ind w:firstLine="708"/>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в) Единого портала;</w:t>
      </w:r>
    </w:p>
    <w:p w:rsidR="00965B9B" w:rsidRPr="00965B9B" w:rsidRDefault="00965B9B" w:rsidP="00965B9B">
      <w:pPr>
        <w:suppressAutoHyphens/>
        <w:spacing w:after="0" w:line="240" w:lineRule="auto"/>
        <w:ind w:firstLine="708"/>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г) Регионального портала;</w:t>
      </w:r>
    </w:p>
    <w:p w:rsidR="00965B9B" w:rsidRPr="00965B9B" w:rsidRDefault="00965B9B" w:rsidP="00965B9B">
      <w:pPr>
        <w:suppressAutoHyphens/>
        <w:spacing w:after="0" w:line="240" w:lineRule="auto"/>
        <w:ind w:firstLine="708"/>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65B9B" w:rsidRPr="00965B9B" w:rsidRDefault="00965B9B" w:rsidP="00965B9B">
      <w:pPr>
        <w:suppressAutoHyphens/>
        <w:spacing w:after="0" w:line="240" w:lineRule="auto"/>
        <w:ind w:firstLine="708"/>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965B9B" w:rsidRPr="00965B9B" w:rsidRDefault="00965B9B" w:rsidP="00965B9B">
      <w:pPr>
        <w:suppressAutoHyphens/>
        <w:spacing w:after="0" w:line="240" w:lineRule="auto"/>
        <w:ind w:firstLine="708"/>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965B9B" w:rsidRPr="00965B9B" w:rsidRDefault="00965B9B" w:rsidP="00965B9B">
      <w:pPr>
        <w:suppressAutoHyphens/>
        <w:spacing w:after="0" w:line="240" w:lineRule="auto"/>
        <w:ind w:firstLine="708"/>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При этом срок рассмотрения жалобы исчисляется со дня регистрации жалобы в уполномоченном на ее рассмотрение органе.</w:t>
      </w:r>
    </w:p>
    <w:p w:rsidR="00965B9B" w:rsidRPr="00965B9B" w:rsidRDefault="00965B9B" w:rsidP="00965B9B">
      <w:pPr>
        <w:suppressAutoHyphens/>
        <w:spacing w:after="0" w:line="240" w:lineRule="auto"/>
        <w:ind w:firstLine="708"/>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5.4.9. Жалоба может быть подана заявителем через МФЦ.</w:t>
      </w:r>
    </w:p>
    <w:p w:rsidR="00965B9B" w:rsidRPr="00965B9B" w:rsidRDefault="00965B9B" w:rsidP="00965B9B">
      <w:pPr>
        <w:suppressAutoHyphens/>
        <w:spacing w:after="0" w:line="240" w:lineRule="auto"/>
        <w:ind w:firstLine="708"/>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965B9B" w:rsidRPr="00965B9B" w:rsidRDefault="00965B9B" w:rsidP="00965B9B">
      <w:pPr>
        <w:suppressAutoHyphens/>
        <w:spacing w:after="0" w:line="240" w:lineRule="auto"/>
        <w:ind w:firstLine="708"/>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При этом срок рассмотрения жалобы исчисляется со дня регистрации жалобы в Администрации.</w:t>
      </w:r>
    </w:p>
    <w:p w:rsidR="00965B9B" w:rsidRPr="00965B9B" w:rsidRDefault="00965B9B" w:rsidP="00965B9B">
      <w:pPr>
        <w:suppressAutoHyphens/>
        <w:spacing w:after="0" w:line="240" w:lineRule="auto"/>
        <w:ind w:firstLine="708"/>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5.5. Жалоба должна содержать:</w:t>
      </w:r>
    </w:p>
    <w:p w:rsidR="00965B9B" w:rsidRPr="00965B9B" w:rsidRDefault="00965B9B" w:rsidP="00965B9B">
      <w:pPr>
        <w:suppressAutoHyphens/>
        <w:autoSpaceDE w:val="0"/>
        <w:autoSpaceDN w:val="0"/>
        <w:adjustRightInd w:val="0"/>
        <w:spacing w:after="0" w:line="240" w:lineRule="auto"/>
        <w:ind w:firstLine="540"/>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965B9B" w:rsidRPr="00965B9B" w:rsidRDefault="00965B9B" w:rsidP="00965B9B">
      <w:pPr>
        <w:suppressAutoHyphens/>
        <w:autoSpaceDE w:val="0"/>
        <w:autoSpaceDN w:val="0"/>
        <w:adjustRightInd w:val="0"/>
        <w:spacing w:after="0" w:line="240" w:lineRule="auto"/>
        <w:ind w:firstLine="540"/>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lastRenderedPageBreak/>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65B9B" w:rsidRPr="00965B9B" w:rsidRDefault="00965B9B" w:rsidP="00965B9B">
      <w:pPr>
        <w:suppressAutoHyphens/>
        <w:autoSpaceDE w:val="0"/>
        <w:autoSpaceDN w:val="0"/>
        <w:adjustRightInd w:val="0"/>
        <w:spacing w:after="0" w:line="240" w:lineRule="auto"/>
        <w:ind w:firstLine="540"/>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965B9B" w:rsidRPr="00965B9B" w:rsidRDefault="00965B9B" w:rsidP="00965B9B">
      <w:pPr>
        <w:suppressAutoHyphens/>
        <w:autoSpaceDE w:val="0"/>
        <w:autoSpaceDN w:val="0"/>
        <w:adjustRightInd w:val="0"/>
        <w:spacing w:after="0" w:line="240" w:lineRule="auto"/>
        <w:ind w:firstLine="540"/>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наличии0, подтверждающие доводы заявителя, либо их копии.</w:t>
      </w:r>
    </w:p>
    <w:p w:rsidR="00965B9B" w:rsidRPr="00965B9B" w:rsidRDefault="00965B9B" w:rsidP="00965B9B">
      <w:pPr>
        <w:suppressAutoHyphens/>
        <w:spacing w:after="0" w:line="240" w:lineRule="auto"/>
        <w:ind w:firstLine="708"/>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 xml:space="preserve">5.6. Заявитель имеет право на получение исчерпывающей информации и документов, необходимых для обоснования и рассмотрения жалобы. </w:t>
      </w:r>
    </w:p>
    <w:p w:rsidR="00965B9B" w:rsidRPr="00965B9B" w:rsidRDefault="00965B9B" w:rsidP="00965B9B">
      <w:pPr>
        <w:suppressAutoHyphens/>
        <w:spacing w:after="0" w:line="240" w:lineRule="auto"/>
        <w:ind w:firstLine="708"/>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65B9B" w:rsidRPr="00965B9B" w:rsidRDefault="00965B9B" w:rsidP="00965B9B">
      <w:pPr>
        <w:suppressAutoHyphens/>
        <w:spacing w:after="0" w:line="240" w:lineRule="auto"/>
        <w:ind w:firstLine="708"/>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5.8. По результатам рассмотрения жалобы принимается одно из следующих решений:</w:t>
      </w:r>
    </w:p>
    <w:p w:rsidR="00965B9B" w:rsidRPr="00965B9B" w:rsidRDefault="00965B9B" w:rsidP="00965B9B">
      <w:pPr>
        <w:suppressAutoHyphens/>
        <w:spacing w:after="0" w:line="240" w:lineRule="auto"/>
        <w:ind w:firstLine="708"/>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965B9B" w:rsidRPr="00965B9B" w:rsidRDefault="00965B9B" w:rsidP="00965B9B">
      <w:pPr>
        <w:suppressAutoHyphens/>
        <w:spacing w:after="0" w:line="240" w:lineRule="auto"/>
        <w:ind w:firstLine="708"/>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 в удовлетворении жалобы отказывается.</w:t>
      </w:r>
    </w:p>
    <w:p w:rsidR="00965B9B" w:rsidRPr="00965B9B" w:rsidRDefault="00965B9B" w:rsidP="00965B9B">
      <w:pPr>
        <w:suppressAutoHyphens/>
        <w:spacing w:after="0" w:line="240" w:lineRule="auto"/>
        <w:ind w:firstLine="708"/>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65B9B" w:rsidRPr="00965B9B" w:rsidRDefault="00965B9B" w:rsidP="00965B9B">
      <w:pPr>
        <w:suppressAutoHyphens/>
        <w:spacing w:after="0" w:line="240" w:lineRule="auto"/>
        <w:ind w:firstLine="708"/>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65B9B" w:rsidRPr="00965B9B" w:rsidRDefault="00965B9B" w:rsidP="00965B9B">
      <w:pPr>
        <w:suppressAutoHyphens/>
        <w:spacing w:after="0" w:line="240" w:lineRule="auto"/>
        <w:ind w:firstLine="708"/>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65B9B" w:rsidRPr="00965B9B" w:rsidRDefault="00965B9B" w:rsidP="00965B9B">
      <w:pPr>
        <w:suppressAutoHyphens/>
        <w:spacing w:after="0" w:line="240" w:lineRule="auto"/>
        <w:ind w:firstLine="708"/>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965B9B" w:rsidRPr="00965B9B" w:rsidRDefault="00965B9B" w:rsidP="00965B9B">
      <w:pPr>
        <w:suppressAutoHyphens/>
        <w:spacing w:after="0" w:line="240" w:lineRule="auto"/>
        <w:ind w:firstLine="708"/>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965B9B" w:rsidRPr="00965B9B" w:rsidRDefault="00965B9B" w:rsidP="00965B9B">
      <w:pPr>
        <w:suppressAutoHyphens/>
        <w:spacing w:after="0" w:line="240" w:lineRule="auto"/>
        <w:ind w:firstLine="708"/>
        <w:jc w:val="both"/>
        <w:rPr>
          <w:rFonts w:ascii="Times New Roman" w:eastAsia="Calibri" w:hAnsi="Times New Roman" w:cs="Times New Roman"/>
          <w:color w:val="00000A"/>
          <w:sz w:val="24"/>
          <w:szCs w:val="24"/>
        </w:rPr>
      </w:pPr>
      <w:r w:rsidRPr="00965B9B">
        <w:rPr>
          <w:rFonts w:ascii="Times New Roman" w:eastAsia="Calibri" w:hAnsi="Times New Roman" w:cs="Times New Roman"/>
          <w:color w:val="00000A"/>
          <w:sz w:val="24"/>
          <w:szCs w:val="24"/>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965B9B" w:rsidRPr="00965B9B" w:rsidRDefault="00965B9B" w:rsidP="00965B9B">
      <w:pPr>
        <w:suppressAutoHyphens/>
        <w:spacing w:after="0" w:line="240" w:lineRule="auto"/>
        <w:rPr>
          <w:rFonts w:ascii="Times New Roman" w:eastAsia="Calibri" w:hAnsi="Times New Roman" w:cs="Times New Roman"/>
          <w:color w:val="00000A"/>
          <w:sz w:val="28"/>
          <w:szCs w:val="28"/>
        </w:rPr>
      </w:pPr>
    </w:p>
    <w:p w:rsidR="00965B9B" w:rsidRPr="00965B9B" w:rsidRDefault="00965B9B" w:rsidP="00965B9B">
      <w:pPr>
        <w:suppressAutoHyphens/>
        <w:autoSpaceDE w:val="0"/>
        <w:autoSpaceDN w:val="0"/>
        <w:adjustRightInd w:val="0"/>
        <w:spacing w:after="0" w:line="240" w:lineRule="auto"/>
        <w:ind w:firstLine="540"/>
        <w:jc w:val="both"/>
        <w:rPr>
          <w:rFonts w:ascii="Times New Roman" w:eastAsia="Calibri" w:hAnsi="Times New Roman" w:cs="Times New Roman"/>
          <w:color w:val="00000A"/>
          <w:sz w:val="28"/>
          <w:szCs w:val="28"/>
        </w:rPr>
      </w:pPr>
    </w:p>
    <w:p w:rsidR="00965B9B" w:rsidRPr="00965B9B" w:rsidRDefault="00965B9B" w:rsidP="00965B9B">
      <w:pPr>
        <w:widowControl w:val="0"/>
        <w:suppressAutoHyphens/>
        <w:spacing w:after="0" w:line="240" w:lineRule="auto"/>
        <w:jc w:val="both"/>
        <w:rPr>
          <w:rFonts w:ascii="Times New Roman" w:eastAsia="Times New Roman" w:hAnsi="Times New Roman" w:cs="Times New Roman"/>
          <w:color w:val="00000A"/>
          <w:sz w:val="28"/>
          <w:szCs w:val="28"/>
          <w:lang w:eastAsia="ru-RU"/>
        </w:rPr>
      </w:pPr>
    </w:p>
    <w:p w:rsidR="00965B9B" w:rsidRPr="00965B9B" w:rsidRDefault="00965B9B" w:rsidP="00965B9B">
      <w:pPr>
        <w:widowControl w:val="0"/>
        <w:suppressAutoHyphens/>
        <w:spacing w:after="0" w:line="240" w:lineRule="auto"/>
        <w:jc w:val="both"/>
        <w:rPr>
          <w:rFonts w:ascii="Times New Roman" w:eastAsia="Times New Roman" w:hAnsi="Times New Roman" w:cs="Times New Roman"/>
          <w:color w:val="00000A"/>
          <w:sz w:val="28"/>
          <w:szCs w:val="28"/>
          <w:lang w:eastAsia="ru-RU"/>
        </w:rPr>
      </w:pPr>
    </w:p>
    <w:p w:rsidR="00965B9B" w:rsidRPr="00965B9B" w:rsidRDefault="00965B9B" w:rsidP="00965B9B">
      <w:pPr>
        <w:widowControl w:val="0"/>
        <w:suppressAutoHyphens/>
        <w:spacing w:after="0" w:line="240" w:lineRule="auto"/>
        <w:jc w:val="both"/>
        <w:rPr>
          <w:rFonts w:ascii="Times New Roman" w:eastAsia="Times New Roman" w:hAnsi="Times New Roman" w:cs="Times New Roman"/>
          <w:color w:val="00000A"/>
          <w:sz w:val="28"/>
          <w:szCs w:val="28"/>
          <w:lang w:eastAsia="ru-RU"/>
        </w:rPr>
      </w:pPr>
    </w:p>
    <w:p w:rsidR="00965B9B" w:rsidRPr="00965B9B" w:rsidRDefault="00965B9B" w:rsidP="00965B9B">
      <w:pPr>
        <w:widowControl w:val="0"/>
        <w:suppressAutoHyphens/>
        <w:spacing w:after="0" w:line="240" w:lineRule="auto"/>
        <w:jc w:val="both"/>
        <w:rPr>
          <w:rFonts w:ascii="Times New Roman" w:eastAsia="Times New Roman" w:hAnsi="Times New Roman" w:cs="Times New Roman"/>
          <w:color w:val="00000A"/>
          <w:sz w:val="28"/>
          <w:szCs w:val="28"/>
          <w:lang w:eastAsia="ru-RU"/>
        </w:rPr>
      </w:pPr>
    </w:p>
    <w:p w:rsidR="00965B9B" w:rsidRPr="00965B9B" w:rsidRDefault="00965B9B" w:rsidP="00965B9B">
      <w:pPr>
        <w:widowControl w:val="0"/>
        <w:suppressAutoHyphens/>
        <w:spacing w:after="0" w:line="240" w:lineRule="auto"/>
        <w:jc w:val="right"/>
        <w:outlineLvl w:val="1"/>
        <w:rPr>
          <w:rFonts w:ascii="Times New Roman" w:eastAsia="Times New Roman" w:hAnsi="Times New Roman" w:cs="Times New Roman"/>
          <w:color w:val="00000A"/>
          <w:sz w:val="26"/>
          <w:szCs w:val="26"/>
          <w:lang w:eastAsia="ru-RU"/>
        </w:rPr>
      </w:pPr>
    </w:p>
    <w:p w:rsidR="00965B9B" w:rsidRPr="00965B9B" w:rsidRDefault="00965B9B" w:rsidP="00965B9B">
      <w:pPr>
        <w:widowControl w:val="0"/>
        <w:suppressAutoHyphens/>
        <w:spacing w:after="0" w:line="240" w:lineRule="auto"/>
        <w:jc w:val="right"/>
        <w:outlineLvl w:val="1"/>
        <w:rPr>
          <w:rFonts w:ascii="Times New Roman" w:eastAsia="Times New Roman" w:hAnsi="Times New Roman" w:cs="Times New Roman"/>
          <w:color w:val="00000A"/>
          <w:sz w:val="26"/>
          <w:szCs w:val="26"/>
          <w:lang w:eastAsia="ru-RU"/>
        </w:rPr>
      </w:pPr>
    </w:p>
    <w:p w:rsidR="00965B9B" w:rsidRPr="00965B9B" w:rsidRDefault="00965B9B" w:rsidP="00965B9B">
      <w:pPr>
        <w:widowControl w:val="0"/>
        <w:suppressAutoHyphens/>
        <w:spacing w:after="0" w:line="240" w:lineRule="auto"/>
        <w:jc w:val="right"/>
        <w:outlineLvl w:val="1"/>
        <w:rPr>
          <w:rFonts w:ascii="Times New Roman" w:eastAsia="Times New Roman" w:hAnsi="Times New Roman" w:cs="Times New Roman"/>
          <w:color w:val="00000A"/>
          <w:sz w:val="26"/>
          <w:szCs w:val="26"/>
          <w:lang w:eastAsia="ru-RU"/>
        </w:rPr>
      </w:pPr>
    </w:p>
    <w:p w:rsidR="00965B9B" w:rsidRPr="00965B9B" w:rsidRDefault="00965B9B" w:rsidP="00965B9B">
      <w:pPr>
        <w:widowControl w:val="0"/>
        <w:suppressAutoHyphens/>
        <w:spacing w:after="0" w:line="240" w:lineRule="auto"/>
        <w:jc w:val="right"/>
        <w:outlineLvl w:val="1"/>
        <w:rPr>
          <w:rFonts w:ascii="Times New Roman" w:eastAsia="Times New Roman" w:hAnsi="Times New Roman" w:cs="Times New Roman"/>
          <w:color w:val="00000A"/>
          <w:sz w:val="26"/>
          <w:szCs w:val="26"/>
          <w:lang w:eastAsia="ru-RU"/>
        </w:rPr>
      </w:pPr>
      <w:r w:rsidRPr="00965B9B">
        <w:rPr>
          <w:rFonts w:ascii="Times New Roman" w:eastAsia="Times New Roman" w:hAnsi="Times New Roman" w:cs="Times New Roman"/>
          <w:color w:val="00000A"/>
          <w:sz w:val="26"/>
          <w:szCs w:val="26"/>
          <w:lang w:eastAsia="ru-RU"/>
        </w:rPr>
        <w:t>Приложение № 1</w:t>
      </w:r>
    </w:p>
    <w:p w:rsidR="00965B9B" w:rsidRPr="00965B9B" w:rsidRDefault="00965B9B" w:rsidP="00965B9B">
      <w:pPr>
        <w:widowControl w:val="0"/>
        <w:suppressAutoHyphens/>
        <w:spacing w:after="0" w:line="240" w:lineRule="auto"/>
        <w:jc w:val="right"/>
        <w:rPr>
          <w:rFonts w:ascii="Times New Roman" w:eastAsia="Times New Roman" w:hAnsi="Times New Roman" w:cs="Times New Roman"/>
          <w:color w:val="00000A"/>
          <w:sz w:val="26"/>
          <w:szCs w:val="26"/>
          <w:lang w:eastAsia="ru-RU"/>
        </w:rPr>
      </w:pPr>
      <w:r w:rsidRPr="00965B9B">
        <w:rPr>
          <w:rFonts w:ascii="Times New Roman" w:eastAsia="Times New Roman" w:hAnsi="Times New Roman" w:cs="Times New Roman"/>
          <w:color w:val="00000A"/>
          <w:sz w:val="26"/>
          <w:szCs w:val="26"/>
          <w:lang w:eastAsia="ru-RU"/>
        </w:rPr>
        <w:t>к Административному регламенту</w:t>
      </w:r>
    </w:p>
    <w:p w:rsidR="00965B9B" w:rsidRPr="00965B9B" w:rsidRDefault="00965B9B" w:rsidP="00965B9B">
      <w:pPr>
        <w:widowControl w:val="0"/>
        <w:suppressAutoHyphens/>
        <w:spacing w:after="0" w:line="240" w:lineRule="auto"/>
        <w:jc w:val="right"/>
        <w:rPr>
          <w:rFonts w:ascii="Times New Roman" w:eastAsia="Times New Roman" w:hAnsi="Times New Roman" w:cs="Times New Roman"/>
          <w:color w:val="00000A"/>
          <w:sz w:val="26"/>
          <w:szCs w:val="26"/>
          <w:lang w:eastAsia="ru-RU"/>
        </w:rPr>
      </w:pPr>
      <w:r w:rsidRPr="00965B9B">
        <w:rPr>
          <w:rFonts w:ascii="Times New Roman" w:eastAsia="Times New Roman" w:hAnsi="Times New Roman" w:cs="Times New Roman"/>
          <w:color w:val="00000A"/>
          <w:sz w:val="26"/>
          <w:szCs w:val="26"/>
          <w:lang w:eastAsia="ru-RU"/>
        </w:rPr>
        <w:t>предоставления муниципальной услуги</w:t>
      </w:r>
    </w:p>
    <w:p w:rsidR="00965B9B" w:rsidRPr="00965B9B" w:rsidRDefault="00965B9B" w:rsidP="00965B9B">
      <w:pPr>
        <w:widowControl w:val="0"/>
        <w:suppressAutoHyphens/>
        <w:spacing w:after="0" w:line="240" w:lineRule="auto"/>
        <w:jc w:val="right"/>
        <w:rPr>
          <w:rFonts w:ascii="Times New Roman" w:eastAsia="Times New Roman" w:hAnsi="Times New Roman" w:cs="Times New Roman"/>
          <w:color w:val="00000A"/>
          <w:sz w:val="26"/>
          <w:szCs w:val="26"/>
          <w:lang w:eastAsia="ru-RU"/>
        </w:rPr>
      </w:pPr>
      <w:r w:rsidRPr="00965B9B">
        <w:rPr>
          <w:rFonts w:ascii="Times New Roman" w:eastAsia="Times New Roman" w:hAnsi="Times New Roman" w:cs="Times New Roman"/>
          <w:color w:val="00000A"/>
          <w:sz w:val="26"/>
          <w:szCs w:val="26"/>
          <w:lang w:eastAsia="ru-RU"/>
        </w:rPr>
        <w:t>«Предварительное согласование</w:t>
      </w:r>
    </w:p>
    <w:p w:rsidR="00965B9B" w:rsidRPr="00965B9B" w:rsidRDefault="00965B9B" w:rsidP="00965B9B">
      <w:pPr>
        <w:widowControl w:val="0"/>
        <w:suppressAutoHyphens/>
        <w:spacing w:after="0" w:line="240" w:lineRule="auto"/>
        <w:jc w:val="right"/>
        <w:rPr>
          <w:rFonts w:ascii="Times New Roman" w:eastAsia="Times New Roman" w:hAnsi="Times New Roman" w:cs="Times New Roman"/>
          <w:color w:val="00000A"/>
          <w:sz w:val="26"/>
          <w:szCs w:val="26"/>
          <w:lang w:eastAsia="ru-RU"/>
        </w:rPr>
      </w:pPr>
      <w:r w:rsidRPr="00965B9B">
        <w:rPr>
          <w:rFonts w:ascii="Times New Roman" w:eastAsia="Times New Roman" w:hAnsi="Times New Roman" w:cs="Times New Roman"/>
          <w:color w:val="00000A"/>
          <w:sz w:val="26"/>
          <w:szCs w:val="26"/>
          <w:lang w:eastAsia="ru-RU"/>
        </w:rPr>
        <w:t>предоставления земельного</w:t>
      </w:r>
    </w:p>
    <w:p w:rsidR="00965B9B" w:rsidRPr="00965B9B" w:rsidRDefault="00854B28" w:rsidP="00965B9B">
      <w:pPr>
        <w:widowControl w:val="0"/>
        <w:suppressAutoHyphens/>
        <w:spacing w:after="0" w:line="240" w:lineRule="auto"/>
        <w:jc w:val="right"/>
        <w:rPr>
          <w:rFonts w:ascii="Times New Roman" w:eastAsia="Times New Roman" w:hAnsi="Times New Roman" w:cs="Times New Roman"/>
          <w:color w:val="00000A"/>
          <w:sz w:val="26"/>
          <w:szCs w:val="26"/>
          <w:lang w:eastAsia="ru-RU"/>
        </w:rPr>
      </w:pPr>
      <w:r>
        <w:rPr>
          <w:rFonts w:ascii="Times New Roman" w:eastAsia="Times New Roman" w:hAnsi="Times New Roman" w:cs="Times New Roman"/>
          <w:color w:val="00000A"/>
          <w:sz w:val="26"/>
          <w:szCs w:val="26"/>
          <w:lang w:eastAsia="ru-RU"/>
        </w:rPr>
        <w:t>участка</w:t>
      </w:r>
      <w:r w:rsidR="00965B9B" w:rsidRPr="00965B9B">
        <w:rPr>
          <w:rFonts w:ascii="Times New Roman" w:eastAsia="Times New Roman" w:hAnsi="Times New Roman" w:cs="Times New Roman"/>
          <w:color w:val="00000A"/>
          <w:sz w:val="26"/>
          <w:szCs w:val="26"/>
          <w:lang w:eastAsia="ru-RU"/>
        </w:rPr>
        <w:t>»</w:t>
      </w:r>
    </w:p>
    <w:p w:rsidR="00965B9B" w:rsidRPr="00965B9B" w:rsidRDefault="00965B9B" w:rsidP="00965B9B">
      <w:pPr>
        <w:suppressAutoHyphens/>
        <w:spacing w:after="1"/>
        <w:rPr>
          <w:rFonts w:ascii="Times New Roman" w:eastAsia="Calibri" w:hAnsi="Times New Roman" w:cs="Times New Roman"/>
          <w:color w:val="00000A"/>
          <w:sz w:val="26"/>
          <w:szCs w:val="26"/>
        </w:rPr>
      </w:pPr>
    </w:p>
    <w:p w:rsidR="00965B9B" w:rsidRPr="00965B9B" w:rsidRDefault="00965B9B" w:rsidP="00965B9B">
      <w:pPr>
        <w:widowControl w:val="0"/>
        <w:autoSpaceDE w:val="0"/>
        <w:autoSpaceDN w:val="0"/>
        <w:adjustRightInd w:val="0"/>
        <w:spacing w:after="0" w:line="240" w:lineRule="auto"/>
        <w:jc w:val="right"/>
        <w:rPr>
          <w:rFonts w:ascii="Times New Roman" w:eastAsia="Times New Roman" w:hAnsi="Times New Roman" w:cs="Times New Roman"/>
          <w:sz w:val="26"/>
          <w:szCs w:val="26"/>
          <w:lang w:eastAsia="ru-RU"/>
        </w:rPr>
      </w:pPr>
      <w:r w:rsidRPr="00965B9B">
        <w:rPr>
          <w:rFonts w:ascii="Times New Roman" w:eastAsia="Times New Roman" w:hAnsi="Times New Roman" w:cs="Times New Roman"/>
          <w:sz w:val="26"/>
          <w:szCs w:val="26"/>
          <w:lang w:eastAsia="ru-RU"/>
        </w:rPr>
        <w:t xml:space="preserve">                                   Главе Администрации</w:t>
      </w:r>
      <w:proofErr w:type="gramStart"/>
      <w:r w:rsidRPr="00965B9B">
        <w:rPr>
          <w:rFonts w:ascii="Times New Roman" w:eastAsia="Times New Roman" w:hAnsi="Times New Roman" w:cs="Times New Roman"/>
          <w:sz w:val="26"/>
          <w:szCs w:val="26"/>
          <w:lang w:eastAsia="ru-RU"/>
        </w:rPr>
        <w:t xml:space="preserve"> (..</w:t>
      </w:r>
      <w:proofErr w:type="gramEnd"/>
      <w:r w:rsidRPr="00965B9B">
        <w:rPr>
          <w:rFonts w:ascii="Times New Roman" w:eastAsia="Times New Roman" w:hAnsi="Times New Roman" w:cs="Times New Roman"/>
          <w:sz w:val="26"/>
          <w:szCs w:val="26"/>
          <w:lang w:eastAsia="ru-RU"/>
        </w:rPr>
        <w:t>района или поселения) _________</w:t>
      </w:r>
    </w:p>
    <w:p w:rsidR="00965B9B" w:rsidRPr="00965B9B" w:rsidRDefault="00965B9B" w:rsidP="00965B9B">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965B9B">
        <w:rPr>
          <w:rFonts w:ascii="Times New Roman" w:eastAsia="Times New Roman" w:hAnsi="Times New Roman" w:cs="Times New Roman"/>
          <w:sz w:val="26"/>
          <w:szCs w:val="26"/>
          <w:lang w:eastAsia="ru-RU"/>
        </w:rPr>
        <w:t xml:space="preserve">                                   ________________________________________</w:t>
      </w:r>
    </w:p>
    <w:p w:rsidR="00965B9B" w:rsidRPr="00965B9B" w:rsidRDefault="00965B9B" w:rsidP="00965B9B">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965B9B">
        <w:rPr>
          <w:rFonts w:ascii="Times New Roman" w:eastAsia="Times New Roman" w:hAnsi="Times New Roman" w:cs="Times New Roman"/>
          <w:sz w:val="26"/>
          <w:szCs w:val="26"/>
          <w:lang w:eastAsia="ru-RU"/>
        </w:rPr>
        <w:t xml:space="preserve">                                   от ______________________________________</w:t>
      </w:r>
    </w:p>
    <w:p w:rsidR="00965B9B" w:rsidRPr="00965B9B" w:rsidRDefault="00965B9B" w:rsidP="00965B9B">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965B9B">
        <w:rPr>
          <w:rFonts w:ascii="Times New Roman" w:eastAsia="Times New Roman" w:hAnsi="Times New Roman" w:cs="Times New Roman"/>
          <w:sz w:val="26"/>
          <w:szCs w:val="26"/>
          <w:lang w:eastAsia="ru-RU"/>
        </w:rPr>
        <w:t xml:space="preserve">                                   ________________________________________</w:t>
      </w:r>
    </w:p>
    <w:p w:rsidR="00965B9B" w:rsidRPr="00965B9B" w:rsidRDefault="00965B9B" w:rsidP="00965B9B">
      <w:pPr>
        <w:widowControl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965B9B">
        <w:rPr>
          <w:rFonts w:ascii="Times New Roman" w:eastAsia="Times New Roman" w:hAnsi="Times New Roman" w:cs="Times New Roman"/>
          <w:sz w:val="26"/>
          <w:szCs w:val="26"/>
          <w:lang w:eastAsia="ru-RU"/>
        </w:rPr>
        <w:t xml:space="preserve">                                   (фамилия, имя, отчество (при наличии),</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 xml:space="preserve">                                   место жительства заявителя и</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 xml:space="preserve">                                   реквизиты документа,</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 xml:space="preserve">                                   удостоверяющего личность заявителя (для</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 xml:space="preserve">                                   гражданина) или наименование и место</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 xml:space="preserve">                                   нахождения заявителя (для юридического</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 xml:space="preserve">                                   лица) __________________________________</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 xml:space="preserve">                                   ________________________________________</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 xml:space="preserve">                                   (государственный регистрационный номер</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 xml:space="preserve">                                   записи о государственной регистрации</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 xml:space="preserve">                                   юридического лица в ЕГРЮЛ и ИНН, за</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 xml:space="preserve">                                   исключением случаев, если заявителем</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 xml:space="preserve">                                   является иностранное юридическое лицо)</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 xml:space="preserve">                                   ________________________________________</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 xml:space="preserve">                                   почтовый адрес и (или) адрес электронной</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 xml:space="preserve">                                   почты для связи с заявителем</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bookmarkStart w:id="18" w:name="P490"/>
      <w:bookmarkEnd w:id="18"/>
      <w:r w:rsidRPr="00965B9B">
        <w:rPr>
          <w:rFonts w:ascii="Courier New" w:eastAsia="Times New Roman" w:hAnsi="Courier New" w:cs="Courier New"/>
          <w:sz w:val="20"/>
          <w:szCs w:val="20"/>
          <w:lang w:eastAsia="ru-RU"/>
        </w:rPr>
        <w:t xml:space="preserve">                                 ЗАЯВЛЕНИЕ</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 xml:space="preserve">               о предварительном согласовании предоставления</w:t>
      </w:r>
    </w:p>
    <w:p w:rsidR="00965B9B" w:rsidRPr="00965B9B" w:rsidRDefault="00965B9B" w:rsidP="00854B28">
      <w:pPr>
        <w:widowControl w:val="0"/>
        <w:autoSpaceDE w:val="0"/>
        <w:autoSpaceDN w:val="0"/>
        <w:adjustRightInd w:val="0"/>
        <w:spacing w:after="0" w:line="240" w:lineRule="auto"/>
        <w:jc w:val="center"/>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земельного участка</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 xml:space="preserve">    Прошу предварительно согласовать предоставление земельного участка:</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roofErr w:type="gramStart"/>
      <w:r w:rsidRPr="00965B9B">
        <w:rPr>
          <w:rFonts w:ascii="Courier New" w:eastAsia="Times New Roman" w:hAnsi="Courier New" w:cs="Courier New"/>
          <w:sz w:val="20"/>
          <w:szCs w:val="20"/>
          <w:lang w:eastAsia="ru-RU"/>
        </w:rPr>
        <w:t>кадастровый  номер  земельного  участка  (далее  -  испрашиваемый земельный</w:t>
      </w:r>
      <w:proofErr w:type="gramEnd"/>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участок),   в  случае  если  границы  такого  земельного  участка  подлежат</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 xml:space="preserve">уточнению  в соответствии с Федеральным </w:t>
      </w:r>
      <w:hyperlink r:id="rId84" w:history="1">
        <w:r w:rsidRPr="00965B9B">
          <w:rPr>
            <w:rFonts w:ascii="Courier New" w:eastAsia="Times New Roman" w:hAnsi="Courier New" w:cs="Courier New"/>
            <w:color w:val="0000FF"/>
            <w:sz w:val="20"/>
            <w:szCs w:val="20"/>
            <w:lang w:eastAsia="ru-RU"/>
          </w:rPr>
          <w:t>законом</w:t>
        </w:r>
      </w:hyperlink>
      <w:r w:rsidRPr="00965B9B">
        <w:rPr>
          <w:rFonts w:ascii="Courier New" w:eastAsia="Times New Roman" w:hAnsi="Courier New" w:cs="Courier New"/>
          <w:sz w:val="20"/>
          <w:szCs w:val="20"/>
          <w:lang w:eastAsia="ru-RU"/>
        </w:rPr>
        <w:t xml:space="preserve"> от 13.07.2015 N 218-ФЗ</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"О государственной регистрации недвижимости"</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___________________________________________________________________________</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Основание  предоставления земельного участка без проведения торгов из числа</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roofErr w:type="gramStart"/>
      <w:r w:rsidRPr="00965B9B">
        <w:rPr>
          <w:rFonts w:ascii="Courier New" w:eastAsia="Times New Roman" w:hAnsi="Courier New" w:cs="Courier New"/>
          <w:sz w:val="20"/>
          <w:szCs w:val="20"/>
          <w:lang w:eastAsia="ru-RU"/>
        </w:rPr>
        <w:t>предусмотренных</w:t>
      </w:r>
      <w:proofErr w:type="gramEnd"/>
      <w:r w:rsidRPr="00965B9B">
        <w:rPr>
          <w:rFonts w:ascii="Courier New" w:eastAsia="Times New Roman" w:hAnsi="Courier New" w:cs="Courier New"/>
          <w:sz w:val="20"/>
          <w:szCs w:val="20"/>
          <w:lang w:eastAsia="ru-RU"/>
        </w:rPr>
        <w:t xml:space="preserve">  </w:t>
      </w:r>
      <w:hyperlink r:id="rId85" w:history="1">
        <w:r w:rsidRPr="00965B9B">
          <w:rPr>
            <w:rFonts w:ascii="Courier New" w:eastAsia="Times New Roman" w:hAnsi="Courier New" w:cs="Courier New"/>
            <w:color w:val="0000FF"/>
            <w:sz w:val="20"/>
            <w:szCs w:val="20"/>
            <w:lang w:eastAsia="ru-RU"/>
          </w:rPr>
          <w:t>пунктом 2 статьи 39.3</w:t>
        </w:r>
      </w:hyperlink>
      <w:r w:rsidRPr="00965B9B">
        <w:rPr>
          <w:rFonts w:ascii="Courier New" w:eastAsia="Times New Roman" w:hAnsi="Courier New" w:cs="Courier New"/>
          <w:sz w:val="20"/>
          <w:szCs w:val="20"/>
          <w:lang w:eastAsia="ru-RU"/>
        </w:rPr>
        <w:t xml:space="preserve">, </w:t>
      </w:r>
      <w:hyperlink r:id="rId86" w:history="1">
        <w:r w:rsidRPr="00965B9B">
          <w:rPr>
            <w:rFonts w:ascii="Courier New" w:eastAsia="Times New Roman" w:hAnsi="Courier New" w:cs="Courier New"/>
            <w:color w:val="0000FF"/>
            <w:sz w:val="20"/>
            <w:szCs w:val="20"/>
            <w:lang w:eastAsia="ru-RU"/>
          </w:rPr>
          <w:t>статьей 39.5</w:t>
        </w:r>
      </w:hyperlink>
      <w:r w:rsidRPr="00965B9B">
        <w:rPr>
          <w:rFonts w:ascii="Courier New" w:eastAsia="Times New Roman" w:hAnsi="Courier New" w:cs="Courier New"/>
          <w:sz w:val="20"/>
          <w:szCs w:val="20"/>
          <w:lang w:eastAsia="ru-RU"/>
        </w:rPr>
        <w:t xml:space="preserve">, </w:t>
      </w:r>
      <w:hyperlink r:id="rId87" w:history="1">
        <w:r w:rsidRPr="00965B9B">
          <w:rPr>
            <w:rFonts w:ascii="Courier New" w:eastAsia="Times New Roman" w:hAnsi="Courier New" w:cs="Courier New"/>
            <w:color w:val="0000FF"/>
            <w:sz w:val="20"/>
            <w:szCs w:val="20"/>
            <w:lang w:eastAsia="ru-RU"/>
          </w:rPr>
          <w:t>пунктом 2 статьи 39.6</w:t>
        </w:r>
      </w:hyperlink>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 xml:space="preserve">или </w:t>
      </w:r>
      <w:hyperlink r:id="rId88" w:history="1">
        <w:r w:rsidRPr="00965B9B">
          <w:rPr>
            <w:rFonts w:ascii="Courier New" w:eastAsia="Times New Roman" w:hAnsi="Courier New" w:cs="Courier New"/>
            <w:color w:val="0000FF"/>
            <w:sz w:val="20"/>
            <w:szCs w:val="20"/>
            <w:lang w:eastAsia="ru-RU"/>
          </w:rPr>
          <w:t>пунктом 2 статьи 39.10</w:t>
        </w:r>
      </w:hyperlink>
      <w:r w:rsidRPr="00965B9B">
        <w:rPr>
          <w:rFonts w:ascii="Courier New" w:eastAsia="Times New Roman" w:hAnsi="Courier New" w:cs="Courier New"/>
          <w:sz w:val="20"/>
          <w:szCs w:val="20"/>
          <w:lang w:eastAsia="ru-RU"/>
        </w:rPr>
        <w:t xml:space="preserve"> Земельного кодекса оснований ___________________</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реквизиты   решения  об  утверждении  проекта  межевания  территории,  если</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 xml:space="preserve">образование   испрашиваемого  земельного  участка  предусмотрено  </w:t>
      </w:r>
      <w:proofErr w:type="gramStart"/>
      <w:r w:rsidRPr="00965B9B">
        <w:rPr>
          <w:rFonts w:ascii="Courier New" w:eastAsia="Times New Roman" w:hAnsi="Courier New" w:cs="Courier New"/>
          <w:sz w:val="20"/>
          <w:szCs w:val="20"/>
          <w:lang w:eastAsia="ru-RU"/>
        </w:rPr>
        <w:t>указанным</w:t>
      </w:r>
      <w:proofErr w:type="gramEnd"/>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проектом</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___________________________________________________________________________</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 xml:space="preserve">кадастровый  номер  земельного  участка  или  кадастровые  номера </w:t>
      </w:r>
      <w:proofErr w:type="gramStart"/>
      <w:r w:rsidRPr="00965B9B">
        <w:rPr>
          <w:rFonts w:ascii="Courier New" w:eastAsia="Times New Roman" w:hAnsi="Courier New" w:cs="Courier New"/>
          <w:sz w:val="20"/>
          <w:szCs w:val="20"/>
          <w:lang w:eastAsia="ru-RU"/>
        </w:rPr>
        <w:t>земельных</w:t>
      </w:r>
      <w:proofErr w:type="gramEnd"/>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 xml:space="preserve">участков,  из  которых  в  соответствии с проектом межевания территории  </w:t>
      </w:r>
      <w:proofErr w:type="gramStart"/>
      <w:r w:rsidRPr="00965B9B">
        <w:rPr>
          <w:rFonts w:ascii="Courier New" w:eastAsia="Times New Roman" w:hAnsi="Courier New" w:cs="Courier New"/>
          <w:sz w:val="20"/>
          <w:szCs w:val="20"/>
          <w:lang w:eastAsia="ru-RU"/>
        </w:rPr>
        <w:t>со</w:t>
      </w:r>
      <w:proofErr w:type="gramEnd"/>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схемой  расположения  земельного  участка  или  с проектной документацией о</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proofErr w:type="gramStart"/>
      <w:r w:rsidRPr="00965B9B">
        <w:rPr>
          <w:rFonts w:ascii="Courier New" w:eastAsia="Times New Roman" w:hAnsi="Courier New" w:cs="Courier New"/>
          <w:sz w:val="20"/>
          <w:szCs w:val="20"/>
          <w:lang w:eastAsia="ru-RU"/>
        </w:rPr>
        <w:lastRenderedPageBreak/>
        <w:t>местоположении</w:t>
      </w:r>
      <w:proofErr w:type="gramEnd"/>
      <w:r w:rsidRPr="00965B9B">
        <w:rPr>
          <w:rFonts w:ascii="Courier New" w:eastAsia="Times New Roman" w:hAnsi="Courier New" w:cs="Courier New"/>
          <w:sz w:val="20"/>
          <w:szCs w:val="20"/>
          <w:lang w:eastAsia="ru-RU"/>
        </w:rPr>
        <w:t>,  границах,  площади и об иных количественных и качественных</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 xml:space="preserve">характеристиках  лесных  участков  предусмотрено образование </w:t>
      </w:r>
      <w:proofErr w:type="gramStart"/>
      <w:r w:rsidRPr="00965B9B">
        <w:rPr>
          <w:rFonts w:ascii="Courier New" w:eastAsia="Times New Roman" w:hAnsi="Courier New" w:cs="Courier New"/>
          <w:sz w:val="20"/>
          <w:szCs w:val="20"/>
          <w:lang w:eastAsia="ru-RU"/>
        </w:rPr>
        <w:t>испрашиваемого</w:t>
      </w:r>
      <w:proofErr w:type="gramEnd"/>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земельного  участка,  в случае  если  сведения о таких  земельных  участках</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внесены в Единый государственный реестр недвижимости</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___________________________________________________________________________</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___________________________________________________________________________</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___________________________________________________________________________</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вид  права,  на котором заявитель желает приобрести земельный участок, если</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предоставление земельного участка возможно на нескольких видах прав</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___________________________________________________________________________</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___________________________________________________________________________</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цель использования земельного участка _____________________________________</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___________________________________________________________________________</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 xml:space="preserve">реквизиты  решения  об  изъятии  земельного участка для </w:t>
      </w:r>
      <w:proofErr w:type="gramStart"/>
      <w:r w:rsidRPr="00965B9B">
        <w:rPr>
          <w:rFonts w:ascii="Courier New" w:eastAsia="Times New Roman" w:hAnsi="Courier New" w:cs="Courier New"/>
          <w:sz w:val="20"/>
          <w:szCs w:val="20"/>
          <w:lang w:eastAsia="ru-RU"/>
        </w:rPr>
        <w:t>государственных</w:t>
      </w:r>
      <w:proofErr w:type="gramEnd"/>
      <w:r w:rsidRPr="00965B9B">
        <w:rPr>
          <w:rFonts w:ascii="Courier New" w:eastAsia="Times New Roman" w:hAnsi="Courier New" w:cs="Courier New"/>
          <w:sz w:val="20"/>
          <w:szCs w:val="20"/>
          <w:lang w:eastAsia="ru-RU"/>
        </w:rPr>
        <w:t xml:space="preserve"> или</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муниципальных,  ну</w:t>
      </w:r>
      <w:proofErr w:type="gramStart"/>
      <w:r w:rsidRPr="00965B9B">
        <w:rPr>
          <w:rFonts w:ascii="Courier New" w:eastAsia="Times New Roman" w:hAnsi="Courier New" w:cs="Courier New"/>
          <w:sz w:val="20"/>
          <w:szCs w:val="20"/>
          <w:lang w:eastAsia="ru-RU"/>
        </w:rPr>
        <w:t>жд в сл</w:t>
      </w:r>
      <w:proofErr w:type="gramEnd"/>
      <w:r w:rsidRPr="00965B9B">
        <w:rPr>
          <w:rFonts w:ascii="Courier New" w:eastAsia="Times New Roman" w:hAnsi="Courier New" w:cs="Courier New"/>
          <w:sz w:val="20"/>
          <w:szCs w:val="20"/>
          <w:lang w:eastAsia="ru-RU"/>
        </w:rPr>
        <w:t>учае если земельный участок предоставляется взамен</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земельного участка, изымаемого для государственных или муниципальных нужд</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___________________________________________________________________________</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реквизиты  решения  об  утверждении документа территориального планирования</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и (или)  проекта  планировки  территории,  в  случае если земельный участок</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 xml:space="preserve">предоставляется   для   размещения   объектов,  предусмотренных  </w:t>
      </w:r>
      <w:proofErr w:type="gramStart"/>
      <w:r w:rsidRPr="00965B9B">
        <w:rPr>
          <w:rFonts w:ascii="Courier New" w:eastAsia="Times New Roman" w:hAnsi="Courier New" w:cs="Courier New"/>
          <w:sz w:val="20"/>
          <w:szCs w:val="20"/>
          <w:lang w:eastAsia="ru-RU"/>
        </w:rPr>
        <w:t>указанным</w:t>
      </w:r>
      <w:proofErr w:type="gramEnd"/>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документом и (или) проектом _______________________________________________</w:t>
      </w: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___________________________________________________________________________</w:t>
      </w:r>
    </w:p>
    <w:p w:rsidR="00965B9B" w:rsidRPr="00965B9B" w:rsidRDefault="00965B9B" w:rsidP="00965B9B">
      <w:pPr>
        <w:widowControl w:val="0"/>
        <w:suppressAutoHyphens/>
        <w:spacing w:after="0" w:line="240" w:lineRule="auto"/>
        <w:jc w:val="both"/>
        <w:rPr>
          <w:rFonts w:ascii="Calibri" w:eastAsia="Times New Roman" w:hAnsi="Calibri" w:cs="Calibri"/>
          <w:color w:val="00000A"/>
          <w:szCs w:val="20"/>
          <w:lang w:eastAsia="ru-RU"/>
        </w:rPr>
      </w:pPr>
    </w:p>
    <w:p w:rsidR="00965B9B" w:rsidRPr="00965B9B" w:rsidRDefault="00965B9B" w:rsidP="00965B9B">
      <w:pPr>
        <w:widowControl w:val="0"/>
        <w:suppressAutoHyphens/>
        <w:spacing w:after="0" w:line="240" w:lineRule="auto"/>
        <w:ind w:firstLine="540"/>
        <w:jc w:val="both"/>
        <w:rPr>
          <w:rFonts w:ascii="Calibri" w:eastAsia="Times New Roman" w:hAnsi="Calibri" w:cs="Calibri"/>
          <w:color w:val="00000A"/>
          <w:szCs w:val="20"/>
          <w:lang w:eastAsia="ru-RU"/>
        </w:rPr>
      </w:pPr>
      <w:r w:rsidRPr="00965B9B">
        <w:rPr>
          <w:rFonts w:ascii="Calibri" w:eastAsia="Times New Roman" w:hAnsi="Calibri" w:cs="Calibri"/>
          <w:color w:val="00000A"/>
          <w:szCs w:val="20"/>
          <w:lang w:eastAsia="ru-RU"/>
        </w:rPr>
        <w:t xml:space="preserve">На основании </w:t>
      </w:r>
      <w:hyperlink r:id="rId89" w:history="1">
        <w:r w:rsidRPr="00965B9B">
          <w:rPr>
            <w:rFonts w:ascii="Calibri" w:eastAsia="Times New Roman" w:hAnsi="Calibri" w:cs="Calibri"/>
            <w:color w:val="0000FF"/>
            <w:szCs w:val="20"/>
            <w:lang w:eastAsia="ru-RU"/>
          </w:rPr>
          <w:t>приказа</w:t>
        </w:r>
      </w:hyperlink>
      <w:r w:rsidRPr="00965B9B">
        <w:rPr>
          <w:rFonts w:ascii="Calibri" w:eastAsia="Times New Roman" w:hAnsi="Calibri" w:cs="Calibri"/>
          <w:color w:val="00000A"/>
          <w:szCs w:val="20"/>
          <w:lang w:eastAsia="ru-RU"/>
        </w:rPr>
        <w:t xml:space="preserve"> Минэкономразвития России N 7 результат рассмотрения заявления и документов прошу предоставить </w:t>
      </w:r>
      <w:hyperlink w:anchor="P556" w:history="1">
        <w:r w:rsidRPr="00965B9B">
          <w:rPr>
            <w:rFonts w:ascii="Calibri" w:eastAsia="Times New Roman" w:hAnsi="Calibri" w:cs="Calibri"/>
            <w:color w:val="0000FF"/>
            <w:szCs w:val="20"/>
            <w:lang w:eastAsia="ru-RU"/>
          </w:rPr>
          <w:t>&lt;*&gt;</w:t>
        </w:r>
      </w:hyperlink>
      <w:r w:rsidRPr="00965B9B">
        <w:rPr>
          <w:rFonts w:ascii="Calibri" w:eastAsia="Times New Roman" w:hAnsi="Calibri" w:cs="Calibri"/>
          <w:color w:val="00000A"/>
          <w:szCs w:val="20"/>
          <w:lang w:eastAsia="ru-RU"/>
        </w:rPr>
        <w:t>:</w:t>
      </w:r>
    </w:p>
    <w:p w:rsidR="00965B9B" w:rsidRPr="00965B9B" w:rsidRDefault="00965B9B" w:rsidP="00965B9B">
      <w:pPr>
        <w:widowControl w:val="0"/>
        <w:suppressAutoHyphens/>
        <w:spacing w:after="0" w:line="240" w:lineRule="auto"/>
        <w:jc w:val="both"/>
        <w:rPr>
          <w:rFonts w:ascii="Calibri" w:eastAsia="Times New Roman" w:hAnsi="Calibri" w:cs="Calibri"/>
          <w:color w:val="00000A"/>
          <w:szCs w:val="20"/>
          <w:lang w:eastAsia="ru-RU"/>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220"/>
      </w:tblGrid>
      <w:tr w:rsidR="00965B9B" w:rsidRPr="00965B9B" w:rsidTr="003549D2">
        <w:tc>
          <w:tcPr>
            <w:tcW w:w="737" w:type="dxa"/>
          </w:tcPr>
          <w:p w:rsidR="00965B9B" w:rsidRPr="00965B9B" w:rsidRDefault="00965B9B" w:rsidP="00965B9B">
            <w:pPr>
              <w:widowControl w:val="0"/>
              <w:suppressAutoHyphens/>
              <w:spacing w:after="0" w:line="240" w:lineRule="auto"/>
              <w:rPr>
                <w:rFonts w:ascii="Calibri" w:eastAsia="Times New Roman" w:hAnsi="Calibri" w:cs="Calibri"/>
                <w:color w:val="00000A"/>
                <w:szCs w:val="20"/>
                <w:lang w:eastAsia="ru-RU"/>
              </w:rPr>
            </w:pPr>
          </w:p>
        </w:tc>
        <w:tc>
          <w:tcPr>
            <w:tcW w:w="8220" w:type="dxa"/>
          </w:tcPr>
          <w:p w:rsidR="00965B9B" w:rsidRPr="00965B9B" w:rsidRDefault="00965B9B" w:rsidP="00965B9B">
            <w:pPr>
              <w:widowControl w:val="0"/>
              <w:suppressAutoHyphens/>
              <w:spacing w:after="0" w:line="240" w:lineRule="auto"/>
              <w:jc w:val="both"/>
              <w:rPr>
                <w:rFonts w:ascii="Calibri" w:eastAsia="Times New Roman" w:hAnsi="Calibri" w:cs="Calibri"/>
                <w:color w:val="00000A"/>
                <w:szCs w:val="20"/>
                <w:lang w:eastAsia="ru-RU"/>
              </w:rPr>
            </w:pPr>
            <w:r w:rsidRPr="00965B9B">
              <w:rPr>
                <w:rFonts w:ascii="Calibri" w:eastAsia="Times New Roman" w:hAnsi="Calibri" w:cs="Calibri"/>
                <w:color w:val="00000A"/>
                <w:szCs w:val="20"/>
                <w:lang w:eastAsia="ru-RU"/>
              </w:rPr>
              <w:t>в виде бумажного документа непосредственно при личном обращении</w:t>
            </w:r>
          </w:p>
        </w:tc>
      </w:tr>
      <w:tr w:rsidR="00965B9B" w:rsidRPr="00965B9B" w:rsidTr="003549D2">
        <w:tc>
          <w:tcPr>
            <w:tcW w:w="737" w:type="dxa"/>
          </w:tcPr>
          <w:p w:rsidR="00965B9B" w:rsidRPr="00965B9B" w:rsidRDefault="00965B9B" w:rsidP="00965B9B">
            <w:pPr>
              <w:widowControl w:val="0"/>
              <w:suppressAutoHyphens/>
              <w:spacing w:after="0" w:line="240" w:lineRule="auto"/>
              <w:rPr>
                <w:rFonts w:ascii="Calibri" w:eastAsia="Times New Roman" w:hAnsi="Calibri" w:cs="Calibri"/>
                <w:color w:val="00000A"/>
                <w:szCs w:val="20"/>
                <w:lang w:eastAsia="ru-RU"/>
              </w:rPr>
            </w:pPr>
          </w:p>
        </w:tc>
        <w:tc>
          <w:tcPr>
            <w:tcW w:w="8220" w:type="dxa"/>
          </w:tcPr>
          <w:p w:rsidR="00965B9B" w:rsidRPr="00965B9B" w:rsidRDefault="00965B9B" w:rsidP="00965B9B">
            <w:pPr>
              <w:widowControl w:val="0"/>
              <w:suppressAutoHyphens/>
              <w:spacing w:after="0" w:line="240" w:lineRule="auto"/>
              <w:jc w:val="both"/>
              <w:rPr>
                <w:rFonts w:ascii="Calibri" w:eastAsia="Times New Roman" w:hAnsi="Calibri" w:cs="Calibri"/>
                <w:color w:val="00000A"/>
                <w:szCs w:val="20"/>
                <w:lang w:eastAsia="ru-RU"/>
              </w:rPr>
            </w:pPr>
            <w:r w:rsidRPr="00965B9B">
              <w:rPr>
                <w:rFonts w:ascii="Calibri" w:eastAsia="Times New Roman" w:hAnsi="Calibri" w:cs="Calibri"/>
                <w:color w:val="00000A"/>
                <w:szCs w:val="20"/>
                <w:lang w:eastAsia="ru-RU"/>
              </w:rPr>
              <w:t>в виде бумажного документа посредством почтового отправления</w:t>
            </w:r>
          </w:p>
        </w:tc>
      </w:tr>
      <w:tr w:rsidR="00965B9B" w:rsidRPr="00965B9B" w:rsidTr="003549D2">
        <w:tc>
          <w:tcPr>
            <w:tcW w:w="737" w:type="dxa"/>
          </w:tcPr>
          <w:p w:rsidR="00965B9B" w:rsidRPr="00965B9B" w:rsidRDefault="00965B9B" w:rsidP="00965B9B">
            <w:pPr>
              <w:widowControl w:val="0"/>
              <w:suppressAutoHyphens/>
              <w:spacing w:after="0" w:line="240" w:lineRule="auto"/>
              <w:rPr>
                <w:rFonts w:ascii="Calibri" w:eastAsia="Times New Roman" w:hAnsi="Calibri" w:cs="Calibri"/>
                <w:color w:val="00000A"/>
                <w:szCs w:val="20"/>
                <w:lang w:eastAsia="ru-RU"/>
              </w:rPr>
            </w:pPr>
          </w:p>
        </w:tc>
        <w:tc>
          <w:tcPr>
            <w:tcW w:w="8220" w:type="dxa"/>
          </w:tcPr>
          <w:p w:rsidR="00965B9B" w:rsidRPr="00965B9B" w:rsidRDefault="00965B9B" w:rsidP="00965B9B">
            <w:pPr>
              <w:widowControl w:val="0"/>
              <w:suppressAutoHyphens/>
              <w:spacing w:after="0" w:line="240" w:lineRule="auto"/>
              <w:jc w:val="both"/>
              <w:rPr>
                <w:rFonts w:ascii="Calibri" w:eastAsia="Times New Roman" w:hAnsi="Calibri" w:cs="Calibri"/>
                <w:color w:val="00000A"/>
                <w:szCs w:val="20"/>
                <w:lang w:eastAsia="ru-RU"/>
              </w:rPr>
            </w:pPr>
            <w:r w:rsidRPr="00965B9B">
              <w:rPr>
                <w:rFonts w:ascii="Calibri" w:eastAsia="Times New Roman" w:hAnsi="Calibri" w:cs="Calibri"/>
                <w:color w:val="00000A"/>
                <w:szCs w:val="20"/>
                <w:lang w:eastAsia="ru-RU"/>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r>
      <w:tr w:rsidR="00965B9B" w:rsidRPr="00965B9B" w:rsidTr="003549D2">
        <w:tc>
          <w:tcPr>
            <w:tcW w:w="737" w:type="dxa"/>
          </w:tcPr>
          <w:p w:rsidR="00965B9B" w:rsidRPr="00965B9B" w:rsidRDefault="00965B9B" w:rsidP="00965B9B">
            <w:pPr>
              <w:widowControl w:val="0"/>
              <w:suppressAutoHyphens/>
              <w:spacing w:after="0" w:line="240" w:lineRule="auto"/>
              <w:rPr>
                <w:rFonts w:ascii="Calibri" w:eastAsia="Times New Roman" w:hAnsi="Calibri" w:cs="Calibri"/>
                <w:color w:val="00000A"/>
                <w:szCs w:val="20"/>
                <w:lang w:eastAsia="ru-RU"/>
              </w:rPr>
            </w:pPr>
          </w:p>
        </w:tc>
        <w:tc>
          <w:tcPr>
            <w:tcW w:w="8220" w:type="dxa"/>
          </w:tcPr>
          <w:p w:rsidR="00965B9B" w:rsidRPr="00965B9B" w:rsidRDefault="00965B9B" w:rsidP="00965B9B">
            <w:pPr>
              <w:widowControl w:val="0"/>
              <w:suppressAutoHyphens/>
              <w:spacing w:after="0" w:line="240" w:lineRule="auto"/>
              <w:jc w:val="both"/>
              <w:rPr>
                <w:rFonts w:ascii="Calibri" w:eastAsia="Times New Roman" w:hAnsi="Calibri" w:cs="Calibri"/>
                <w:color w:val="00000A"/>
                <w:szCs w:val="20"/>
                <w:lang w:eastAsia="ru-RU"/>
              </w:rPr>
            </w:pPr>
            <w:r w:rsidRPr="00965B9B">
              <w:rPr>
                <w:rFonts w:ascii="Calibri" w:eastAsia="Times New Roman" w:hAnsi="Calibri" w:cs="Calibri"/>
                <w:color w:val="00000A"/>
                <w:szCs w:val="20"/>
                <w:lang w:eastAsia="ru-RU"/>
              </w:rPr>
              <w:t>в виде электронного документа, который направляется Администрацией заявителю посредством электронной почты</w:t>
            </w:r>
          </w:p>
        </w:tc>
      </w:tr>
    </w:tbl>
    <w:p w:rsidR="00965B9B" w:rsidRPr="00965B9B" w:rsidRDefault="00965B9B" w:rsidP="00965B9B">
      <w:pPr>
        <w:widowControl w:val="0"/>
        <w:suppressAutoHyphens/>
        <w:spacing w:after="0" w:line="240" w:lineRule="auto"/>
        <w:jc w:val="both"/>
        <w:rPr>
          <w:rFonts w:ascii="Calibri" w:eastAsia="Times New Roman" w:hAnsi="Calibri" w:cs="Calibri"/>
          <w:color w:val="00000A"/>
          <w:szCs w:val="20"/>
          <w:lang w:eastAsia="ru-RU"/>
        </w:rPr>
      </w:pPr>
    </w:p>
    <w:p w:rsidR="00965B9B" w:rsidRPr="00965B9B" w:rsidRDefault="00965B9B" w:rsidP="00965B9B">
      <w:pPr>
        <w:widowControl w:val="0"/>
        <w:suppressAutoHyphens/>
        <w:spacing w:after="0" w:line="240" w:lineRule="auto"/>
        <w:ind w:firstLine="540"/>
        <w:jc w:val="both"/>
        <w:rPr>
          <w:rFonts w:ascii="Calibri" w:eastAsia="Times New Roman" w:hAnsi="Calibri" w:cs="Calibri"/>
          <w:color w:val="00000A"/>
          <w:szCs w:val="20"/>
          <w:lang w:eastAsia="ru-RU"/>
        </w:rPr>
      </w:pPr>
      <w:r w:rsidRPr="00965B9B">
        <w:rPr>
          <w:rFonts w:ascii="Calibri" w:eastAsia="Times New Roman" w:hAnsi="Calibri" w:cs="Calibri"/>
          <w:color w:val="00000A"/>
          <w:szCs w:val="20"/>
          <w:lang w:eastAsia="ru-RU"/>
        </w:rPr>
        <w:t>Постановление Администрации</w:t>
      </w:r>
      <w:proofErr w:type="gramStart"/>
      <w:r w:rsidRPr="00965B9B">
        <w:rPr>
          <w:rFonts w:ascii="Calibri" w:eastAsia="Times New Roman" w:hAnsi="Calibri" w:cs="Calibri"/>
          <w:color w:val="00000A"/>
          <w:szCs w:val="20"/>
          <w:lang w:eastAsia="ru-RU"/>
        </w:rPr>
        <w:t xml:space="preserve"> О</w:t>
      </w:r>
      <w:proofErr w:type="gramEnd"/>
      <w:r w:rsidRPr="00965B9B">
        <w:rPr>
          <w:rFonts w:ascii="Calibri" w:eastAsia="Times New Roman" w:hAnsi="Calibri" w:cs="Calibri"/>
          <w:color w:val="00000A"/>
          <w:szCs w:val="20"/>
          <w:lang w:eastAsia="ru-RU"/>
        </w:rPr>
        <w:t xml:space="preserve"> предварительном согласовании предоставления земельного </w:t>
      </w:r>
      <w:r w:rsidR="00854B28">
        <w:rPr>
          <w:rFonts w:ascii="Calibri" w:eastAsia="Times New Roman" w:hAnsi="Calibri" w:cs="Calibri"/>
          <w:color w:val="00000A"/>
          <w:szCs w:val="20"/>
          <w:lang w:eastAsia="ru-RU"/>
        </w:rPr>
        <w:t>участка</w:t>
      </w:r>
      <w:r w:rsidRPr="00965B9B">
        <w:rPr>
          <w:rFonts w:ascii="Calibri" w:eastAsia="Times New Roman" w:hAnsi="Calibri" w:cs="Calibri"/>
          <w:color w:val="00000A"/>
          <w:szCs w:val="20"/>
          <w:lang w:eastAsia="ru-RU"/>
        </w:rPr>
        <w:t>;</w:t>
      </w:r>
    </w:p>
    <w:p w:rsidR="00965B9B" w:rsidRPr="00965B9B" w:rsidRDefault="00965B9B" w:rsidP="00965B9B">
      <w:pPr>
        <w:widowControl w:val="0"/>
        <w:suppressAutoHyphens/>
        <w:spacing w:before="220" w:after="0" w:line="240" w:lineRule="auto"/>
        <w:ind w:firstLine="540"/>
        <w:jc w:val="both"/>
        <w:rPr>
          <w:rFonts w:ascii="Calibri" w:eastAsia="Times New Roman" w:hAnsi="Calibri" w:cs="Calibri"/>
          <w:color w:val="00000A"/>
          <w:szCs w:val="20"/>
          <w:lang w:eastAsia="ru-RU"/>
        </w:rPr>
      </w:pPr>
      <w:r w:rsidRPr="00965B9B">
        <w:rPr>
          <w:rFonts w:ascii="Calibri" w:eastAsia="Times New Roman" w:hAnsi="Calibri" w:cs="Calibri"/>
          <w:color w:val="00000A"/>
          <w:szCs w:val="20"/>
          <w:lang w:eastAsia="ru-RU"/>
        </w:rPr>
        <w:t>Постановление Администрации</w:t>
      </w:r>
      <w:proofErr w:type="gramStart"/>
      <w:r w:rsidRPr="00965B9B">
        <w:rPr>
          <w:rFonts w:ascii="Calibri" w:eastAsia="Times New Roman" w:hAnsi="Calibri" w:cs="Calibri"/>
          <w:color w:val="00000A"/>
          <w:szCs w:val="20"/>
          <w:lang w:eastAsia="ru-RU"/>
        </w:rPr>
        <w:t xml:space="preserve"> О</w:t>
      </w:r>
      <w:proofErr w:type="gramEnd"/>
      <w:r w:rsidRPr="00965B9B">
        <w:rPr>
          <w:rFonts w:ascii="Calibri" w:eastAsia="Times New Roman" w:hAnsi="Calibri" w:cs="Calibri"/>
          <w:color w:val="00000A"/>
          <w:szCs w:val="20"/>
          <w:lang w:eastAsia="ru-RU"/>
        </w:rPr>
        <w:t>б отказе в предварительном согласовании пр</w:t>
      </w:r>
      <w:r w:rsidR="00854B28">
        <w:rPr>
          <w:rFonts w:ascii="Calibri" w:eastAsia="Times New Roman" w:hAnsi="Calibri" w:cs="Calibri"/>
          <w:color w:val="00000A"/>
          <w:szCs w:val="20"/>
          <w:lang w:eastAsia="ru-RU"/>
        </w:rPr>
        <w:t>едоставления земельного участка</w:t>
      </w:r>
      <w:r w:rsidRPr="00965B9B">
        <w:rPr>
          <w:rFonts w:ascii="Calibri" w:eastAsia="Times New Roman" w:hAnsi="Calibri" w:cs="Calibri"/>
          <w:color w:val="00000A"/>
          <w:szCs w:val="20"/>
          <w:lang w:eastAsia="ru-RU"/>
        </w:rPr>
        <w:t>;</w:t>
      </w:r>
    </w:p>
    <w:p w:rsidR="00965B9B" w:rsidRPr="00965B9B" w:rsidRDefault="00965B9B" w:rsidP="00965B9B">
      <w:pPr>
        <w:widowControl w:val="0"/>
        <w:suppressAutoHyphens/>
        <w:spacing w:before="220" w:after="0" w:line="240" w:lineRule="auto"/>
        <w:ind w:firstLine="540"/>
        <w:jc w:val="both"/>
        <w:rPr>
          <w:rFonts w:ascii="Calibri" w:eastAsia="Times New Roman" w:hAnsi="Calibri" w:cs="Calibri"/>
          <w:color w:val="00000A"/>
          <w:szCs w:val="20"/>
          <w:lang w:eastAsia="ru-RU"/>
        </w:rPr>
      </w:pPr>
      <w:r w:rsidRPr="00965B9B">
        <w:rPr>
          <w:rFonts w:ascii="Calibri" w:eastAsia="Times New Roman" w:hAnsi="Calibri" w:cs="Calibri"/>
          <w:color w:val="00000A"/>
          <w:szCs w:val="20"/>
          <w:lang w:eastAsia="ru-RU"/>
        </w:rPr>
        <w:t>Уведомление Администрации о приостановлении срока рассмотрения поданного позднее первоначального заявления о предварительном согласовании пре</w:t>
      </w:r>
      <w:r w:rsidR="00854B28">
        <w:rPr>
          <w:rFonts w:ascii="Calibri" w:eastAsia="Times New Roman" w:hAnsi="Calibri" w:cs="Calibri"/>
          <w:color w:val="00000A"/>
          <w:szCs w:val="20"/>
          <w:lang w:eastAsia="ru-RU"/>
        </w:rPr>
        <w:t>доставления земельного участка</w:t>
      </w:r>
      <w:r w:rsidRPr="00965B9B">
        <w:rPr>
          <w:rFonts w:ascii="Calibri" w:eastAsia="Times New Roman" w:hAnsi="Calibri" w:cs="Calibri"/>
          <w:color w:val="00000A"/>
          <w:szCs w:val="20"/>
          <w:lang w:eastAsia="ru-RU"/>
        </w:rPr>
        <w:t>, прошу предоставить:</w:t>
      </w:r>
    </w:p>
    <w:p w:rsidR="00965B9B" w:rsidRPr="00965B9B" w:rsidRDefault="00965B9B" w:rsidP="00965B9B">
      <w:pPr>
        <w:widowControl w:val="0"/>
        <w:suppressAutoHyphens/>
        <w:spacing w:after="0" w:line="240" w:lineRule="auto"/>
        <w:jc w:val="both"/>
        <w:rPr>
          <w:rFonts w:ascii="Calibri" w:eastAsia="Times New Roman" w:hAnsi="Calibri" w:cs="Calibri"/>
          <w:color w:val="00000A"/>
          <w:szCs w:val="20"/>
          <w:lang w:eastAsia="ru-RU"/>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220"/>
      </w:tblGrid>
      <w:tr w:rsidR="00965B9B" w:rsidRPr="00965B9B" w:rsidTr="003549D2">
        <w:tc>
          <w:tcPr>
            <w:tcW w:w="737" w:type="dxa"/>
          </w:tcPr>
          <w:p w:rsidR="00965B9B" w:rsidRPr="00965B9B" w:rsidRDefault="00965B9B" w:rsidP="00965B9B">
            <w:pPr>
              <w:widowControl w:val="0"/>
              <w:suppressAutoHyphens/>
              <w:spacing w:after="0" w:line="240" w:lineRule="auto"/>
              <w:rPr>
                <w:rFonts w:ascii="Calibri" w:eastAsia="Times New Roman" w:hAnsi="Calibri" w:cs="Calibri"/>
                <w:color w:val="00000A"/>
                <w:szCs w:val="20"/>
                <w:lang w:eastAsia="ru-RU"/>
              </w:rPr>
            </w:pPr>
          </w:p>
        </w:tc>
        <w:tc>
          <w:tcPr>
            <w:tcW w:w="8220" w:type="dxa"/>
          </w:tcPr>
          <w:p w:rsidR="00965B9B" w:rsidRPr="00965B9B" w:rsidRDefault="00965B9B" w:rsidP="00965B9B">
            <w:pPr>
              <w:widowControl w:val="0"/>
              <w:suppressAutoHyphens/>
              <w:spacing w:after="0" w:line="240" w:lineRule="auto"/>
              <w:jc w:val="both"/>
              <w:rPr>
                <w:rFonts w:ascii="Calibri" w:eastAsia="Times New Roman" w:hAnsi="Calibri" w:cs="Calibri"/>
                <w:color w:val="00000A"/>
                <w:szCs w:val="20"/>
                <w:lang w:eastAsia="ru-RU"/>
              </w:rPr>
            </w:pPr>
            <w:r w:rsidRPr="00965B9B">
              <w:rPr>
                <w:rFonts w:ascii="Calibri" w:eastAsia="Times New Roman" w:hAnsi="Calibri" w:cs="Calibri"/>
                <w:color w:val="00000A"/>
                <w:szCs w:val="20"/>
                <w:lang w:eastAsia="ru-RU"/>
              </w:rPr>
              <w:t>непосредственно при личном обращении</w:t>
            </w:r>
          </w:p>
        </w:tc>
      </w:tr>
      <w:tr w:rsidR="00965B9B" w:rsidRPr="00965B9B" w:rsidTr="003549D2">
        <w:tc>
          <w:tcPr>
            <w:tcW w:w="737" w:type="dxa"/>
          </w:tcPr>
          <w:p w:rsidR="00965B9B" w:rsidRPr="00965B9B" w:rsidRDefault="00965B9B" w:rsidP="00965B9B">
            <w:pPr>
              <w:widowControl w:val="0"/>
              <w:suppressAutoHyphens/>
              <w:spacing w:after="0" w:line="240" w:lineRule="auto"/>
              <w:rPr>
                <w:rFonts w:ascii="Calibri" w:eastAsia="Times New Roman" w:hAnsi="Calibri" w:cs="Calibri"/>
                <w:color w:val="00000A"/>
                <w:szCs w:val="20"/>
                <w:lang w:eastAsia="ru-RU"/>
              </w:rPr>
            </w:pPr>
          </w:p>
        </w:tc>
        <w:tc>
          <w:tcPr>
            <w:tcW w:w="8220" w:type="dxa"/>
          </w:tcPr>
          <w:p w:rsidR="00965B9B" w:rsidRPr="00965B9B" w:rsidRDefault="00965B9B" w:rsidP="00965B9B">
            <w:pPr>
              <w:widowControl w:val="0"/>
              <w:suppressAutoHyphens/>
              <w:spacing w:after="0" w:line="240" w:lineRule="auto"/>
              <w:jc w:val="both"/>
              <w:rPr>
                <w:rFonts w:ascii="Calibri" w:eastAsia="Times New Roman" w:hAnsi="Calibri" w:cs="Calibri"/>
                <w:color w:val="00000A"/>
                <w:szCs w:val="20"/>
                <w:lang w:eastAsia="ru-RU"/>
              </w:rPr>
            </w:pPr>
            <w:r w:rsidRPr="00965B9B">
              <w:rPr>
                <w:rFonts w:ascii="Calibri" w:eastAsia="Times New Roman" w:hAnsi="Calibri" w:cs="Calibri"/>
                <w:color w:val="00000A"/>
                <w:szCs w:val="20"/>
                <w:lang w:eastAsia="ru-RU"/>
              </w:rPr>
              <w:t>посредством почтового отправления</w:t>
            </w:r>
          </w:p>
        </w:tc>
      </w:tr>
    </w:tbl>
    <w:p w:rsidR="00965B9B" w:rsidRPr="00965B9B" w:rsidRDefault="00965B9B" w:rsidP="00965B9B">
      <w:pPr>
        <w:widowControl w:val="0"/>
        <w:suppressAutoHyphens/>
        <w:spacing w:after="0" w:line="240" w:lineRule="auto"/>
        <w:jc w:val="both"/>
        <w:rPr>
          <w:rFonts w:ascii="Calibri" w:eastAsia="Times New Roman" w:hAnsi="Calibri" w:cs="Calibri"/>
          <w:color w:val="00000A"/>
          <w:szCs w:val="20"/>
          <w:lang w:eastAsia="ru-RU"/>
        </w:rPr>
      </w:pPr>
    </w:p>
    <w:p w:rsidR="00965B9B" w:rsidRPr="00965B9B" w:rsidRDefault="00965B9B" w:rsidP="00965B9B">
      <w:pPr>
        <w:widowControl w:val="0"/>
        <w:suppressAutoHyphens/>
        <w:spacing w:after="0" w:line="240" w:lineRule="auto"/>
        <w:ind w:firstLine="540"/>
        <w:jc w:val="both"/>
        <w:rPr>
          <w:rFonts w:ascii="Calibri" w:eastAsia="Times New Roman" w:hAnsi="Calibri" w:cs="Calibri"/>
          <w:color w:val="00000A"/>
          <w:szCs w:val="20"/>
          <w:lang w:eastAsia="ru-RU"/>
        </w:rPr>
      </w:pPr>
      <w:r w:rsidRPr="00965B9B">
        <w:rPr>
          <w:rFonts w:ascii="Calibri" w:eastAsia="Times New Roman" w:hAnsi="Calibri" w:cs="Calibri"/>
          <w:color w:val="00000A"/>
          <w:szCs w:val="20"/>
          <w:lang w:eastAsia="ru-RU"/>
        </w:rPr>
        <w:t>--------------------------------</w:t>
      </w:r>
    </w:p>
    <w:p w:rsidR="00965B9B" w:rsidRPr="00965B9B" w:rsidRDefault="00965B9B" w:rsidP="00965B9B">
      <w:pPr>
        <w:widowControl w:val="0"/>
        <w:suppressAutoHyphens/>
        <w:spacing w:before="220" w:after="0" w:line="240" w:lineRule="auto"/>
        <w:ind w:firstLine="540"/>
        <w:jc w:val="both"/>
        <w:rPr>
          <w:rFonts w:ascii="Calibri" w:eastAsia="Times New Roman" w:hAnsi="Calibri" w:cs="Calibri"/>
          <w:color w:val="00000A"/>
          <w:szCs w:val="20"/>
          <w:lang w:eastAsia="ru-RU"/>
        </w:rPr>
      </w:pPr>
      <w:bookmarkStart w:id="19" w:name="P556"/>
      <w:bookmarkEnd w:id="19"/>
      <w:r w:rsidRPr="00965B9B">
        <w:rPr>
          <w:rFonts w:ascii="Calibri" w:eastAsia="Times New Roman" w:hAnsi="Calibri" w:cs="Calibri"/>
          <w:color w:val="00000A"/>
          <w:szCs w:val="20"/>
          <w:lang w:eastAsia="ru-RU"/>
        </w:rPr>
        <w:t>&lt;*&gt; Заполняется в случае подачи заявления и документов в форме электронных документов.</w:t>
      </w:r>
    </w:p>
    <w:p w:rsidR="00965B9B" w:rsidRPr="00965B9B" w:rsidRDefault="00965B9B" w:rsidP="00965B9B">
      <w:pPr>
        <w:widowControl w:val="0"/>
        <w:suppressAutoHyphens/>
        <w:spacing w:after="0" w:line="240" w:lineRule="auto"/>
        <w:jc w:val="both"/>
        <w:rPr>
          <w:rFonts w:ascii="Calibri" w:eastAsia="Times New Roman" w:hAnsi="Calibri" w:cs="Calibri"/>
          <w:color w:val="00000A"/>
          <w:szCs w:val="20"/>
          <w:lang w:eastAsia="ru-RU"/>
        </w:rPr>
      </w:pPr>
    </w:p>
    <w:p w:rsidR="00965B9B" w:rsidRPr="00965B9B" w:rsidRDefault="00965B9B" w:rsidP="00965B9B">
      <w:pPr>
        <w:widowControl w:val="0"/>
        <w:suppressAutoHyphens/>
        <w:spacing w:after="0" w:line="240" w:lineRule="auto"/>
        <w:ind w:firstLine="540"/>
        <w:jc w:val="both"/>
        <w:rPr>
          <w:rFonts w:ascii="Calibri" w:eastAsia="Times New Roman" w:hAnsi="Calibri" w:cs="Calibri"/>
          <w:color w:val="00000A"/>
          <w:szCs w:val="20"/>
          <w:lang w:eastAsia="ru-RU"/>
        </w:rPr>
      </w:pPr>
      <w:r w:rsidRPr="00965B9B">
        <w:rPr>
          <w:rFonts w:ascii="Calibri" w:eastAsia="Times New Roman" w:hAnsi="Calibri" w:cs="Calibri"/>
          <w:color w:val="00000A"/>
          <w:szCs w:val="20"/>
          <w:lang w:eastAsia="ru-RU"/>
        </w:rPr>
        <w:t>Приложение:</w:t>
      </w:r>
    </w:p>
    <w:p w:rsidR="00965B9B" w:rsidRPr="00965B9B" w:rsidRDefault="00965B9B" w:rsidP="00965B9B">
      <w:pPr>
        <w:widowControl w:val="0"/>
        <w:suppressAutoHyphens/>
        <w:spacing w:after="0" w:line="240" w:lineRule="auto"/>
        <w:jc w:val="both"/>
        <w:rPr>
          <w:rFonts w:ascii="Calibri" w:eastAsia="Times New Roman" w:hAnsi="Calibri" w:cs="Calibri"/>
          <w:color w:val="00000A"/>
          <w:szCs w:val="20"/>
          <w:lang w:eastAsia="ru-RU"/>
        </w:rPr>
      </w:pPr>
    </w:p>
    <w:p w:rsidR="00965B9B" w:rsidRPr="00965B9B" w:rsidRDefault="00965B9B" w:rsidP="00965B9B">
      <w:pPr>
        <w:widowControl w:val="0"/>
        <w:autoSpaceDE w:val="0"/>
        <w:autoSpaceDN w:val="0"/>
        <w:adjustRightInd w:val="0"/>
        <w:spacing w:after="0" w:line="240" w:lineRule="auto"/>
        <w:jc w:val="both"/>
        <w:rPr>
          <w:rFonts w:ascii="Courier New" w:eastAsia="Times New Roman" w:hAnsi="Courier New" w:cs="Courier New"/>
          <w:sz w:val="20"/>
          <w:szCs w:val="20"/>
          <w:lang w:eastAsia="ru-RU"/>
        </w:rPr>
      </w:pPr>
      <w:r w:rsidRPr="00965B9B">
        <w:rPr>
          <w:rFonts w:ascii="Courier New" w:eastAsia="Times New Roman" w:hAnsi="Courier New" w:cs="Courier New"/>
          <w:sz w:val="20"/>
          <w:szCs w:val="20"/>
          <w:lang w:eastAsia="ru-RU"/>
        </w:rPr>
        <w:t xml:space="preserve">    Дата                                                  Подпись заявителя</w:t>
      </w:r>
    </w:p>
    <w:p w:rsidR="00965B9B" w:rsidRPr="00965B9B" w:rsidRDefault="00965B9B" w:rsidP="00965B9B">
      <w:pPr>
        <w:widowControl w:val="0"/>
        <w:suppressAutoHyphens/>
        <w:spacing w:after="0" w:line="240" w:lineRule="auto"/>
        <w:jc w:val="both"/>
        <w:rPr>
          <w:rFonts w:ascii="Calibri" w:eastAsia="Times New Roman" w:hAnsi="Calibri" w:cs="Calibri"/>
          <w:color w:val="00000A"/>
          <w:szCs w:val="20"/>
          <w:lang w:eastAsia="ru-RU"/>
        </w:rPr>
      </w:pPr>
    </w:p>
    <w:p w:rsidR="00965B9B" w:rsidRPr="00965B9B" w:rsidRDefault="00965B9B" w:rsidP="00965B9B">
      <w:pPr>
        <w:widowControl w:val="0"/>
        <w:suppressAutoHyphens/>
        <w:spacing w:after="0" w:line="240" w:lineRule="auto"/>
        <w:jc w:val="both"/>
        <w:rPr>
          <w:rFonts w:ascii="Calibri" w:eastAsia="Times New Roman" w:hAnsi="Calibri" w:cs="Calibri"/>
          <w:color w:val="00000A"/>
          <w:szCs w:val="20"/>
          <w:lang w:eastAsia="ru-RU"/>
        </w:rPr>
      </w:pPr>
    </w:p>
    <w:p w:rsidR="00965B9B" w:rsidRPr="00965B9B" w:rsidRDefault="00965B9B" w:rsidP="00965B9B">
      <w:pPr>
        <w:widowControl w:val="0"/>
        <w:suppressAutoHyphens/>
        <w:spacing w:after="0" w:line="240" w:lineRule="auto"/>
        <w:jc w:val="both"/>
        <w:rPr>
          <w:rFonts w:ascii="Calibri" w:eastAsia="Times New Roman" w:hAnsi="Calibri" w:cs="Calibri"/>
          <w:color w:val="00000A"/>
          <w:szCs w:val="20"/>
          <w:lang w:eastAsia="ru-RU"/>
        </w:rPr>
      </w:pPr>
    </w:p>
    <w:p w:rsidR="00965B9B" w:rsidRPr="00965B9B" w:rsidRDefault="00965B9B" w:rsidP="00965B9B">
      <w:pPr>
        <w:widowControl w:val="0"/>
        <w:suppressAutoHyphens/>
        <w:spacing w:after="0" w:line="240" w:lineRule="auto"/>
        <w:jc w:val="both"/>
        <w:rPr>
          <w:rFonts w:ascii="Calibri" w:eastAsia="Times New Roman" w:hAnsi="Calibri" w:cs="Calibri"/>
          <w:color w:val="00000A"/>
          <w:szCs w:val="20"/>
          <w:lang w:eastAsia="ru-RU"/>
        </w:rPr>
      </w:pPr>
    </w:p>
    <w:p w:rsidR="00965B9B" w:rsidRPr="00965B9B" w:rsidRDefault="00965B9B" w:rsidP="00965B9B">
      <w:pPr>
        <w:widowControl w:val="0"/>
        <w:suppressAutoHyphens/>
        <w:spacing w:after="0" w:line="240" w:lineRule="auto"/>
        <w:jc w:val="both"/>
        <w:rPr>
          <w:rFonts w:ascii="Calibri" w:eastAsia="Times New Roman" w:hAnsi="Calibri" w:cs="Calibri"/>
          <w:color w:val="00000A"/>
          <w:szCs w:val="20"/>
          <w:lang w:eastAsia="ru-RU"/>
        </w:rPr>
      </w:pPr>
    </w:p>
    <w:p w:rsidR="00965B9B" w:rsidRPr="00965B9B" w:rsidRDefault="00965B9B" w:rsidP="00965B9B">
      <w:pPr>
        <w:widowControl w:val="0"/>
        <w:suppressAutoHyphens/>
        <w:spacing w:after="0" w:line="240" w:lineRule="auto"/>
        <w:jc w:val="right"/>
        <w:outlineLvl w:val="1"/>
        <w:rPr>
          <w:rFonts w:ascii="Calibri" w:eastAsia="Times New Roman" w:hAnsi="Calibri" w:cs="Calibri"/>
          <w:color w:val="00000A"/>
          <w:szCs w:val="20"/>
          <w:lang w:eastAsia="ru-RU"/>
        </w:rPr>
      </w:pPr>
    </w:p>
    <w:p w:rsidR="00965B9B" w:rsidRPr="00965B9B" w:rsidRDefault="00965B9B" w:rsidP="00965B9B">
      <w:pPr>
        <w:widowControl w:val="0"/>
        <w:suppressAutoHyphens/>
        <w:spacing w:after="0" w:line="240" w:lineRule="auto"/>
        <w:jc w:val="right"/>
        <w:outlineLvl w:val="1"/>
        <w:rPr>
          <w:rFonts w:ascii="Calibri" w:eastAsia="Times New Roman" w:hAnsi="Calibri" w:cs="Calibri"/>
          <w:color w:val="00000A"/>
          <w:szCs w:val="20"/>
          <w:lang w:eastAsia="ru-RU"/>
        </w:rPr>
      </w:pPr>
    </w:p>
    <w:p w:rsidR="000664E0" w:rsidRDefault="000664E0"/>
    <w:sectPr w:rsidR="000664E0" w:rsidSect="009348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00030A"/>
    <w:multiLevelType w:val="hybridMultilevel"/>
    <w:tmpl w:val="DC346826"/>
    <w:lvl w:ilvl="0" w:tplc="0A66501A">
      <w:start w:val="1"/>
      <w:numFmt w:val="bullet"/>
      <w:lvlText w:val="В"/>
      <w:lvlJc w:val="left"/>
    </w:lvl>
    <w:lvl w:ilvl="1" w:tplc="802A2DBC">
      <w:numFmt w:val="decimal"/>
      <w:lvlText w:val=""/>
      <w:lvlJc w:val="left"/>
    </w:lvl>
    <w:lvl w:ilvl="2" w:tplc="FD509708">
      <w:numFmt w:val="decimal"/>
      <w:lvlText w:val=""/>
      <w:lvlJc w:val="left"/>
    </w:lvl>
    <w:lvl w:ilvl="3" w:tplc="873C9E92">
      <w:numFmt w:val="decimal"/>
      <w:lvlText w:val=""/>
      <w:lvlJc w:val="left"/>
    </w:lvl>
    <w:lvl w:ilvl="4" w:tplc="DEA2967C">
      <w:numFmt w:val="decimal"/>
      <w:lvlText w:val=""/>
      <w:lvlJc w:val="left"/>
    </w:lvl>
    <w:lvl w:ilvl="5" w:tplc="9B1AC0E2">
      <w:numFmt w:val="decimal"/>
      <w:lvlText w:val=""/>
      <w:lvlJc w:val="left"/>
    </w:lvl>
    <w:lvl w:ilvl="6" w:tplc="45B836C4">
      <w:numFmt w:val="decimal"/>
      <w:lvlText w:val=""/>
      <w:lvlJc w:val="left"/>
    </w:lvl>
    <w:lvl w:ilvl="7" w:tplc="84D6907C">
      <w:numFmt w:val="decimal"/>
      <w:lvlText w:val=""/>
      <w:lvlJc w:val="left"/>
    </w:lvl>
    <w:lvl w:ilvl="8" w:tplc="78DE482A">
      <w:numFmt w:val="decimal"/>
      <w:lvlText w:val=""/>
      <w:lvlJc w:val="left"/>
    </w:lvl>
  </w:abstractNum>
  <w:abstractNum w:abstractNumId="2">
    <w:nsid w:val="0000074D"/>
    <w:multiLevelType w:val="hybridMultilevel"/>
    <w:tmpl w:val="1D06C5E4"/>
    <w:lvl w:ilvl="0" w:tplc="3BB05D32">
      <w:start w:val="1"/>
      <w:numFmt w:val="bullet"/>
      <w:lvlText w:val="-"/>
      <w:lvlJc w:val="left"/>
    </w:lvl>
    <w:lvl w:ilvl="1" w:tplc="ADD0B870">
      <w:numFmt w:val="decimal"/>
      <w:lvlText w:val=""/>
      <w:lvlJc w:val="left"/>
    </w:lvl>
    <w:lvl w:ilvl="2" w:tplc="3C54C146">
      <w:numFmt w:val="decimal"/>
      <w:lvlText w:val=""/>
      <w:lvlJc w:val="left"/>
    </w:lvl>
    <w:lvl w:ilvl="3" w:tplc="485EA150">
      <w:numFmt w:val="decimal"/>
      <w:lvlText w:val=""/>
      <w:lvlJc w:val="left"/>
    </w:lvl>
    <w:lvl w:ilvl="4" w:tplc="F7A6680E">
      <w:numFmt w:val="decimal"/>
      <w:lvlText w:val=""/>
      <w:lvlJc w:val="left"/>
    </w:lvl>
    <w:lvl w:ilvl="5" w:tplc="3CEA44BA">
      <w:numFmt w:val="decimal"/>
      <w:lvlText w:val=""/>
      <w:lvlJc w:val="left"/>
    </w:lvl>
    <w:lvl w:ilvl="6" w:tplc="E98660F0">
      <w:numFmt w:val="decimal"/>
      <w:lvlText w:val=""/>
      <w:lvlJc w:val="left"/>
    </w:lvl>
    <w:lvl w:ilvl="7" w:tplc="41CA77A8">
      <w:numFmt w:val="decimal"/>
      <w:lvlText w:val=""/>
      <w:lvlJc w:val="left"/>
    </w:lvl>
    <w:lvl w:ilvl="8" w:tplc="ED66152E">
      <w:numFmt w:val="decimal"/>
      <w:lvlText w:val=""/>
      <w:lvlJc w:val="left"/>
    </w:lvl>
  </w:abstractNum>
  <w:abstractNum w:abstractNumId="3">
    <w:nsid w:val="00000BDB"/>
    <w:multiLevelType w:val="hybridMultilevel"/>
    <w:tmpl w:val="06DEDAEC"/>
    <w:lvl w:ilvl="0" w:tplc="1B6C4EDA">
      <w:start w:val="1"/>
      <w:numFmt w:val="bullet"/>
      <w:lvlText w:val="а"/>
      <w:lvlJc w:val="left"/>
    </w:lvl>
    <w:lvl w:ilvl="1" w:tplc="531E1262">
      <w:start w:val="1"/>
      <w:numFmt w:val="bullet"/>
      <w:lvlText w:val="В"/>
      <w:lvlJc w:val="left"/>
    </w:lvl>
    <w:lvl w:ilvl="2" w:tplc="95B0E572">
      <w:numFmt w:val="decimal"/>
      <w:lvlText w:val=""/>
      <w:lvlJc w:val="left"/>
    </w:lvl>
    <w:lvl w:ilvl="3" w:tplc="C1EAA858">
      <w:numFmt w:val="decimal"/>
      <w:lvlText w:val=""/>
      <w:lvlJc w:val="left"/>
    </w:lvl>
    <w:lvl w:ilvl="4" w:tplc="B5E813E4">
      <w:numFmt w:val="decimal"/>
      <w:lvlText w:val=""/>
      <w:lvlJc w:val="left"/>
    </w:lvl>
    <w:lvl w:ilvl="5" w:tplc="7F267024">
      <w:numFmt w:val="decimal"/>
      <w:lvlText w:val=""/>
      <w:lvlJc w:val="left"/>
    </w:lvl>
    <w:lvl w:ilvl="6" w:tplc="B4B4F694">
      <w:numFmt w:val="decimal"/>
      <w:lvlText w:val=""/>
      <w:lvlJc w:val="left"/>
    </w:lvl>
    <w:lvl w:ilvl="7" w:tplc="342E249C">
      <w:numFmt w:val="decimal"/>
      <w:lvlText w:val=""/>
      <w:lvlJc w:val="left"/>
    </w:lvl>
    <w:lvl w:ilvl="8" w:tplc="EDD24CD0">
      <w:numFmt w:val="decimal"/>
      <w:lvlText w:val=""/>
      <w:lvlJc w:val="left"/>
    </w:lvl>
  </w:abstractNum>
  <w:abstractNum w:abstractNumId="4">
    <w:nsid w:val="00001238"/>
    <w:multiLevelType w:val="hybridMultilevel"/>
    <w:tmpl w:val="2C980FD4"/>
    <w:lvl w:ilvl="0" w:tplc="896099FA">
      <w:start w:val="1"/>
      <w:numFmt w:val="bullet"/>
      <w:lvlText w:val="-"/>
      <w:lvlJc w:val="left"/>
    </w:lvl>
    <w:lvl w:ilvl="1" w:tplc="7CA410F8">
      <w:numFmt w:val="decimal"/>
      <w:lvlText w:val=""/>
      <w:lvlJc w:val="left"/>
    </w:lvl>
    <w:lvl w:ilvl="2" w:tplc="78F026F2">
      <w:numFmt w:val="decimal"/>
      <w:lvlText w:val=""/>
      <w:lvlJc w:val="left"/>
    </w:lvl>
    <w:lvl w:ilvl="3" w:tplc="7BB09C08">
      <w:numFmt w:val="decimal"/>
      <w:lvlText w:val=""/>
      <w:lvlJc w:val="left"/>
    </w:lvl>
    <w:lvl w:ilvl="4" w:tplc="48A09AE0">
      <w:numFmt w:val="decimal"/>
      <w:lvlText w:val=""/>
      <w:lvlJc w:val="left"/>
    </w:lvl>
    <w:lvl w:ilvl="5" w:tplc="03507904">
      <w:numFmt w:val="decimal"/>
      <w:lvlText w:val=""/>
      <w:lvlJc w:val="left"/>
    </w:lvl>
    <w:lvl w:ilvl="6" w:tplc="320AF174">
      <w:numFmt w:val="decimal"/>
      <w:lvlText w:val=""/>
      <w:lvlJc w:val="left"/>
    </w:lvl>
    <w:lvl w:ilvl="7" w:tplc="7E48F0A2">
      <w:numFmt w:val="decimal"/>
      <w:lvlText w:val=""/>
      <w:lvlJc w:val="left"/>
    </w:lvl>
    <w:lvl w:ilvl="8" w:tplc="28EC30F8">
      <w:numFmt w:val="decimal"/>
      <w:lvlText w:val=""/>
      <w:lvlJc w:val="left"/>
    </w:lvl>
  </w:abstractNum>
  <w:abstractNum w:abstractNumId="5">
    <w:nsid w:val="00001AD4"/>
    <w:multiLevelType w:val="hybridMultilevel"/>
    <w:tmpl w:val="DD9C5CC6"/>
    <w:lvl w:ilvl="0" w:tplc="8D883AB4">
      <w:start w:val="1"/>
      <w:numFmt w:val="bullet"/>
      <w:lvlText w:val="в"/>
      <w:lvlJc w:val="left"/>
    </w:lvl>
    <w:lvl w:ilvl="1" w:tplc="6E4A91AC">
      <w:start w:val="1"/>
      <w:numFmt w:val="bullet"/>
      <w:lvlText w:val="В"/>
      <w:lvlJc w:val="left"/>
    </w:lvl>
    <w:lvl w:ilvl="2" w:tplc="F530CD34">
      <w:numFmt w:val="decimal"/>
      <w:lvlText w:val=""/>
      <w:lvlJc w:val="left"/>
    </w:lvl>
    <w:lvl w:ilvl="3" w:tplc="F7ECD1A8">
      <w:numFmt w:val="decimal"/>
      <w:lvlText w:val=""/>
      <w:lvlJc w:val="left"/>
    </w:lvl>
    <w:lvl w:ilvl="4" w:tplc="917269D2">
      <w:numFmt w:val="decimal"/>
      <w:lvlText w:val=""/>
      <w:lvlJc w:val="left"/>
    </w:lvl>
    <w:lvl w:ilvl="5" w:tplc="1F94D9CA">
      <w:numFmt w:val="decimal"/>
      <w:lvlText w:val=""/>
      <w:lvlJc w:val="left"/>
    </w:lvl>
    <w:lvl w:ilvl="6" w:tplc="C83A02C2">
      <w:numFmt w:val="decimal"/>
      <w:lvlText w:val=""/>
      <w:lvlJc w:val="left"/>
    </w:lvl>
    <w:lvl w:ilvl="7" w:tplc="23C6E6EC">
      <w:numFmt w:val="decimal"/>
      <w:lvlText w:val=""/>
      <w:lvlJc w:val="left"/>
    </w:lvl>
    <w:lvl w:ilvl="8" w:tplc="6D22241A">
      <w:numFmt w:val="decimal"/>
      <w:lvlText w:val=""/>
      <w:lvlJc w:val="left"/>
    </w:lvl>
  </w:abstractNum>
  <w:abstractNum w:abstractNumId="6">
    <w:nsid w:val="00001E1F"/>
    <w:multiLevelType w:val="hybridMultilevel"/>
    <w:tmpl w:val="D8A6136A"/>
    <w:lvl w:ilvl="0" w:tplc="3642F67A">
      <w:start w:val="1"/>
      <w:numFmt w:val="bullet"/>
      <w:lvlText w:val="В"/>
      <w:lvlJc w:val="left"/>
    </w:lvl>
    <w:lvl w:ilvl="1" w:tplc="6C067D52">
      <w:numFmt w:val="decimal"/>
      <w:lvlText w:val=""/>
      <w:lvlJc w:val="left"/>
    </w:lvl>
    <w:lvl w:ilvl="2" w:tplc="365E447A">
      <w:numFmt w:val="decimal"/>
      <w:lvlText w:val=""/>
      <w:lvlJc w:val="left"/>
    </w:lvl>
    <w:lvl w:ilvl="3" w:tplc="6CEC0B70">
      <w:numFmt w:val="decimal"/>
      <w:lvlText w:val=""/>
      <w:lvlJc w:val="left"/>
    </w:lvl>
    <w:lvl w:ilvl="4" w:tplc="2F34448C">
      <w:numFmt w:val="decimal"/>
      <w:lvlText w:val=""/>
      <w:lvlJc w:val="left"/>
    </w:lvl>
    <w:lvl w:ilvl="5" w:tplc="2FC61156">
      <w:numFmt w:val="decimal"/>
      <w:lvlText w:val=""/>
      <w:lvlJc w:val="left"/>
    </w:lvl>
    <w:lvl w:ilvl="6" w:tplc="90C09180">
      <w:numFmt w:val="decimal"/>
      <w:lvlText w:val=""/>
      <w:lvlJc w:val="left"/>
    </w:lvl>
    <w:lvl w:ilvl="7" w:tplc="87DEBBC4">
      <w:numFmt w:val="decimal"/>
      <w:lvlText w:val=""/>
      <w:lvlJc w:val="left"/>
    </w:lvl>
    <w:lvl w:ilvl="8" w:tplc="C9C64856">
      <w:numFmt w:val="decimal"/>
      <w:lvlText w:val=""/>
      <w:lvlJc w:val="left"/>
    </w:lvl>
  </w:abstractNum>
  <w:abstractNum w:abstractNumId="7">
    <w:nsid w:val="00002213"/>
    <w:multiLevelType w:val="hybridMultilevel"/>
    <w:tmpl w:val="B60A39D2"/>
    <w:lvl w:ilvl="0" w:tplc="A30C8442">
      <w:start w:val="1"/>
      <w:numFmt w:val="bullet"/>
      <w:lvlText w:val="ее"/>
      <w:lvlJc w:val="left"/>
    </w:lvl>
    <w:lvl w:ilvl="1" w:tplc="5C5A825C">
      <w:start w:val="3"/>
      <w:numFmt w:val="decimal"/>
      <w:lvlText w:val="%2)"/>
      <w:lvlJc w:val="left"/>
    </w:lvl>
    <w:lvl w:ilvl="2" w:tplc="7CBA6614">
      <w:start w:val="1"/>
      <w:numFmt w:val="decimal"/>
      <w:lvlText w:val="%3"/>
      <w:lvlJc w:val="left"/>
    </w:lvl>
    <w:lvl w:ilvl="3" w:tplc="94DC1F42">
      <w:numFmt w:val="decimal"/>
      <w:lvlText w:val=""/>
      <w:lvlJc w:val="left"/>
    </w:lvl>
    <w:lvl w:ilvl="4" w:tplc="8286B54E">
      <w:numFmt w:val="decimal"/>
      <w:lvlText w:val=""/>
      <w:lvlJc w:val="left"/>
    </w:lvl>
    <w:lvl w:ilvl="5" w:tplc="0D246AA8">
      <w:numFmt w:val="decimal"/>
      <w:lvlText w:val=""/>
      <w:lvlJc w:val="left"/>
    </w:lvl>
    <w:lvl w:ilvl="6" w:tplc="4CB63C38">
      <w:numFmt w:val="decimal"/>
      <w:lvlText w:val=""/>
      <w:lvlJc w:val="left"/>
    </w:lvl>
    <w:lvl w:ilvl="7" w:tplc="912E0C18">
      <w:numFmt w:val="decimal"/>
      <w:lvlText w:val=""/>
      <w:lvlJc w:val="left"/>
    </w:lvl>
    <w:lvl w:ilvl="8" w:tplc="5B565DD8">
      <w:numFmt w:val="decimal"/>
      <w:lvlText w:val=""/>
      <w:lvlJc w:val="left"/>
    </w:lvl>
  </w:abstractNum>
  <w:abstractNum w:abstractNumId="8">
    <w:nsid w:val="0000260D"/>
    <w:multiLevelType w:val="hybridMultilevel"/>
    <w:tmpl w:val="82440442"/>
    <w:lvl w:ilvl="0" w:tplc="BE101410">
      <w:start w:val="1"/>
      <w:numFmt w:val="bullet"/>
      <w:lvlText w:val="-"/>
      <w:lvlJc w:val="left"/>
    </w:lvl>
    <w:lvl w:ilvl="1" w:tplc="2B3ADBC6">
      <w:numFmt w:val="decimal"/>
      <w:lvlText w:val=""/>
      <w:lvlJc w:val="left"/>
    </w:lvl>
    <w:lvl w:ilvl="2" w:tplc="E196FB86">
      <w:numFmt w:val="decimal"/>
      <w:lvlText w:val=""/>
      <w:lvlJc w:val="left"/>
    </w:lvl>
    <w:lvl w:ilvl="3" w:tplc="D0807B44">
      <w:numFmt w:val="decimal"/>
      <w:lvlText w:val=""/>
      <w:lvlJc w:val="left"/>
    </w:lvl>
    <w:lvl w:ilvl="4" w:tplc="52167468">
      <w:numFmt w:val="decimal"/>
      <w:lvlText w:val=""/>
      <w:lvlJc w:val="left"/>
    </w:lvl>
    <w:lvl w:ilvl="5" w:tplc="2D56C64E">
      <w:numFmt w:val="decimal"/>
      <w:lvlText w:val=""/>
      <w:lvlJc w:val="left"/>
    </w:lvl>
    <w:lvl w:ilvl="6" w:tplc="548AC502">
      <w:numFmt w:val="decimal"/>
      <w:lvlText w:val=""/>
      <w:lvlJc w:val="left"/>
    </w:lvl>
    <w:lvl w:ilvl="7" w:tplc="9A82E780">
      <w:numFmt w:val="decimal"/>
      <w:lvlText w:val=""/>
      <w:lvlJc w:val="left"/>
    </w:lvl>
    <w:lvl w:ilvl="8" w:tplc="D7743B26">
      <w:numFmt w:val="decimal"/>
      <w:lvlText w:val=""/>
      <w:lvlJc w:val="left"/>
    </w:lvl>
  </w:abstractNum>
  <w:abstractNum w:abstractNumId="9">
    <w:nsid w:val="000026A6"/>
    <w:multiLevelType w:val="hybridMultilevel"/>
    <w:tmpl w:val="E86AD56C"/>
    <w:lvl w:ilvl="0" w:tplc="1934492A">
      <w:start w:val="2"/>
      <w:numFmt w:val="decimal"/>
      <w:lvlText w:val="%1)"/>
      <w:lvlJc w:val="left"/>
    </w:lvl>
    <w:lvl w:ilvl="1" w:tplc="1FA0B846">
      <w:numFmt w:val="decimal"/>
      <w:lvlText w:val=""/>
      <w:lvlJc w:val="left"/>
    </w:lvl>
    <w:lvl w:ilvl="2" w:tplc="FA0C536E">
      <w:numFmt w:val="decimal"/>
      <w:lvlText w:val=""/>
      <w:lvlJc w:val="left"/>
    </w:lvl>
    <w:lvl w:ilvl="3" w:tplc="187E179C">
      <w:numFmt w:val="decimal"/>
      <w:lvlText w:val=""/>
      <w:lvlJc w:val="left"/>
    </w:lvl>
    <w:lvl w:ilvl="4" w:tplc="0FF0B12E">
      <w:numFmt w:val="decimal"/>
      <w:lvlText w:val=""/>
      <w:lvlJc w:val="left"/>
    </w:lvl>
    <w:lvl w:ilvl="5" w:tplc="E788E362">
      <w:numFmt w:val="decimal"/>
      <w:lvlText w:val=""/>
      <w:lvlJc w:val="left"/>
    </w:lvl>
    <w:lvl w:ilvl="6" w:tplc="B204D7A8">
      <w:numFmt w:val="decimal"/>
      <w:lvlText w:val=""/>
      <w:lvlJc w:val="left"/>
    </w:lvl>
    <w:lvl w:ilvl="7" w:tplc="FAF8B3EA">
      <w:numFmt w:val="decimal"/>
      <w:lvlText w:val=""/>
      <w:lvlJc w:val="left"/>
    </w:lvl>
    <w:lvl w:ilvl="8" w:tplc="A59AABB6">
      <w:numFmt w:val="decimal"/>
      <w:lvlText w:val=""/>
      <w:lvlJc w:val="left"/>
    </w:lvl>
  </w:abstractNum>
  <w:abstractNum w:abstractNumId="10">
    <w:nsid w:val="0000301C"/>
    <w:multiLevelType w:val="hybridMultilevel"/>
    <w:tmpl w:val="FF62F5D6"/>
    <w:lvl w:ilvl="0" w:tplc="CD0CE1E4">
      <w:start w:val="1"/>
      <w:numFmt w:val="bullet"/>
      <w:lvlText w:val="о"/>
      <w:lvlJc w:val="left"/>
    </w:lvl>
    <w:lvl w:ilvl="1" w:tplc="7F10F104">
      <w:numFmt w:val="decimal"/>
      <w:lvlText w:val=""/>
      <w:lvlJc w:val="left"/>
    </w:lvl>
    <w:lvl w:ilvl="2" w:tplc="D44C1950">
      <w:numFmt w:val="decimal"/>
      <w:lvlText w:val=""/>
      <w:lvlJc w:val="left"/>
    </w:lvl>
    <w:lvl w:ilvl="3" w:tplc="78468990">
      <w:numFmt w:val="decimal"/>
      <w:lvlText w:val=""/>
      <w:lvlJc w:val="left"/>
    </w:lvl>
    <w:lvl w:ilvl="4" w:tplc="FBD26546">
      <w:numFmt w:val="decimal"/>
      <w:lvlText w:val=""/>
      <w:lvlJc w:val="left"/>
    </w:lvl>
    <w:lvl w:ilvl="5" w:tplc="C5F6EC2E">
      <w:numFmt w:val="decimal"/>
      <w:lvlText w:val=""/>
      <w:lvlJc w:val="left"/>
    </w:lvl>
    <w:lvl w:ilvl="6" w:tplc="3F4CDACA">
      <w:numFmt w:val="decimal"/>
      <w:lvlText w:val=""/>
      <w:lvlJc w:val="left"/>
    </w:lvl>
    <w:lvl w:ilvl="7" w:tplc="FCE8176A">
      <w:numFmt w:val="decimal"/>
      <w:lvlText w:val=""/>
      <w:lvlJc w:val="left"/>
    </w:lvl>
    <w:lvl w:ilvl="8" w:tplc="C0D8DAB6">
      <w:numFmt w:val="decimal"/>
      <w:lvlText w:val=""/>
      <w:lvlJc w:val="left"/>
    </w:lvl>
  </w:abstractNum>
  <w:abstractNum w:abstractNumId="11">
    <w:nsid w:val="0000323B"/>
    <w:multiLevelType w:val="hybridMultilevel"/>
    <w:tmpl w:val="D70A3508"/>
    <w:lvl w:ilvl="0" w:tplc="E3225548">
      <w:start w:val="1"/>
      <w:numFmt w:val="bullet"/>
      <w:lvlText w:val="ее"/>
      <w:lvlJc w:val="left"/>
    </w:lvl>
    <w:lvl w:ilvl="1" w:tplc="26448A16">
      <w:start w:val="1"/>
      <w:numFmt w:val="decimal"/>
      <w:lvlText w:val="%2"/>
      <w:lvlJc w:val="left"/>
    </w:lvl>
    <w:lvl w:ilvl="2" w:tplc="DBEA5DAE">
      <w:start w:val="1"/>
      <w:numFmt w:val="decimal"/>
      <w:lvlText w:val="%3)"/>
      <w:lvlJc w:val="left"/>
    </w:lvl>
    <w:lvl w:ilvl="3" w:tplc="51B88B76">
      <w:numFmt w:val="decimal"/>
      <w:lvlText w:val=""/>
      <w:lvlJc w:val="left"/>
    </w:lvl>
    <w:lvl w:ilvl="4" w:tplc="9E5A867A">
      <w:numFmt w:val="decimal"/>
      <w:lvlText w:val=""/>
      <w:lvlJc w:val="left"/>
    </w:lvl>
    <w:lvl w:ilvl="5" w:tplc="68749146">
      <w:numFmt w:val="decimal"/>
      <w:lvlText w:val=""/>
      <w:lvlJc w:val="left"/>
    </w:lvl>
    <w:lvl w:ilvl="6" w:tplc="972295D8">
      <w:numFmt w:val="decimal"/>
      <w:lvlText w:val=""/>
      <w:lvlJc w:val="left"/>
    </w:lvl>
    <w:lvl w:ilvl="7" w:tplc="EAC050E4">
      <w:numFmt w:val="decimal"/>
      <w:lvlText w:val=""/>
      <w:lvlJc w:val="left"/>
    </w:lvl>
    <w:lvl w:ilvl="8" w:tplc="C8BE9CCC">
      <w:numFmt w:val="decimal"/>
      <w:lvlText w:val=""/>
      <w:lvlJc w:val="left"/>
    </w:lvl>
  </w:abstractNum>
  <w:abstractNum w:abstractNumId="12">
    <w:nsid w:val="00003B25"/>
    <w:multiLevelType w:val="hybridMultilevel"/>
    <w:tmpl w:val="16AE576A"/>
    <w:lvl w:ilvl="0" w:tplc="FC2A7CEC">
      <w:start w:val="1"/>
      <w:numFmt w:val="bullet"/>
      <w:lvlText w:val="-"/>
      <w:lvlJc w:val="left"/>
    </w:lvl>
    <w:lvl w:ilvl="1" w:tplc="F8CA252A">
      <w:numFmt w:val="decimal"/>
      <w:lvlText w:val=""/>
      <w:lvlJc w:val="left"/>
    </w:lvl>
    <w:lvl w:ilvl="2" w:tplc="FE187B8E">
      <w:numFmt w:val="decimal"/>
      <w:lvlText w:val=""/>
      <w:lvlJc w:val="left"/>
    </w:lvl>
    <w:lvl w:ilvl="3" w:tplc="5B3C9776">
      <w:numFmt w:val="decimal"/>
      <w:lvlText w:val=""/>
      <w:lvlJc w:val="left"/>
    </w:lvl>
    <w:lvl w:ilvl="4" w:tplc="F800B224">
      <w:numFmt w:val="decimal"/>
      <w:lvlText w:val=""/>
      <w:lvlJc w:val="left"/>
    </w:lvl>
    <w:lvl w:ilvl="5" w:tplc="808E39B0">
      <w:numFmt w:val="decimal"/>
      <w:lvlText w:val=""/>
      <w:lvlJc w:val="left"/>
    </w:lvl>
    <w:lvl w:ilvl="6" w:tplc="80A26772">
      <w:numFmt w:val="decimal"/>
      <w:lvlText w:val=""/>
      <w:lvlJc w:val="left"/>
    </w:lvl>
    <w:lvl w:ilvl="7" w:tplc="E78EF606">
      <w:numFmt w:val="decimal"/>
      <w:lvlText w:val=""/>
      <w:lvlJc w:val="left"/>
    </w:lvl>
    <w:lvl w:ilvl="8" w:tplc="0908D7D6">
      <w:numFmt w:val="decimal"/>
      <w:lvlText w:val=""/>
      <w:lvlJc w:val="left"/>
    </w:lvl>
  </w:abstractNum>
  <w:abstractNum w:abstractNumId="13">
    <w:nsid w:val="0000428B"/>
    <w:multiLevelType w:val="hybridMultilevel"/>
    <w:tmpl w:val="C0006A5A"/>
    <w:lvl w:ilvl="0" w:tplc="7EC01938">
      <w:start w:val="1"/>
      <w:numFmt w:val="bullet"/>
      <w:lvlText w:val="-"/>
      <w:lvlJc w:val="left"/>
    </w:lvl>
    <w:lvl w:ilvl="1" w:tplc="FC366620">
      <w:numFmt w:val="decimal"/>
      <w:lvlText w:val=""/>
      <w:lvlJc w:val="left"/>
    </w:lvl>
    <w:lvl w:ilvl="2" w:tplc="6BBC6458">
      <w:numFmt w:val="decimal"/>
      <w:lvlText w:val=""/>
      <w:lvlJc w:val="left"/>
    </w:lvl>
    <w:lvl w:ilvl="3" w:tplc="F5E4D626">
      <w:numFmt w:val="decimal"/>
      <w:lvlText w:val=""/>
      <w:lvlJc w:val="left"/>
    </w:lvl>
    <w:lvl w:ilvl="4" w:tplc="302A3BE0">
      <w:numFmt w:val="decimal"/>
      <w:lvlText w:val=""/>
      <w:lvlJc w:val="left"/>
    </w:lvl>
    <w:lvl w:ilvl="5" w:tplc="5CA82C02">
      <w:numFmt w:val="decimal"/>
      <w:lvlText w:val=""/>
      <w:lvlJc w:val="left"/>
    </w:lvl>
    <w:lvl w:ilvl="6" w:tplc="8EE45FF6">
      <w:numFmt w:val="decimal"/>
      <w:lvlText w:val=""/>
      <w:lvlJc w:val="left"/>
    </w:lvl>
    <w:lvl w:ilvl="7" w:tplc="E18C45A2">
      <w:numFmt w:val="decimal"/>
      <w:lvlText w:val=""/>
      <w:lvlJc w:val="left"/>
    </w:lvl>
    <w:lvl w:ilvl="8" w:tplc="D6E0DA1C">
      <w:numFmt w:val="decimal"/>
      <w:lvlText w:val=""/>
      <w:lvlJc w:val="left"/>
    </w:lvl>
  </w:abstractNum>
  <w:abstractNum w:abstractNumId="14">
    <w:nsid w:val="00004509"/>
    <w:multiLevelType w:val="hybridMultilevel"/>
    <w:tmpl w:val="3A60C20E"/>
    <w:lvl w:ilvl="0" w:tplc="4F6AF234">
      <w:start w:val="1"/>
      <w:numFmt w:val="bullet"/>
      <w:lvlText w:val="о"/>
      <w:lvlJc w:val="left"/>
    </w:lvl>
    <w:lvl w:ilvl="1" w:tplc="6172C472">
      <w:start w:val="3"/>
      <w:numFmt w:val="decimal"/>
      <w:lvlText w:val="%2)"/>
      <w:lvlJc w:val="left"/>
    </w:lvl>
    <w:lvl w:ilvl="2" w:tplc="FA263FB4">
      <w:numFmt w:val="decimal"/>
      <w:lvlText w:val=""/>
      <w:lvlJc w:val="left"/>
    </w:lvl>
    <w:lvl w:ilvl="3" w:tplc="27F07D7C">
      <w:numFmt w:val="decimal"/>
      <w:lvlText w:val=""/>
      <w:lvlJc w:val="left"/>
    </w:lvl>
    <w:lvl w:ilvl="4" w:tplc="8DD234A2">
      <w:numFmt w:val="decimal"/>
      <w:lvlText w:val=""/>
      <w:lvlJc w:val="left"/>
    </w:lvl>
    <w:lvl w:ilvl="5" w:tplc="A6127180">
      <w:numFmt w:val="decimal"/>
      <w:lvlText w:val=""/>
      <w:lvlJc w:val="left"/>
    </w:lvl>
    <w:lvl w:ilvl="6" w:tplc="CA72145A">
      <w:numFmt w:val="decimal"/>
      <w:lvlText w:val=""/>
      <w:lvlJc w:val="left"/>
    </w:lvl>
    <w:lvl w:ilvl="7" w:tplc="32B01584">
      <w:numFmt w:val="decimal"/>
      <w:lvlText w:val=""/>
      <w:lvlJc w:val="left"/>
    </w:lvl>
    <w:lvl w:ilvl="8" w:tplc="C254BFCA">
      <w:numFmt w:val="decimal"/>
      <w:lvlText w:val=""/>
      <w:lvlJc w:val="left"/>
    </w:lvl>
  </w:abstractNum>
  <w:abstractNum w:abstractNumId="15">
    <w:nsid w:val="00004DC8"/>
    <w:multiLevelType w:val="hybridMultilevel"/>
    <w:tmpl w:val="FD289D58"/>
    <w:lvl w:ilvl="0" w:tplc="D01E8E96">
      <w:start w:val="1"/>
      <w:numFmt w:val="bullet"/>
      <w:lvlText w:val="В"/>
      <w:lvlJc w:val="left"/>
    </w:lvl>
    <w:lvl w:ilvl="1" w:tplc="9E5261BE">
      <w:numFmt w:val="decimal"/>
      <w:lvlText w:val=""/>
      <w:lvlJc w:val="left"/>
    </w:lvl>
    <w:lvl w:ilvl="2" w:tplc="2F4601E0">
      <w:numFmt w:val="decimal"/>
      <w:lvlText w:val=""/>
      <w:lvlJc w:val="left"/>
    </w:lvl>
    <w:lvl w:ilvl="3" w:tplc="3F2E48BC">
      <w:numFmt w:val="decimal"/>
      <w:lvlText w:val=""/>
      <w:lvlJc w:val="left"/>
    </w:lvl>
    <w:lvl w:ilvl="4" w:tplc="E86643AC">
      <w:numFmt w:val="decimal"/>
      <w:lvlText w:val=""/>
      <w:lvlJc w:val="left"/>
    </w:lvl>
    <w:lvl w:ilvl="5" w:tplc="7600697A">
      <w:numFmt w:val="decimal"/>
      <w:lvlText w:val=""/>
      <w:lvlJc w:val="left"/>
    </w:lvl>
    <w:lvl w:ilvl="6" w:tplc="FE2A1596">
      <w:numFmt w:val="decimal"/>
      <w:lvlText w:val=""/>
      <w:lvlJc w:val="left"/>
    </w:lvl>
    <w:lvl w:ilvl="7" w:tplc="84CC04B2">
      <w:numFmt w:val="decimal"/>
      <w:lvlText w:val=""/>
      <w:lvlJc w:val="left"/>
    </w:lvl>
    <w:lvl w:ilvl="8" w:tplc="94D2C380">
      <w:numFmt w:val="decimal"/>
      <w:lvlText w:val=""/>
      <w:lvlJc w:val="left"/>
    </w:lvl>
  </w:abstractNum>
  <w:abstractNum w:abstractNumId="16">
    <w:nsid w:val="00004E45"/>
    <w:multiLevelType w:val="hybridMultilevel"/>
    <w:tmpl w:val="177AEB6A"/>
    <w:lvl w:ilvl="0" w:tplc="C62E55C4">
      <w:start w:val="6"/>
      <w:numFmt w:val="decimal"/>
      <w:lvlText w:val="%1)"/>
      <w:lvlJc w:val="left"/>
    </w:lvl>
    <w:lvl w:ilvl="1" w:tplc="B374E6D8">
      <w:numFmt w:val="decimal"/>
      <w:lvlText w:val=""/>
      <w:lvlJc w:val="left"/>
    </w:lvl>
    <w:lvl w:ilvl="2" w:tplc="70304714">
      <w:numFmt w:val="decimal"/>
      <w:lvlText w:val=""/>
      <w:lvlJc w:val="left"/>
    </w:lvl>
    <w:lvl w:ilvl="3" w:tplc="45CABC04">
      <w:numFmt w:val="decimal"/>
      <w:lvlText w:val=""/>
      <w:lvlJc w:val="left"/>
    </w:lvl>
    <w:lvl w:ilvl="4" w:tplc="7978507A">
      <w:numFmt w:val="decimal"/>
      <w:lvlText w:val=""/>
      <w:lvlJc w:val="left"/>
    </w:lvl>
    <w:lvl w:ilvl="5" w:tplc="E36EB542">
      <w:numFmt w:val="decimal"/>
      <w:lvlText w:val=""/>
      <w:lvlJc w:val="left"/>
    </w:lvl>
    <w:lvl w:ilvl="6" w:tplc="3D3223D8">
      <w:numFmt w:val="decimal"/>
      <w:lvlText w:val=""/>
      <w:lvlJc w:val="left"/>
    </w:lvl>
    <w:lvl w:ilvl="7" w:tplc="5EBE2E7C">
      <w:numFmt w:val="decimal"/>
      <w:lvlText w:val=""/>
      <w:lvlJc w:val="left"/>
    </w:lvl>
    <w:lvl w:ilvl="8" w:tplc="BB760CDC">
      <w:numFmt w:val="decimal"/>
      <w:lvlText w:val=""/>
      <w:lvlJc w:val="left"/>
    </w:lvl>
  </w:abstractNum>
  <w:abstractNum w:abstractNumId="17">
    <w:nsid w:val="00005D03"/>
    <w:multiLevelType w:val="hybridMultilevel"/>
    <w:tmpl w:val="9198E1B0"/>
    <w:lvl w:ilvl="0" w:tplc="D7E87E7C">
      <w:start w:val="1"/>
      <w:numFmt w:val="bullet"/>
      <w:lvlText w:val="№"/>
      <w:lvlJc w:val="left"/>
    </w:lvl>
    <w:lvl w:ilvl="1" w:tplc="F0C41D50">
      <w:start w:val="8"/>
      <w:numFmt w:val="decimal"/>
      <w:lvlText w:val="%2)"/>
      <w:lvlJc w:val="left"/>
    </w:lvl>
    <w:lvl w:ilvl="2" w:tplc="C9B01580">
      <w:numFmt w:val="decimal"/>
      <w:lvlText w:val=""/>
      <w:lvlJc w:val="left"/>
    </w:lvl>
    <w:lvl w:ilvl="3" w:tplc="4B6CC622">
      <w:numFmt w:val="decimal"/>
      <w:lvlText w:val=""/>
      <w:lvlJc w:val="left"/>
    </w:lvl>
    <w:lvl w:ilvl="4" w:tplc="93523D6C">
      <w:numFmt w:val="decimal"/>
      <w:lvlText w:val=""/>
      <w:lvlJc w:val="left"/>
    </w:lvl>
    <w:lvl w:ilvl="5" w:tplc="BA642DBC">
      <w:numFmt w:val="decimal"/>
      <w:lvlText w:val=""/>
      <w:lvlJc w:val="left"/>
    </w:lvl>
    <w:lvl w:ilvl="6" w:tplc="D6BC67E6">
      <w:numFmt w:val="decimal"/>
      <w:lvlText w:val=""/>
      <w:lvlJc w:val="left"/>
    </w:lvl>
    <w:lvl w:ilvl="7" w:tplc="3EC45A50">
      <w:numFmt w:val="decimal"/>
      <w:lvlText w:val=""/>
      <w:lvlJc w:val="left"/>
    </w:lvl>
    <w:lvl w:ilvl="8" w:tplc="48262B70">
      <w:numFmt w:val="decimal"/>
      <w:lvlText w:val=""/>
      <w:lvlJc w:val="left"/>
    </w:lvl>
  </w:abstractNum>
  <w:abstractNum w:abstractNumId="18">
    <w:nsid w:val="000063CB"/>
    <w:multiLevelType w:val="hybridMultilevel"/>
    <w:tmpl w:val="7F94DFEA"/>
    <w:lvl w:ilvl="0" w:tplc="B4A2465C">
      <w:start w:val="1"/>
      <w:numFmt w:val="bullet"/>
      <w:lvlText w:val="в"/>
      <w:lvlJc w:val="left"/>
    </w:lvl>
    <w:lvl w:ilvl="1" w:tplc="BB0A00C8">
      <w:start w:val="61"/>
      <w:numFmt w:val="upperLetter"/>
      <w:lvlText w:val="%2."/>
      <w:lvlJc w:val="left"/>
    </w:lvl>
    <w:lvl w:ilvl="2" w:tplc="5C2673BC">
      <w:numFmt w:val="decimal"/>
      <w:lvlText w:val=""/>
      <w:lvlJc w:val="left"/>
    </w:lvl>
    <w:lvl w:ilvl="3" w:tplc="75465B72">
      <w:numFmt w:val="decimal"/>
      <w:lvlText w:val=""/>
      <w:lvlJc w:val="left"/>
    </w:lvl>
    <w:lvl w:ilvl="4" w:tplc="93BC2114">
      <w:numFmt w:val="decimal"/>
      <w:lvlText w:val=""/>
      <w:lvlJc w:val="left"/>
    </w:lvl>
    <w:lvl w:ilvl="5" w:tplc="84E487A2">
      <w:numFmt w:val="decimal"/>
      <w:lvlText w:val=""/>
      <w:lvlJc w:val="left"/>
    </w:lvl>
    <w:lvl w:ilvl="6" w:tplc="E0D61388">
      <w:numFmt w:val="decimal"/>
      <w:lvlText w:val=""/>
      <w:lvlJc w:val="left"/>
    </w:lvl>
    <w:lvl w:ilvl="7" w:tplc="B1A490EA">
      <w:numFmt w:val="decimal"/>
      <w:lvlText w:val=""/>
      <w:lvlJc w:val="left"/>
    </w:lvl>
    <w:lvl w:ilvl="8" w:tplc="E1CE3C2C">
      <w:numFmt w:val="decimal"/>
      <w:lvlText w:val=""/>
      <w:lvlJc w:val="left"/>
    </w:lvl>
  </w:abstractNum>
  <w:abstractNum w:abstractNumId="19">
    <w:nsid w:val="00006443"/>
    <w:multiLevelType w:val="hybridMultilevel"/>
    <w:tmpl w:val="850CAB14"/>
    <w:lvl w:ilvl="0" w:tplc="88E893BE">
      <w:start w:val="1"/>
      <w:numFmt w:val="bullet"/>
      <w:lvlText w:val="о"/>
      <w:lvlJc w:val="left"/>
    </w:lvl>
    <w:lvl w:ilvl="1" w:tplc="675CB32C">
      <w:start w:val="2"/>
      <w:numFmt w:val="decimal"/>
      <w:lvlText w:val="%2)"/>
      <w:lvlJc w:val="left"/>
    </w:lvl>
    <w:lvl w:ilvl="2" w:tplc="0B1EBCF8">
      <w:numFmt w:val="decimal"/>
      <w:lvlText w:val=""/>
      <w:lvlJc w:val="left"/>
    </w:lvl>
    <w:lvl w:ilvl="3" w:tplc="E9C00378">
      <w:numFmt w:val="decimal"/>
      <w:lvlText w:val=""/>
      <w:lvlJc w:val="left"/>
    </w:lvl>
    <w:lvl w:ilvl="4" w:tplc="678E3008">
      <w:numFmt w:val="decimal"/>
      <w:lvlText w:val=""/>
      <w:lvlJc w:val="left"/>
    </w:lvl>
    <w:lvl w:ilvl="5" w:tplc="2B9670A4">
      <w:numFmt w:val="decimal"/>
      <w:lvlText w:val=""/>
      <w:lvlJc w:val="left"/>
    </w:lvl>
    <w:lvl w:ilvl="6" w:tplc="D7906EC8">
      <w:numFmt w:val="decimal"/>
      <w:lvlText w:val=""/>
      <w:lvlJc w:val="left"/>
    </w:lvl>
    <w:lvl w:ilvl="7" w:tplc="7A1015B0">
      <w:numFmt w:val="decimal"/>
      <w:lvlText w:val=""/>
      <w:lvlJc w:val="left"/>
    </w:lvl>
    <w:lvl w:ilvl="8" w:tplc="8986503C">
      <w:numFmt w:val="decimal"/>
      <w:lvlText w:val=""/>
      <w:lvlJc w:val="left"/>
    </w:lvl>
  </w:abstractNum>
  <w:abstractNum w:abstractNumId="20">
    <w:nsid w:val="00006B89"/>
    <w:multiLevelType w:val="hybridMultilevel"/>
    <w:tmpl w:val="AB22D17A"/>
    <w:lvl w:ilvl="0" w:tplc="B1047CC6">
      <w:start w:val="1"/>
      <w:numFmt w:val="bullet"/>
      <w:lvlText w:val="В"/>
      <w:lvlJc w:val="left"/>
    </w:lvl>
    <w:lvl w:ilvl="1" w:tplc="16DAEF7E">
      <w:numFmt w:val="decimal"/>
      <w:lvlText w:val=""/>
      <w:lvlJc w:val="left"/>
    </w:lvl>
    <w:lvl w:ilvl="2" w:tplc="7E643FDC">
      <w:numFmt w:val="decimal"/>
      <w:lvlText w:val=""/>
      <w:lvlJc w:val="left"/>
    </w:lvl>
    <w:lvl w:ilvl="3" w:tplc="385A6714">
      <w:numFmt w:val="decimal"/>
      <w:lvlText w:val=""/>
      <w:lvlJc w:val="left"/>
    </w:lvl>
    <w:lvl w:ilvl="4" w:tplc="DA04437A">
      <w:numFmt w:val="decimal"/>
      <w:lvlText w:val=""/>
      <w:lvlJc w:val="left"/>
    </w:lvl>
    <w:lvl w:ilvl="5" w:tplc="062C147C">
      <w:numFmt w:val="decimal"/>
      <w:lvlText w:val=""/>
      <w:lvlJc w:val="left"/>
    </w:lvl>
    <w:lvl w:ilvl="6" w:tplc="171045A8">
      <w:numFmt w:val="decimal"/>
      <w:lvlText w:val=""/>
      <w:lvlJc w:val="left"/>
    </w:lvl>
    <w:lvl w:ilvl="7" w:tplc="9A5671EE">
      <w:numFmt w:val="decimal"/>
      <w:lvlText w:val=""/>
      <w:lvlJc w:val="left"/>
    </w:lvl>
    <w:lvl w:ilvl="8" w:tplc="1EC00EDE">
      <w:numFmt w:val="decimal"/>
      <w:lvlText w:val=""/>
      <w:lvlJc w:val="left"/>
    </w:lvl>
  </w:abstractNum>
  <w:abstractNum w:abstractNumId="21">
    <w:nsid w:val="00006BFC"/>
    <w:multiLevelType w:val="hybridMultilevel"/>
    <w:tmpl w:val="BF0CA486"/>
    <w:lvl w:ilvl="0" w:tplc="191CC57E">
      <w:start w:val="1"/>
      <w:numFmt w:val="bullet"/>
      <w:lvlText w:val="-"/>
      <w:lvlJc w:val="left"/>
    </w:lvl>
    <w:lvl w:ilvl="1" w:tplc="2BD84238">
      <w:numFmt w:val="decimal"/>
      <w:lvlText w:val=""/>
      <w:lvlJc w:val="left"/>
    </w:lvl>
    <w:lvl w:ilvl="2" w:tplc="B6CC30EC">
      <w:numFmt w:val="decimal"/>
      <w:lvlText w:val=""/>
      <w:lvlJc w:val="left"/>
    </w:lvl>
    <w:lvl w:ilvl="3" w:tplc="158AB6D0">
      <w:numFmt w:val="decimal"/>
      <w:lvlText w:val=""/>
      <w:lvlJc w:val="left"/>
    </w:lvl>
    <w:lvl w:ilvl="4" w:tplc="FDA2D816">
      <w:numFmt w:val="decimal"/>
      <w:lvlText w:val=""/>
      <w:lvlJc w:val="left"/>
    </w:lvl>
    <w:lvl w:ilvl="5" w:tplc="4E3CEC0C">
      <w:numFmt w:val="decimal"/>
      <w:lvlText w:val=""/>
      <w:lvlJc w:val="left"/>
    </w:lvl>
    <w:lvl w:ilvl="6" w:tplc="196C84E0">
      <w:numFmt w:val="decimal"/>
      <w:lvlText w:val=""/>
      <w:lvlJc w:val="left"/>
    </w:lvl>
    <w:lvl w:ilvl="7" w:tplc="2D92A430">
      <w:numFmt w:val="decimal"/>
      <w:lvlText w:val=""/>
      <w:lvlJc w:val="left"/>
    </w:lvl>
    <w:lvl w:ilvl="8" w:tplc="78B07834">
      <w:numFmt w:val="decimal"/>
      <w:lvlText w:val=""/>
      <w:lvlJc w:val="left"/>
    </w:lvl>
  </w:abstractNum>
  <w:abstractNum w:abstractNumId="22">
    <w:nsid w:val="00006E5D"/>
    <w:multiLevelType w:val="hybridMultilevel"/>
    <w:tmpl w:val="A120B364"/>
    <w:lvl w:ilvl="0" w:tplc="7AACBEA4">
      <w:start w:val="1"/>
      <w:numFmt w:val="bullet"/>
      <w:lvlText w:val="и"/>
      <w:lvlJc w:val="left"/>
    </w:lvl>
    <w:lvl w:ilvl="1" w:tplc="2A380C6A">
      <w:start w:val="1"/>
      <w:numFmt w:val="bullet"/>
      <w:lvlText w:val="В"/>
      <w:lvlJc w:val="left"/>
    </w:lvl>
    <w:lvl w:ilvl="2" w:tplc="A290DB7A">
      <w:numFmt w:val="decimal"/>
      <w:lvlText w:val=""/>
      <w:lvlJc w:val="left"/>
    </w:lvl>
    <w:lvl w:ilvl="3" w:tplc="7C401716">
      <w:numFmt w:val="decimal"/>
      <w:lvlText w:val=""/>
      <w:lvlJc w:val="left"/>
    </w:lvl>
    <w:lvl w:ilvl="4" w:tplc="FA343DDA">
      <w:numFmt w:val="decimal"/>
      <w:lvlText w:val=""/>
      <w:lvlJc w:val="left"/>
    </w:lvl>
    <w:lvl w:ilvl="5" w:tplc="58F63F9A">
      <w:numFmt w:val="decimal"/>
      <w:lvlText w:val=""/>
      <w:lvlJc w:val="left"/>
    </w:lvl>
    <w:lvl w:ilvl="6" w:tplc="71925470">
      <w:numFmt w:val="decimal"/>
      <w:lvlText w:val=""/>
      <w:lvlJc w:val="left"/>
    </w:lvl>
    <w:lvl w:ilvl="7" w:tplc="D4FA26C0">
      <w:numFmt w:val="decimal"/>
      <w:lvlText w:val=""/>
      <w:lvlJc w:val="left"/>
    </w:lvl>
    <w:lvl w:ilvl="8" w:tplc="EF8C97E6">
      <w:numFmt w:val="decimal"/>
      <w:lvlText w:val=""/>
      <w:lvlJc w:val="left"/>
    </w:lvl>
  </w:abstractNum>
  <w:abstractNum w:abstractNumId="23">
    <w:nsid w:val="0000701F"/>
    <w:multiLevelType w:val="hybridMultilevel"/>
    <w:tmpl w:val="0724717C"/>
    <w:lvl w:ilvl="0" w:tplc="000080B4">
      <w:start w:val="1"/>
      <w:numFmt w:val="bullet"/>
      <w:lvlText w:val="№"/>
      <w:lvlJc w:val="left"/>
    </w:lvl>
    <w:lvl w:ilvl="1" w:tplc="F3301CAE">
      <w:start w:val="5"/>
      <w:numFmt w:val="decimal"/>
      <w:lvlText w:val="%2)"/>
      <w:lvlJc w:val="left"/>
    </w:lvl>
    <w:lvl w:ilvl="2" w:tplc="970E8BC6">
      <w:numFmt w:val="decimal"/>
      <w:lvlText w:val=""/>
      <w:lvlJc w:val="left"/>
    </w:lvl>
    <w:lvl w:ilvl="3" w:tplc="A1C22F00">
      <w:numFmt w:val="decimal"/>
      <w:lvlText w:val=""/>
      <w:lvlJc w:val="left"/>
    </w:lvl>
    <w:lvl w:ilvl="4" w:tplc="9F06505E">
      <w:numFmt w:val="decimal"/>
      <w:lvlText w:val=""/>
      <w:lvlJc w:val="left"/>
    </w:lvl>
    <w:lvl w:ilvl="5" w:tplc="AE8488D2">
      <w:numFmt w:val="decimal"/>
      <w:lvlText w:val=""/>
      <w:lvlJc w:val="left"/>
    </w:lvl>
    <w:lvl w:ilvl="6" w:tplc="74626F4A">
      <w:numFmt w:val="decimal"/>
      <w:lvlText w:val=""/>
      <w:lvlJc w:val="left"/>
    </w:lvl>
    <w:lvl w:ilvl="7" w:tplc="E354BECC">
      <w:numFmt w:val="decimal"/>
      <w:lvlText w:val=""/>
      <w:lvlJc w:val="left"/>
    </w:lvl>
    <w:lvl w:ilvl="8" w:tplc="4238C33C">
      <w:numFmt w:val="decimal"/>
      <w:lvlText w:val=""/>
      <w:lvlJc w:val="left"/>
    </w:lvl>
  </w:abstractNum>
  <w:abstractNum w:abstractNumId="24">
    <w:nsid w:val="0000767D"/>
    <w:multiLevelType w:val="hybridMultilevel"/>
    <w:tmpl w:val="D7B272A0"/>
    <w:lvl w:ilvl="0" w:tplc="CBC015D2">
      <w:start w:val="1"/>
      <w:numFmt w:val="decimal"/>
      <w:lvlText w:val="%1)"/>
      <w:lvlJc w:val="left"/>
    </w:lvl>
    <w:lvl w:ilvl="1" w:tplc="878EC110">
      <w:numFmt w:val="decimal"/>
      <w:lvlText w:val=""/>
      <w:lvlJc w:val="left"/>
    </w:lvl>
    <w:lvl w:ilvl="2" w:tplc="123CE022">
      <w:numFmt w:val="decimal"/>
      <w:lvlText w:val=""/>
      <w:lvlJc w:val="left"/>
    </w:lvl>
    <w:lvl w:ilvl="3" w:tplc="11485006">
      <w:numFmt w:val="decimal"/>
      <w:lvlText w:val=""/>
      <w:lvlJc w:val="left"/>
    </w:lvl>
    <w:lvl w:ilvl="4" w:tplc="51E4215E">
      <w:numFmt w:val="decimal"/>
      <w:lvlText w:val=""/>
      <w:lvlJc w:val="left"/>
    </w:lvl>
    <w:lvl w:ilvl="5" w:tplc="696CD7BE">
      <w:numFmt w:val="decimal"/>
      <w:lvlText w:val=""/>
      <w:lvlJc w:val="left"/>
    </w:lvl>
    <w:lvl w:ilvl="6" w:tplc="44B2F25A">
      <w:numFmt w:val="decimal"/>
      <w:lvlText w:val=""/>
      <w:lvlJc w:val="left"/>
    </w:lvl>
    <w:lvl w:ilvl="7" w:tplc="12B62264">
      <w:numFmt w:val="decimal"/>
      <w:lvlText w:val=""/>
      <w:lvlJc w:val="left"/>
    </w:lvl>
    <w:lvl w:ilvl="8" w:tplc="ABA2E680">
      <w:numFmt w:val="decimal"/>
      <w:lvlText w:val=""/>
      <w:lvlJc w:val="left"/>
    </w:lvl>
  </w:abstractNum>
  <w:abstractNum w:abstractNumId="25">
    <w:nsid w:val="00007A5A"/>
    <w:multiLevelType w:val="hybridMultilevel"/>
    <w:tmpl w:val="E182E5C4"/>
    <w:lvl w:ilvl="0" w:tplc="12EAF750">
      <w:start w:val="1"/>
      <w:numFmt w:val="bullet"/>
      <w:lvlText w:val="-"/>
      <w:lvlJc w:val="left"/>
    </w:lvl>
    <w:lvl w:ilvl="1" w:tplc="5912A480">
      <w:numFmt w:val="decimal"/>
      <w:lvlText w:val=""/>
      <w:lvlJc w:val="left"/>
    </w:lvl>
    <w:lvl w:ilvl="2" w:tplc="2AC67308">
      <w:numFmt w:val="decimal"/>
      <w:lvlText w:val=""/>
      <w:lvlJc w:val="left"/>
    </w:lvl>
    <w:lvl w:ilvl="3" w:tplc="85D4A5B0">
      <w:numFmt w:val="decimal"/>
      <w:lvlText w:val=""/>
      <w:lvlJc w:val="left"/>
    </w:lvl>
    <w:lvl w:ilvl="4" w:tplc="CD2EE06C">
      <w:numFmt w:val="decimal"/>
      <w:lvlText w:val=""/>
      <w:lvlJc w:val="left"/>
    </w:lvl>
    <w:lvl w:ilvl="5" w:tplc="143CC2EA">
      <w:numFmt w:val="decimal"/>
      <w:lvlText w:val=""/>
      <w:lvlJc w:val="left"/>
    </w:lvl>
    <w:lvl w:ilvl="6" w:tplc="0BCC0E3A">
      <w:numFmt w:val="decimal"/>
      <w:lvlText w:val=""/>
      <w:lvlJc w:val="left"/>
    </w:lvl>
    <w:lvl w:ilvl="7" w:tplc="06C4047A">
      <w:numFmt w:val="decimal"/>
      <w:lvlText w:val=""/>
      <w:lvlJc w:val="left"/>
    </w:lvl>
    <w:lvl w:ilvl="8" w:tplc="3F1808E6">
      <w:numFmt w:val="decimal"/>
      <w:lvlText w:val=""/>
      <w:lvlJc w:val="left"/>
    </w:lvl>
  </w:abstractNum>
  <w:abstractNum w:abstractNumId="26">
    <w:nsid w:val="00007FF5"/>
    <w:multiLevelType w:val="hybridMultilevel"/>
    <w:tmpl w:val="E3D8658A"/>
    <w:lvl w:ilvl="0" w:tplc="F5D6A8F0">
      <w:start w:val="1"/>
      <w:numFmt w:val="decimal"/>
      <w:lvlText w:val="%1)"/>
      <w:lvlJc w:val="left"/>
    </w:lvl>
    <w:lvl w:ilvl="1" w:tplc="8376DADA">
      <w:numFmt w:val="decimal"/>
      <w:lvlText w:val=""/>
      <w:lvlJc w:val="left"/>
    </w:lvl>
    <w:lvl w:ilvl="2" w:tplc="802C8D6A">
      <w:numFmt w:val="decimal"/>
      <w:lvlText w:val=""/>
      <w:lvlJc w:val="left"/>
    </w:lvl>
    <w:lvl w:ilvl="3" w:tplc="88ACADEE">
      <w:numFmt w:val="decimal"/>
      <w:lvlText w:val=""/>
      <w:lvlJc w:val="left"/>
    </w:lvl>
    <w:lvl w:ilvl="4" w:tplc="1B366B22">
      <w:numFmt w:val="decimal"/>
      <w:lvlText w:val=""/>
      <w:lvlJc w:val="left"/>
    </w:lvl>
    <w:lvl w:ilvl="5" w:tplc="547462DC">
      <w:numFmt w:val="decimal"/>
      <w:lvlText w:val=""/>
      <w:lvlJc w:val="left"/>
    </w:lvl>
    <w:lvl w:ilvl="6" w:tplc="ECE47DBA">
      <w:numFmt w:val="decimal"/>
      <w:lvlText w:val=""/>
      <w:lvlJc w:val="left"/>
    </w:lvl>
    <w:lvl w:ilvl="7" w:tplc="BEFC7932">
      <w:numFmt w:val="decimal"/>
      <w:lvlText w:val=""/>
      <w:lvlJc w:val="left"/>
    </w:lvl>
    <w:lvl w:ilvl="8" w:tplc="CE7ABD2E">
      <w:numFmt w:val="decimal"/>
      <w:lvlText w:val=""/>
      <w:lvlJc w:val="left"/>
    </w:lvl>
  </w:abstractNum>
  <w:abstractNum w:abstractNumId="27">
    <w:nsid w:val="0944353E"/>
    <w:multiLevelType w:val="multilevel"/>
    <w:tmpl w:val="60283C5E"/>
    <w:lvl w:ilvl="0">
      <w:start w:val="1"/>
      <w:numFmt w:val="decimal"/>
      <w:lvlText w:val="%1."/>
      <w:lvlJc w:val="left"/>
      <w:pPr>
        <w:ind w:left="360" w:hanging="360"/>
      </w:pPr>
    </w:lvl>
    <w:lvl w:ilvl="1">
      <w:start w:val="1"/>
      <w:numFmt w:val="decimal"/>
      <w:isLgl/>
      <w:lvlText w:val="%1.%2."/>
      <w:lvlJc w:val="left"/>
      <w:pPr>
        <w:ind w:left="1440" w:hanging="720"/>
      </w:pPr>
    </w:lvl>
    <w:lvl w:ilvl="2">
      <w:start w:val="1"/>
      <w:numFmt w:val="decimal"/>
      <w:pStyle w:val="3"/>
      <w:isLgl/>
      <w:lvlText w:val="%1.%2.%3."/>
      <w:lvlJc w:val="left"/>
      <w:pPr>
        <w:ind w:left="1800" w:hanging="720"/>
      </w:pPr>
    </w:lvl>
    <w:lvl w:ilvl="3">
      <w:start w:val="1"/>
      <w:numFmt w:val="decimal"/>
      <w:pStyle w:val="4"/>
      <w:isLgl/>
      <w:lvlText w:val="%1.%2.%3.%4."/>
      <w:lvlJc w:val="left"/>
      <w:pPr>
        <w:ind w:left="3207"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28">
    <w:nsid w:val="7DCB2190"/>
    <w:multiLevelType w:val="hybridMultilevel"/>
    <w:tmpl w:val="CD7213A2"/>
    <w:lvl w:ilvl="0" w:tplc="16A2B5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num>
  <w:num w:numId="3">
    <w:abstractNumId w:val="0"/>
  </w:num>
  <w:num w:numId="4">
    <w:abstractNumId w:val="2"/>
  </w:num>
  <w:num w:numId="5">
    <w:abstractNumId w:val="15"/>
  </w:num>
  <w:num w:numId="6">
    <w:abstractNumId w:val="19"/>
  </w:num>
  <w:num w:numId="7">
    <w:abstractNumId w:val="13"/>
  </w:num>
  <w:num w:numId="8">
    <w:abstractNumId w:val="9"/>
  </w:num>
  <w:num w:numId="9">
    <w:abstractNumId w:val="23"/>
  </w:num>
  <w:num w:numId="10">
    <w:abstractNumId w:val="17"/>
  </w:num>
  <w:num w:numId="11">
    <w:abstractNumId w:val="25"/>
  </w:num>
  <w:num w:numId="12">
    <w:abstractNumId w:val="24"/>
  </w:num>
  <w:num w:numId="13">
    <w:abstractNumId w:val="14"/>
  </w:num>
  <w:num w:numId="14">
    <w:abstractNumId w:val="4"/>
  </w:num>
  <w:num w:numId="15">
    <w:abstractNumId w:val="12"/>
  </w:num>
  <w:num w:numId="16">
    <w:abstractNumId w:val="6"/>
  </w:num>
  <w:num w:numId="17">
    <w:abstractNumId w:val="22"/>
  </w:num>
  <w:num w:numId="18">
    <w:abstractNumId w:val="5"/>
  </w:num>
  <w:num w:numId="19">
    <w:abstractNumId w:val="18"/>
  </w:num>
  <w:num w:numId="20">
    <w:abstractNumId w:val="21"/>
  </w:num>
  <w:num w:numId="21">
    <w:abstractNumId w:val="26"/>
  </w:num>
  <w:num w:numId="22">
    <w:abstractNumId w:val="16"/>
  </w:num>
  <w:num w:numId="23">
    <w:abstractNumId w:val="11"/>
  </w:num>
  <w:num w:numId="24">
    <w:abstractNumId w:val="7"/>
  </w:num>
  <w:num w:numId="25">
    <w:abstractNumId w:val="8"/>
  </w:num>
  <w:num w:numId="26">
    <w:abstractNumId w:val="20"/>
  </w:num>
  <w:num w:numId="27">
    <w:abstractNumId w:val="1"/>
  </w:num>
  <w:num w:numId="28">
    <w:abstractNumId w:val="10"/>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2"/>
  </w:compat>
  <w:rsids>
    <w:rsidRoot w:val="00965B9B"/>
    <w:rsid w:val="000664E0"/>
    <w:rsid w:val="004F3F50"/>
    <w:rsid w:val="007640FF"/>
    <w:rsid w:val="00854B28"/>
    <w:rsid w:val="009348CA"/>
    <w:rsid w:val="00965B9B"/>
    <w:rsid w:val="00D34704"/>
    <w:rsid w:val="00FA6F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8CA"/>
  </w:style>
  <w:style w:type="paragraph" w:styleId="1">
    <w:name w:val="heading 1"/>
    <w:basedOn w:val="a"/>
    <w:next w:val="a"/>
    <w:link w:val="10"/>
    <w:qFormat/>
    <w:rsid w:val="00965B9B"/>
    <w:pPr>
      <w:keepNext/>
      <w:keepLines/>
      <w:suppressAutoHyphen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965B9B"/>
    <w:pPr>
      <w:keepNext/>
      <w:keepLines/>
      <w:suppressAutoHyphen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0"/>
    <w:link w:val="30"/>
    <w:unhideWhenUsed/>
    <w:qFormat/>
    <w:rsid w:val="00965B9B"/>
    <w:pPr>
      <w:keepNext/>
      <w:widowControl w:val="0"/>
      <w:numPr>
        <w:ilvl w:val="2"/>
        <w:numId w:val="1"/>
      </w:numPr>
      <w:suppressAutoHyphens/>
      <w:spacing w:before="240" w:after="60" w:line="100" w:lineRule="atLeast"/>
      <w:outlineLvl w:val="2"/>
    </w:pPr>
    <w:rPr>
      <w:rFonts w:ascii="Cambria" w:eastAsia="Calibri" w:hAnsi="Cambria" w:cs="Times New Roman"/>
      <w:b/>
      <w:color w:val="00000A"/>
      <w:sz w:val="26"/>
      <w:szCs w:val="20"/>
      <w:lang w:eastAsia="ar-SA"/>
    </w:rPr>
  </w:style>
  <w:style w:type="paragraph" w:styleId="4">
    <w:name w:val="heading 4"/>
    <w:basedOn w:val="a"/>
    <w:next w:val="a0"/>
    <w:link w:val="40"/>
    <w:unhideWhenUsed/>
    <w:qFormat/>
    <w:rsid w:val="00965B9B"/>
    <w:pPr>
      <w:numPr>
        <w:ilvl w:val="3"/>
        <w:numId w:val="1"/>
      </w:numPr>
      <w:spacing w:before="100" w:after="100" w:line="100" w:lineRule="atLeast"/>
      <w:ind w:left="2520"/>
      <w:outlineLvl w:val="3"/>
    </w:pPr>
    <w:rPr>
      <w:rFonts w:ascii="Times New Roman" w:eastAsia="Calibri" w:hAnsi="Times New Roman" w:cs="Times New Roman"/>
      <w:b/>
      <w:color w:val="00000A"/>
      <w:sz w:val="24"/>
      <w:szCs w:val="20"/>
      <w:lang w:eastAsia="ar-SA"/>
    </w:rPr>
  </w:style>
  <w:style w:type="paragraph" w:styleId="5">
    <w:name w:val="heading 5"/>
    <w:basedOn w:val="a"/>
    <w:next w:val="a"/>
    <w:link w:val="50"/>
    <w:qFormat/>
    <w:rsid w:val="00965B9B"/>
    <w:pPr>
      <w:keepNext/>
      <w:autoSpaceDE w:val="0"/>
      <w:autoSpaceDN w:val="0"/>
      <w:spacing w:before="240" w:after="0" w:line="240" w:lineRule="auto"/>
      <w:jc w:val="center"/>
      <w:outlineLvl w:val="4"/>
    </w:pPr>
    <w:rPr>
      <w:rFonts w:ascii="Times New Roman" w:eastAsia="Times New Roman" w:hAnsi="Times New Roman" w:cs="Times New Roman"/>
      <w:b/>
      <w:sz w:val="26"/>
      <w:szCs w:val="28"/>
      <w:lang w:eastAsia="ru-RU"/>
    </w:rPr>
  </w:style>
  <w:style w:type="paragraph" w:styleId="6">
    <w:name w:val="heading 6"/>
    <w:basedOn w:val="a"/>
    <w:next w:val="a"/>
    <w:link w:val="60"/>
    <w:qFormat/>
    <w:rsid w:val="00965B9B"/>
    <w:pPr>
      <w:keepNext/>
      <w:autoSpaceDE w:val="0"/>
      <w:autoSpaceDN w:val="0"/>
      <w:spacing w:before="120" w:after="120" w:line="240" w:lineRule="auto"/>
      <w:ind w:left="170"/>
      <w:jc w:val="center"/>
      <w:outlineLvl w:val="5"/>
    </w:pPr>
    <w:rPr>
      <w:rFonts w:ascii="Times New Roman" w:eastAsia="Times New Roman" w:hAnsi="Times New Roman" w:cs="Times New Roman"/>
      <w:b/>
      <w:sz w:val="26"/>
      <w:szCs w:val="28"/>
      <w:lang w:eastAsia="ru-RU"/>
    </w:rPr>
  </w:style>
  <w:style w:type="paragraph" w:styleId="8">
    <w:name w:val="heading 8"/>
    <w:basedOn w:val="a"/>
    <w:next w:val="a"/>
    <w:link w:val="80"/>
    <w:qFormat/>
    <w:rsid w:val="00965B9B"/>
    <w:pPr>
      <w:keepNext/>
      <w:spacing w:after="0" w:line="240" w:lineRule="auto"/>
      <w:ind w:right="-567" w:firstLine="34"/>
      <w:jc w:val="both"/>
      <w:outlineLvl w:val="7"/>
    </w:pPr>
    <w:rPr>
      <w:rFonts w:ascii="Times New Roman" w:eastAsia="Times New Roman" w:hAnsi="Times New Roman" w:cs="Times New Roman"/>
      <w:sz w:val="24"/>
      <w:szCs w:val="2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965B9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rsid w:val="00965B9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rsid w:val="00965B9B"/>
    <w:rPr>
      <w:rFonts w:ascii="Cambria" w:eastAsia="Calibri" w:hAnsi="Cambria" w:cs="Times New Roman"/>
      <w:b/>
      <w:color w:val="00000A"/>
      <w:sz w:val="26"/>
      <w:szCs w:val="20"/>
      <w:lang w:eastAsia="ar-SA"/>
    </w:rPr>
  </w:style>
  <w:style w:type="character" w:customStyle="1" w:styleId="40">
    <w:name w:val="Заголовок 4 Знак"/>
    <w:basedOn w:val="a1"/>
    <w:link w:val="4"/>
    <w:rsid w:val="00965B9B"/>
    <w:rPr>
      <w:rFonts w:ascii="Times New Roman" w:eastAsia="Calibri" w:hAnsi="Times New Roman" w:cs="Times New Roman"/>
      <w:b/>
      <w:color w:val="00000A"/>
      <w:sz w:val="24"/>
      <w:szCs w:val="20"/>
      <w:lang w:eastAsia="ar-SA"/>
    </w:rPr>
  </w:style>
  <w:style w:type="character" w:customStyle="1" w:styleId="50">
    <w:name w:val="Заголовок 5 Знак"/>
    <w:basedOn w:val="a1"/>
    <w:link w:val="5"/>
    <w:rsid w:val="00965B9B"/>
    <w:rPr>
      <w:rFonts w:ascii="Times New Roman" w:eastAsia="Times New Roman" w:hAnsi="Times New Roman" w:cs="Times New Roman"/>
      <w:b/>
      <w:sz w:val="26"/>
      <w:szCs w:val="28"/>
      <w:lang w:eastAsia="ru-RU"/>
    </w:rPr>
  </w:style>
  <w:style w:type="character" w:customStyle="1" w:styleId="60">
    <w:name w:val="Заголовок 6 Знак"/>
    <w:basedOn w:val="a1"/>
    <w:link w:val="6"/>
    <w:rsid w:val="00965B9B"/>
    <w:rPr>
      <w:rFonts w:ascii="Times New Roman" w:eastAsia="Times New Roman" w:hAnsi="Times New Roman" w:cs="Times New Roman"/>
      <w:b/>
      <w:sz w:val="26"/>
      <w:szCs w:val="28"/>
      <w:lang w:eastAsia="ru-RU"/>
    </w:rPr>
  </w:style>
  <w:style w:type="character" w:customStyle="1" w:styleId="80">
    <w:name w:val="Заголовок 8 Знак"/>
    <w:basedOn w:val="a1"/>
    <w:link w:val="8"/>
    <w:rsid w:val="00965B9B"/>
    <w:rPr>
      <w:rFonts w:ascii="Times New Roman" w:eastAsia="Times New Roman" w:hAnsi="Times New Roman" w:cs="Times New Roman"/>
      <w:sz w:val="24"/>
      <w:szCs w:val="28"/>
      <w:lang w:eastAsia="ru-RU"/>
    </w:rPr>
  </w:style>
  <w:style w:type="numbering" w:customStyle="1" w:styleId="11">
    <w:name w:val="Нет списка1"/>
    <w:next w:val="a3"/>
    <w:uiPriority w:val="99"/>
    <w:semiHidden/>
    <w:unhideWhenUsed/>
    <w:rsid w:val="00965B9B"/>
  </w:style>
  <w:style w:type="paragraph" w:styleId="a4">
    <w:name w:val="List Paragraph"/>
    <w:basedOn w:val="a"/>
    <w:uiPriority w:val="34"/>
    <w:qFormat/>
    <w:rsid w:val="00965B9B"/>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ConsPlusNormal">
    <w:name w:val="ConsPlusNormal Знак"/>
    <w:link w:val="ConsPlusNormal0"/>
    <w:uiPriority w:val="99"/>
    <w:locked/>
    <w:rsid w:val="00965B9B"/>
    <w:rPr>
      <w:rFonts w:ascii="Calibri" w:eastAsia="Times New Roman" w:hAnsi="Calibri" w:cs="Calibri"/>
      <w:color w:val="00000A"/>
      <w:szCs w:val="20"/>
      <w:lang w:eastAsia="ru-RU"/>
    </w:rPr>
  </w:style>
  <w:style w:type="paragraph" w:customStyle="1" w:styleId="ConsPlusNormal0">
    <w:name w:val="ConsPlusNormal"/>
    <w:link w:val="ConsPlusNormal"/>
    <w:uiPriority w:val="99"/>
    <w:rsid w:val="00965B9B"/>
    <w:pPr>
      <w:widowControl w:val="0"/>
      <w:suppressAutoHyphens/>
      <w:spacing w:after="0" w:line="240" w:lineRule="auto"/>
    </w:pPr>
    <w:rPr>
      <w:rFonts w:ascii="Calibri" w:eastAsia="Times New Roman" w:hAnsi="Calibri" w:cs="Calibri"/>
      <w:color w:val="00000A"/>
      <w:szCs w:val="20"/>
      <w:lang w:eastAsia="ru-RU"/>
    </w:rPr>
  </w:style>
  <w:style w:type="paragraph" w:styleId="a0">
    <w:name w:val="Body Text"/>
    <w:basedOn w:val="a"/>
    <w:link w:val="a5"/>
    <w:unhideWhenUsed/>
    <w:rsid w:val="00965B9B"/>
    <w:pPr>
      <w:suppressAutoHyphens/>
      <w:spacing w:after="120"/>
    </w:pPr>
    <w:rPr>
      <w:rFonts w:ascii="Calibri" w:eastAsia="Calibri" w:hAnsi="Calibri" w:cs="Calibri"/>
      <w:color w:val="00000A"/>
    </w:rPr>
  </w:style>
  <w:style w:type="character" w:customStyle="1" w:styleId="a5">
    <w:name w:val="Основной текст Знак"/>
    <w:basedOn w:val="a1"/>
    <w:link w:val="a0"/>
    <w:rsid w:val="00965B9B"/>
    <w:rPr>
      <w:rFonts w:ascii="Calibri" w:eastAsia="Calibri" w:hAnsi="Calibri" w:cs="Calibri"/>
      <w:color w:val="00000A"/>
    </w:rPr>
  </w:style>
  <w:style w:type="character" w:styleId="a6">
    <w:name w:val="Hyperlink"/>
    <w:uiPriority w:val="99"/>
    <w:unhideWhenUsed/>
    <w:rsid w:val="00965B9B"/>
    <w:rPr>
      <w:color w:val="0000FF"/>
      <w:u w:val="single"/>
    </w:rPr>
  </w:style>
  <w:style w:type="numbering" w:customStyle="1" w:styleId="110">
    <w:name w:val="Нет списка11"/>
    <w:next w:val="a3"/>
    <w:semiHidden/>
    <w:unhideWhenUsed/>
    <w:rsid w:val="00965B9B"/>
  </w:style>
  <w:style w:type="paragraph" w:styleId="a7">
    <w:name w:val="header"/>
    <w:basedOn w:val="a"/>
    <w:link w:val="a8"/>
    <w:rsid w:val="00965B9B"/>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8">
    <w:name w:val="Верхний колонтитул Знак"/>
    <w:basedOn w:val="a1"/>
    <w:link w:val="a7"/>
    <w:rsid w:val="00965B9B"/>
    <w:rPr>
      <w:rFonts w:ascii="Times New Roman" w:eastAsia="Times New Roman" w:hAnsi="Times New Roman" w:cs="Times New Roman"/>
      <w:sz w:val="20"/>
      <w:szCs w:val="20"/>
      <w:lang w:eastAsia="ru-RU"/>
    </w:rPr>
  </w:style>
  <w:style w:type="character" w:styleId="a9">
    <w:name w:val="page number"/>
    <w:basedOn w:val="a1"/>
    <w:rsid w:val="00965B9B"/>
  </w:style>
  <w:style w:type="paragraph" w:customStyle="1" w:styleId="aa">
    <w:name w:val="основной текст и отступ первой строки"/>
    <w:basedOn w:val="a"/>
    <w:rsid w:val="00965B9B"/>
    <w:pPr>
      <w:autoSpaceDE w:val="0"/>
      <w:autoSpaceDN w:val="0"/>
      <w:spacing w:after="0" w:line="240" w:lineRule="auto"/>
      <w:jc w:val="both"/>
    </w:pPr>
    <w:rPr>
      <w:rFonts w:ascii="Times New Roman" w:eastAsia="Times New Roman" w:hAnsi="Times New Roman" w:cs="Times New Roman"/>
      <w:sz w:val="28"/>
      <w:szCs w:val="28"/>
      <w:lang w:eastAsia="ru-RU"/>
    </w:rPr>
  </w:style>
  <w:style w:type="paragraph" w:styleId="31">
    <w:name w:val="Body Text 3"/>
    <w:basedOn w:val="a"/>
    <w:link w:val="32"/>
    <w:rsid w:val="00965B9B"/>
    <w:pPr>
      <w:autoSpaceDE w:val="0"/>
      <w:autoSpaceDN w:val="0"/>
      <w:spacing w:after="0" w:line="240" w:lineRule="auto"/>
      <w:jc w:val="both"/>
    </w:pPr>
    <w:rPr>
      <w:rFonts w:ascii="Times New Roman" w:eastAsia="Times New Roman" w:hAnsi="Times New Roman" w:cs="Times New Roman"/>
      <w:sz w:val="26"/>
      <w:szCs w:val="28"/>
      <w:lang w:eastAsia="ru-RU"/>
    </w:rPr>
  </w:style>
  <w:style w:type="character" w:customStyle="1" w:styleId="32">
    <w:name w:val="Основной текст 3 Знак"/>
    <w:basedOn w:val="a1"/>
    <w:link w:val="31"/>
    <w:rsid w:val="00965B9B"/>
    <w:rPr>
      <w:rFonts w:ascii="Times New Roman" w:eastAsia="Times New Roman" w:hAnsi="Times New Roman" w:cs="Times New Roman"/>
      <w:sz w:val="26"/>
      <w:szCs w:val="28"/>
      <w:lang w:eastAsia="ru-RU"/>
    </w:rPr>
  </w:style>
  <w:style w:type="paragraph" w:customStyle="1" w:styleId="12">
    <w:name w:val="Стиль1"/>
    <w:rsid w:val="00965B9B"/>
    <w:pPr>
      <w:widowControl w:val="0"/>
      <w:autoSpaceDE w:val="0"/>
      <w:autoSpaceDN w:val="0"/>
      <w:spacing w:after="0" w:line="240" w:lineRule="auto"/>
      <w:jc w:val="both"/>
    </w:pPr>
    <w:rPr>
      <w:rFonts w:ascii="Arial" w:eastAsia="Times New Roman" w:hAnsi="Arial" w:cs="Arial"/>
      <w:sz w:val="20"/>
      <w:szCs w:val="20"/>
      <w:lang w:eastAsia="ru-RU"/>
    </w:rPr>
  </w:style>
  <w:style w:type="paragraph" w:customStyle="1" w:styleId="21">
    <w:name w:val="Основной текст 21"/>
    <w:basedOn w:val="a"/>
    <w:rsid w:val="00965B9B"/>
    <w:pPr>
      <w:widowControl w:val="0"/>
      <w:tabs>
        <w:tab w:val="left" w:pos="1276"/>
      </w:tabs>
      <w:spacing w:before="60" w:after="60" w:line="240" w:lineRule="auto"/>
      <w:ind w:right="-567" w:firstLine="709"/>
      <w:jc w:val="both"/>
    </w:pPr>
    <w:rPr>
      <w:rFonts w:ascii="Times New Roman" w:eastAsia="Times New Roman" w:hAnsi="Times New Roman" w:cs="Times New Roman"/>
      <w:sz w:val="24"/>
      <w:szCs w:val="28"/>
      <w:lang w:eastAsia="ru-RU"/>
    </w:rPr>
  </w:style>
  <w:style w:type="paragraph" w:customStyle="1" w:styleId="310">
    <w:name w:val="Основной текст 31"/>
    <w:basedOn w:val="a"/>
    <w:rsid w:val="00965B9B"/>
    <w:pPr>
      <w:widowControl w:val="0"/>
      <w:spacing w:after="0" w:line="240" w:lineRule="auto"/>
      <w:ind w:right="-567"/>
      <w:jc w:val="both"/>
    </w:pPr>
    <w:rPr>
      <w:rFonts w:ascii="Times New Roman" w:eastAsia="Times New Roman" w:hAnsi="Times New Roman" w:cs="Times New Roman"/>
      <w:sz w:val="24"/>
      <w:szCs w:val="28"/>
      <w:lang w:eastAsia="ru-RU"/>
    </w:rPr>
  </w:style>
  <w:style w:type="paragraph" w:customStyle="1" w:styleId="Iauiue">
    <w:name w:val="Iau?iue"/>
    <w:rsid w:val="00965B9B"/>
    <w:pPr>
      <w:widowControl w:val="0"/>
      <w:spacing w:after="0" w:line="240" w:lineRule="auto"/>
      <w:ind w:firstLine="851"/>
      <w:jc w:val="both"/>
    </w:pPr>
    <w:rPr>
      <w:rFonts w:ascii="Times New Roman" w:eastAsia="Times New Roman" w:hAnsi="Times New Roman" w:cs="Times New Roman"/>
      <w:sz w:val="24"/>
      <w:szCs w:val="20"/>
      <w:lang w:eastAsia="ru-RU"/>
    </w:rPr>
  </w:style>
  <w:style w:type="paragraph" w:styleId="ab">
    <w:name w:val="Normal (Web)"/>
    <w:basedOn w:val="a"/>
    <w:rsid w:val="00965B9B"/>
    <w:pPr>
      <w:spacing w:after="0" w:line="240" w:lineRule="auto"/>
    </w:pPr>
    <w:rPr>
      <w:rFonts w:ascii="Arial" w:eastAsia="Times New Roman" w:hAnsi="Arial" w:cs="Arial"/>
      <w:color w:val="000000"/>
      <w:sz w:val="20"/>
      <w:szCs w:val="20"/>
      <w:lang w:eastAsia="ru-RU"/>
    </w:rPr>
  </w:style>
  <w:style w:type="paragraph" w:customStyle="1" w:styleId="hex">
    <w:name w:val="hex"/>
    <w:basedOn w:val="a"/>
    <w:rsid w:val="00965B9B"/>
    <w:pPr>
      <w:spacing w:after="0" w:line="240" w:lineRule="auto"/>
    </w:pPr>
    <w:rPr>
      <w:rFonts w:ascii="Arial" w:eastAsia="Times New Roman" w:hAnsi="Arial" w:cs="Arial"/>
      <w:color w:val="000000"/>
      <w:sz w:val="16"/>
      <w:szCs w:val="16"/>
      <w:lang w:eastAsia="ru-RU"/>
    </w:rPr>
  </w:style>
  <w:style w:type="paragraph" w:styleId="ac">
    <w:name w:val="footer"/>
    <w:basedOn w:val="a"/>
    <w:link w:val="ad"/>
    <w:uiPriority w:val="99"/>
    <w:rsid w:val="00965B9B"/>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d">
    <w:name w:val="Нижний колонтитул Знак"/>
    <w:basedOn w:val="a1"/>
    <w:link w:val="ac"/>
    <w:uiPriority w:val="99"/>
    <w:rsid w:val="00965B9B"/>
    <w:rPr>
      <w:rFonts w:ascii="Times New Roman" w:eastAsia="Times New Roman" w:hAnsi="Times New Roman" w:cs="Times New Roman"/>
      <w:sz w:val="20"/>
      <w:szCs w:val="20"/>
      <w:lang w:eastAsia="ru-RU"/>
    </w:rPr>
  </w:style>
  <w:style w:type="paragraph" w:styleId="ae">
    <w:name w:val="Balloon Text"/>
    <w:basedOn w:val="a"/>
    <w:link w:val="af"/>
    <w:uiPriority w:val="99"/>
    <w:semiHidden/>
    <w:rsid w:val="00965B9B"/>
    <w:pPr>
      <w:widowControl w:val="0"/>
      <w:autoSpaceDE w:val="0"/>
      <w:autoSpaceDN w:val="0"/>
      <w:adjustRightInd w:val="0"/>
      <w:spacing w:after="0" w:line="240" w:lineRule="auto"/>
    </w:pPr>
    <w:rPr>
      <w:rFonts w:ascii="Tahoma" w:eastAsia="Times New Roman" w:hAnsi="Tahoma" w:cs="Times New Roman"/>
      <w:sz w:val="16"/>
      <w:szCs w:val="16"/>
      <w:lang w:eastAsia="ru-RU"/>
    </w:rPr>
  </w:style>
  <w:style w:type="character" w:customStyle="1" w:styleId="af">
    <w:name w:val="Текст выноски Знак"/>
    <w:basedOn w:val="a1"/>
    <w:link w:val="ae"/>
    <w:uiPriority w:val="99"/>
    <w:semiHidden/>
    <w:rsid w:val="00965B9B"/>
    <w:rPr>
      <w:rFonts w:ascii="Tahoma" w:eastAsia="Times New Roman" w:hAnsi="Tahoma" w:cs="Times New Roman"/>
      <w:sz w:val="16"/>
      <w:szCs w:val="16"/>
      <w:lang w:eastAsia="ru-RU"/>
    </w:rPr>
  </w:style>
  <w:style w:type="table" w:styleId="af0">
    <w:name w:val="Table Grid"/>
    <w:basedOn w:val="a2"/>
    <w:rsid w:val="00965B9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 Spacing"/>
    <w:qFormat/>
    <w:rsid w:val="00965B9B"/>
    <w:pPr>
      <w:spacing w:after="0" w:line="240" w:lineRule="auto"/>
    </w:pPr>
    <w:rPr>
      <w:rFonts w:ascii="Calibri" w:eastAsia="Times New Roman" w:hAnsi="Calibri" w:cs="Times New Roman"/>
      <w:lang w:eastAsia="ru-RU"/>
    </w:rPr>
  </w:style>
  <w:style w:type="paragraph" w:styleId="af2">
    <w:name w:val="Block Text"/>
    <w:basedOn w:val="a"/>
    <w:rsid w:val="00965B9B"/>
    <w:pPr>
      <w:spacing w:after="0" w:line="240" w:lineRule="auto"/>
      <w:ind w:left="170" w:right="170" w:firstLine="720"/>
      <w:jc w:val="both"/>
    </w:pPr>
    <w:rPr>
      <w:rFonts w:ascii="Times New Roman" w:eastAsia="Times New Roman" w:hAnsi="Times New Roman" w:cs="Times New Roman"/>
      <w:sz w:val="28"/>
      <w:szCs w:val="20"/>
      <w:lang w:eastAsia="ru-RU"/>
    </w:rPr>
  </w:style>
  <w:style w:type="paragraph" w:styleId="af3">
    <w:name w:val="Title"/>
    <w:basedOn w:val="a"/>
    <w:link w:val="af4"/>
    <w:qFormat/>
    <w:rsid w:val="00965B9B"/>
    <w:pPr>
      <w:spacing w:after="0" w:line="240" w:lineRule="auto"/>
      <w:jc w:val="center"/>
    </w:pPr>
    <w:rPr>
      <w:rFonts w:ascii="Times New Roman" w:eastAsia="Times New Roman" w:hAnsi="Times New Roman" w:cs="Times New Roman"/>
      <w:b/>
      <w:sz w:val="28"/>
      <w:szCs w:val="20"/>
    </w:rPr>
  </w:style>
  <w:style w:type="character" w:customStyle="1" w:styleId="af4">
    <w:name w:val="Название Знак"/>
    <w:basedOn w:val="a1"/>
    <w:link w:val="af3"/>
    <w:rsid w:val="00965B9B"/>
    <w:rPr>
      <w:rFonts w:ascii="Times New Roman" w:eastAsia="Times New Roman" w:hAnsi="Times New Roman" w:cs="Times New Roman"/>
      <w:b/>
      <w:sz w:val="28"/>
      <w:szCs w:val="20"/>
    </w:rPr>
  </w:style>
  <w:style w:type="paragraph" w:customStyle="1" w:styleId="CharChar1CharChar1CharChar">
    <w:name w:val="Char Char Знак Знак1 Char Char1 Знак Знак Char Char"/>
    <w:basedOn w:val="a"/>
    <w:rsid w:val="00965B9B"/>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Heading">
    <w:name w:val="Heading"/>
    <w:rsid w:val="00965B9B"/>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ConsNormal">
    <w:name w:val="ConsNormal"/>
    <w:rsid w:val="00965B9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Pro-Gramma">
    <w:name w:val="Pro-Gramma"/>
    <w:basedOn w:val="a"/>
    <w:link w:val="Pro-Gramma0"/>
    <w:rsid w:val="00965B9B"/>
    <w:pPr>
      <w:tabs>
        <w:tab w:val="left" w:pos="1008"/>
        <w:tab w:val="left" w:pos="1260"/>
      </w:tabs>
      <w:spacing w:before="120" w:after="0" w:line="360" w:lineRule="auto"/>
      <w:ind w:firstLine="709"/>
      <w:jc w:val="both"/>
    </w:pPr>
    <w:rPr>
      <w:rFonts w:ascii="Times New Roman" w:eastAsia="Times New Roman" w:hAnsi="Times New Roman" w:cs="Times New Roman"/>
      <w:sz w:val="26"/>
      <w:szCs w:val="24"/>
    </w:rPr>
  </w:style>
  <w:style w:type="character" w:customStyle="1" w:styleId="Pro-Gramma0">
    <w:name w:val="Pro-Gramma Знак"/>
    <w:link w:val="Pro-Gramma"/>
    <w:rsid w:val="00965B9B"/>
    <w:rPr>
      <w:rFonts w:ascii="Times New Roman" w:eastAsia="Times New Roman" w:hAnsi="Times New Roman" w:cs="Times New Roman"/>
      <w:sz w:val="26"/>
      <w:szCs w:val="24"/>
    </w:rPr>
  </w:style>
  <w:style w:type="character" w:customStyle="1" w:styleId="TextNPA">
    <w:name w:val="Text NPA"/>
    <w:rsid w:val="00965B9B"/>
    <w:rPr>
      <w:rFonts w:ascii="Times New Roman" w:hAnsi="Times New Roman"/>
      <w:sz w:val="26"/>
    </w:rPr>
  </w:style>
  <w:style w:type="paragraph" w:styleId="22">
    <w:name w:val="Body Text Indent 2"/>
    <w:basedOn w:val="a"/>
    <w:link w:val="23"/>
    <w:rsid w:val="00965B9B"/>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3">
    <w:name w:val="Основной текст с отступом 2 Знак"/>
    <w:basedOn w:val="a1"/>
    <w:link w:val="22"/>
    <w:rsid w:val="00965B9B"/>
    <w:rPr>
      <w:rFonts w:ascii="Times New Roman" w:eastAsia="Times New Roman" w:hAnsi="Times New Roman" w:cs="Times New Roman"/>
      <w:sz w:val="20"/>
      <w:szCs w:val="20"/>
      <w:lang w:eastAsia="ru-RU"/>
    </w:rPr>
  </w:style>
  <w:style w:type="paragraph" w:customStyle="1" w:styleId="ConsPlusNonformat">
    <w:name w:val="ConsPlusNonformat"/>
    <w:rsid w:val="00965B9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5">
    <w:name w:val="footnote text"/>
    <w:basedOn w:val="a"/>
    <w:link w:val="af6"/>
    <w:uiPriority w:val="99"/>
    <w:rsid w:val="00965B9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6">
    <w:name w:val="Текст сноски Знак"/>
    <w:basedOn w:val="a1"/>
    <w:link w:val="af5"/>
    <w:uiPriority w:val="99"/>
    <w:rsid w:val="00965B9B"/>
    <w:rPr>
      <w:rFonts w:ascii="Times New Roman" w:eastAsia="Times New Roman" w:hAnsi="Times New Roman" w:cs="Times New Roman"/>
      <w:sz w:val="20"/>
      <w:szCs w:val="20"/>
      <w:lang w:eastAsia="ru-RU"/>
    </w:rPr>
  </w:style>
  <w:style w:type="character" w:styleId="af7">
    <w:name w:val="footnote reference"/>
    <w:uiPriority w:val="99"/>
    <w:rsid w:val="00965B9B"/>
    <w:rPr>
      <w:vertAlign w:val="superscript"/>
    </w:rPr>
  </w:style>
  <w:style w:type="paragraph" w:customStyle="1" w:styleId="af8">
    <w:name w:val="Знак"/>
    <w:basedOn w:val="a"/>
    <w:rsid w:val="00965B9B"/>
    <w:pPr>
      <w:spacing w:before="100" w:beforeAutospacing="1" w:after="100" w:afterAutospacing="1" w:line="240" w:lineRule="auto"/>
    </w:pPr>
    <w:rPr>
      <w:rFonts w:ascii="Tahoma" w:eastAsia="Times New Roman" w:hAnsi="Tahoma" w:cs="Times New Roman"/>
      <w:sz w:val="20"/>
      <w:szCs w:val="20"/>
      <w:lang w:val="en-US"/>
    </w:rPr>
  </w:style>
  <w:style w:type="character" w:styleId="af9">
    <w:name w:val="FollowedHyperlink"/>
    <w:rsid w:val="00965B9B"/>
    <w:rPr>
      <w:color w:val="800080"/>
      <w:u w:val="single"/>
    </w:rPr>
  </w:style>
  <w:style w:type="paragraph" w:customStyle="1" w:styleId="13">
    <w:name w:val="Абзац списка1"/>
    <w:basedOn w:val="a"/>
    <w:uiPriority w:val="99"/>
    <w:rsid w:val="00965B9B"/>
    <w:pPr>
      <w:ind w:left="720"/>
    </w:pPr>
    <w:rPr>
      <w:rFonts w:ascii="Calibri" w:eastAsia="Times New Roman" w:hAnsi="Calibri" w:cs="Times New Roman"/>
    </w:rPr>
  </w:style>
  <w:style w:type="paragraph" w:customStyle="1" w:styleId="ConsPlusCell">
    <w:name w:val="ConsPlusCell"/>
    <w:rsid w:val="00965B9B"/>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24">
    <w:name w:val="Основной текст (2)_"/>
    <w:link w:val="25"/>
    <w:rsid w:val="00965B9B"/>
    <w:rPr>
      <w:sz w:val="23"/>
      <w:szCs w:val="23"/>
      <w:shd w:val="clear" w:color="auto" w:fill="FFFFFF"/>
    </w:rPr>
  </w:style>
  <w:style w:type="paragraph" w:customStyle="1" w:styleId="25">
    <w:name w:val="Основной текст (2)"/>
    <w:basedOn w:val="a"/>
    <w:link w:val="24"/>
    <w:rsid w:val="00965B9B"/>
    <w:pPr>
      <w:shd w:val="clear" w:color="auto" w:fill="FFFFFF"/>
      <w:spacing w:after="120" w:line="240" w:lineRule="atLeast"/>
      <w:ind w:hanging="720"/>
    </w:pPr>
    <w:rPr>
      <w:sz w:val="23"/>
      <w:szCs w:val="23"/>
      <w:shd w:val="clear" w:color="auto" w:fill="FFFFFF"/>
    </w:rPr>
  </w:style>
  <w:style w:type="paragraph" w:customStyle="1" w:styleId="26">
    <w:name w:val="Абзац списка2"/>
    <w:basedOn w:val="a"/>
    <w:rsid w:val="00965B9B"/>
    <w:pPr>
      <w:ind w:left="720"/>
    </w:pPr>
    <w:rPr>
      <w:rFonts w:ascii="Calibri" w:eastAsia="Times New Roman" w:hAnsi="Calibri" w:cs="Times New Roman"/>
    </w:rPr>
  </w:style>
  <w:style w:type="paragraph" w:customStyle="1" w:styleId="ConsPlusTitle">
    <w:name w:val="ConsPlusTitle"/>
    <w:rsid w:val="00965B9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Style5">
    <w:name w:val="Style5"/>
    <w:basedOn w:val="a"/>
    <w:rsid w:val="00965B9B"/>
    <w:pPr>
      <w:widowControl w:val="0"/>
      <w:autoSpaceDE w:val="0"/>
      <w:autoSpaceDN w:val="0"/>
      <w:adjustRightInd w:val="0"/>
      <w:spacing w:after="0" w:line="322" w:lineRule="exact"/>
      <w:ind w:firstLine="624"/>
      <w:jc w:val="both"/>
    </w:pPr>
    <w:rPr>
      <w:rFonts w:ascii="Times New Roman" w:eastAsia="Times New Roman" w:hAnsi="Times New Roman" w:cs="Times New Roman"/>
      <w:sz w:val="24"/>
      <w:szCs w:val="24"/>
      <w:lang w:eastAsia="ru-RU"/>
    </w:rPr>
  </w:style>
  <w:style w:type="paragraph" w:styleId="33">
    <w:name w:val="Body Text Indent 3"/>
    <w:basedOn w:val="a"/>
    <w:link w:val="34"/>
    <w:rsid w:val="00965B9B"/>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1"/>
    <w:link w:val="33"/>
    <w:rsid w:val="00965B9B"/>
    <w:rPr>
      <w:rFonts w:ascii="Times New Roman" w:eastAsia="Times New Roman" w:hAnsi="Times New Roman" w:cs="Times New Roman"/>
      <w:sz w:val="16"/>
      <w:szCs w:val="16"/>
      <w:lang w:eastAsia="ru-RU"/>
    </w:rPr>
  </w:style>
  <w:style w:type="paragraph" w:styleId="afa">
    <w:name w:val="Body Text Indent"/>
    <w:basedOn w:val="a"/>
    <w:link w:val="afb"/>
    <w:rsid w:val="00965B9B"/>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b">
    <w:name w:val="Основной текст с отступом Знак"/>
    <w:basedOn w:val="a1"/>
    <w:link w:val="afa"/>
    <w:rsid w:val="00965B9B"/>
    <w:rPr>
      <w:rFonts w:ascii="Times New Roman" w:eastAsia="Times New Roman" w:hAnsi="Times New Roman" w:cs="Times New Roman"/>
      <w:sz w:val="20"/>
      <w:szCs w:val="20"/>
      <w:lang w:eastAsia="ru-RU"/>
    </w:rPr>
  </w:style>
  <w:style w:type="paragraph" w:customStyle="1" w:styleId="consplusnormal1">
    <w:name w:val="consplusnormal"/>
    <w:basedOn w:val="a"/>
    <w:rsid w:val="00965B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5">
    <w:name w:val="Абзац списка3"/>
    <w:basedOn w:val="a"/>
    <w:rsid w:val="00965B9B"/>
    <w:pPr>
      <w:ind w:left="720"/>
    </w:pPr>
    <w:rPr>
      <w:rFonts w:ascii="Calibri" w:eastAsia="Times New Roman" w:hAnsi="Calibri" w:cs="Calibri"/>
    </w:rPr>
  </w:style>
  <w:style w:type="character" w:customStyle="1" w:styleId="afc">
    <w:name w:val="Гипертекстовая ссылка"/>
    <w:uiPriority w:val="99"/>
    <w:rsid w:val="00965B9B"/>
    <w:rPr>
      <w:b/>
      <w:bCs/>
      <w:color w:val="008000"/>
    </w:rPr>
  </w:style>
  <w:style w:type="paragraph" w:customStyle="1" w:styleId="afd">
    <w:name w:val="Прижатый влево"/>
    <w:basedOn w:val="a"/>
    <w:next w:val="a"/>
    <w:uiPriority w:val="99"/>
    <w:rsid w:val="00965B9B"/>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afe">
    <w:name w:val="Вид документа"/>
    <w:basedOn w:val="a"/>
    <w:rsid w:val="00965B9B"/>
    <w:pPr>
      <w:spacing w:after="0" w:line="240" w:lineRule="auto"/>
      <w:jc w:val="center"/>
    </w:pPr>
    <w:rPr>
      <w:rFonts w:ascii="Times New Roman" w:eastAsia="Times New Roman" w:hAnsi="Times New Roman" w:cs="Times New Roman"/>
      <w:b/>
      <w:bCs/>
      <w:caps/>
      <w:sz w:val="28"/>
      <w:szCs w:val="28"/>
      <w:lang w:eastAsia="ru-RU"/>
    </w:rPr>
  </w:style>
  <w:style w:type="paragraph" w:customStyle="1" w:styleId="aff">
    <w:name w:val="Адрес угловой"/>
    <w:basedOn w:val="a"/>
    <w:rsid w:val="00965B9B"/>
    <w:pPr>
      <w:spacing w:after="0" w:line="240" w:lineRule="auto"/>
      <w:jc w:val="center"/>
    </w:pPr>
    <w:rPr>
      <w:rFonts w:ascii="Times New Roman" w:eastAsia="Times New Roman" w:hAnsi="Times New Roman" w:cs="Times New Roman"/>
      <w:sz w:val="24"/>
      <w:szCs w:val="20"/>
      <w:lang w:eastAsia="ru-RU"/>
    </w:rPr>
  </w:style>
  <w:style w:type="paragraph" w:styleId="aff0">
    <w:name w:val="endnote text"/>
    <w:basedOn w:val="a"/>
    <w:link w:val="aff1"/>
    <w:uiPriority w:val="99"/>
    <w:rsid w:val="00965B9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1">
    <w:name w:val="Текст концевой сноски Знак"/>
    <w:basedOn w:val="a1"/>
    <w:link w:val="aff0"/>
    <w:uiPriority w:val="99"/>
    <w:rsid w:val="00965B9B"/>
    <w:rPr>
      <w:rFonts w:ascii="Times New Roman" w:eastAsia="Times New Roman" w:hAnsi="Times New Roman" w:cs="Times New Roman"/>
      <w:sz w:val="20"/>
      <w:szCs w:val="20"/>
      <w:lang w:eastAsia="ru-RU"/>
    </w:rPr>
  </w:style>
  <w:style w:type="character" w:styleId="aff2">
    <w:name w:val="endnote reference"/>
    <w:uiPriority w:val="99"/>
    <w:rsid w:val="00965B9B"/>
    <w:rPr>
      <w:vertAlign w:val="superscript"/>
    </w:rPr>
  </w:style>
  <w:style w:type="character" w:customStyle="1" w:styleId="apple-converted-space">
    <w:name w:val="apple-converted-space"/>
    <w:rsid w:val="00965B9B"/>
  </w:style>
  <w:style w:type="paragraph" w:customStyle="1" w:styleId="aff3">
    <w:name w:val="Нормальный (таблица)"/>
    <w:basedOn w:val="a"/>
    <w:next w:val="a"/>
    <w:rsid w:val="00965B9B"/>
    <w:pPr>
      <w:widowControl w:val="0"/>
      <w:autoSpaceDE w:val="0"/>
      <w:autoSpaceDN w:val="0"/>
      <w:adjustRightInd w:val="0"/>
      <w:spacing w:after="0" w:line="240" w:lineRule="auto"/>
      <w:jc w:val="both"/>
    </w:pPr>
    <w:rPr>
      <w:rFonts w:ascii="Arial" w:eastAsia="Times New Roman" w:hAnsi="Arial" w:cs="Times New Roman"/>
      <w:sz w:val="24"/>
      <w:szCs w:val="24"/>
      <w:lang w:eastAsia="ru-RU"/>
    </w:rPr>
  </w:style>
  <w:style w:type="paragraph" w:customStyle="1" w:styleId="aff4">
    <w:name w:val="Таблицы (моноширинный)"/>
    <w:basedOn w:val="a"/>
    <w:next w:val="a"/>
    <w:uiPriority w:val="99"/>
    <w:rsid w:val="00965B9B"/>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text">
    <w:name w:val="text"/>
    <w:basedOn w:val="a"/>
    <w:rsid w:val="00965B9B"/>
    <w:pPr>
      <w:spacing w:before="64" w:after="64" w:line="240" w:lineRule="auto"/>
      <w:jc w:val="both"/>
    </w:pPr>
    <w:rPr>
      <w:rFonts w:ascii="Verdana" w:eastAsia="Times New Roman" w:hAnsi="Verdana" w:cs="Times New Roman"/>
      <w:sz w:val="20"/>
      <w:szCs w:val="20"/>
      <w:lang w:eastAsia="ru-RU"/>
    </w:rPr>
  </w:style>
  <w:style w:type="paragraph" w:customStyle="1" w:styleId="ConsNonformat">
    <w:name w:val="ConsNonformat"/>
    <w:rsid w:val="00965B9B"/>
    <w:pPr>
      <w:widowControl w:val="0"/>
      <w:autoSpaceDE w:val="0"/>
      <w:autoSpaceDN w:val="0"/>
      <w:adjustRightInd w:val="0"/>
      <w:spacing w:after="0" w:line="240" w:lineRule="auto"/>
      <w:ind w:right="19772"/>
    </w:pPr>
    <w:rPr>
      <w:rFonts w:ascii="Courier New" w:eastAsia="Calibri" w:hAnsi="Courier New" w:cs="Courier New"/>
      <w:sz w:val="16"/>
      <w:szCs w:val="16"/>
      <w:lang w:eastAsia="ru-RU"/>
    </w:rPr>
  </w:style>
  <w:style w:type="character" w:customStyle="1" w:styleId="-">
    <w:name w:val="Интернет-ссылка"/>
    <w:semiHidden/>
    <w:rsid w:val="00965B9B"/>
    <w:rPr>
      <w:color w:val="0000FF"/>
      <w:u w:val="single"/>
    </w:rPr>
  </w:style>
  <w:style w:type="paragraph" w:customStyle="1" w:styleId="14">
    <w:name w:val="нум список 1"/>
    <w:rsid w:val="00965B9B"/>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paragraph" w:customStyle="1" w:styleId="ConsPlusTitlePage">
    <w:name w:val="ConsPlusTitlePage"/>
    <w:rsid w:val="00965B9B"/>
    <w:pPr>
      <w:widowControl w:val="0"/>
      <w:autoSpaceDE w:val="0"/>
      <w:autoSpaceDN w:val="0"/>
      <w:spacing w:after="0" w:line="240" w:lineRule="auto"/>
    </w:pPr>
    <w:rPr>
      <w:rFonts w:ascii="Tahoma" w:eastAsia="Times New Roman" w:hAnsi="Tahoma" w:cs="Tahoma"/>
      <w:sz w:val="20"/>
      <w:szCs w:val="20"/>
      <w:lang w:eastAsia="ru-RU"/>
    </w:rPr>
  </w:style>
  <w:style w:type="character" w:styleId="aff5">
    <w:name w:val="annotation reference"/>
    <w:basedOn w:val="a1"/>
    <w:uiPriority w:val="99"/>
    <w:semiHidden/>
    <w:unhideWhenUsed/>
    <w:rsid w:val="00965B9B"/>
    <w:rPr>
      <w:sz w:val="16"/>
      <w:szCs w:val="16"/>
    </w:rPr>
  </w:style>
  <w:style w:type="paragraph" w:styleId="aff6">
    <w:name w:val="annotation text"/>
    <w:basedOn w:val="a"/>
    <w:link w:val="aff7"/>
    <w:uiPriority w:val="99"/>
    <w:semiHidden/>
    <w:unhideWhenUsed/>
    <w:rsid w:val="00965B9B"/>
    <w:pPr>
      <w:spacing w:after="160" w:line="240" w:lineRule="auto"/>
    </w:pPr>
    <w:rPr>
      <w:rFonts w:ascii="Calibri" w:eastAsia="Times New Roman" w:hAnsi="Calibri" w:cs="Times New Roman"/>
      <w:sz w:val="20"/>
      <w:szCs w:val="20"/>
    </w:rPr>
  </w:style>
  <w:style w:type="character" w:customStyle="1" w:styleId="aff7">
    <w:name w:val="Текст примечания Знак"/>
    <w:basedOn w:val="a1"/>
    <w:link w:val="aff6"/>
    <w:uiPriority w:val="99"/>
    <w:semiHidden/>
    <w:rsid w:val="00965B9B"/>
    <w:rPr>
      <w:rFonts w:ascii="Calibri" w:eastAsia="Times New Roman" w:hAnsi="Calibri" w:cs="Times New Roman"/>
      <w:sz w:val="20"/>
      <w:szCs w:val="20"/>
    </w:rPr>
  </w:style>
  <w:style w:type="paragraph" w:styleId="aff8">
    <w:name w:val="annotation subject"/>
    <w:basedOn w:val="aff6"/>
    <w:next w:val="aff6"/>
    <w:link w:val="aff9"/>
    <w:uiPriority w:val="99"/>
    <w:semiHidden/>
    <w:unhideWhenUsed/>
    <w:rsid w:val="00965B9B"/>
    <w:rPr>
      <w:b/>
      <w:bCs/>
    </w:rPr>
  </w:style>
  <w:style w:type="character" w:customStyle="1" w:styleId="aff9">
    <w:name w:val="Тема примечания Знак"/>
    <w:basedOn w:val="aff7"/>
    <w:link w:val="aff8"/>
    <w:uiPriority w:val="99"/>
    <w:semiHidden/>
    <w:rsid w:val="00965B9B"/>
    <w:rPr>
      <w:rFonts w:ascii="Calibri" w:eastAsia="Times New Roman"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suslugi.pnzreg.ru" TargetMode="External"/><Relationship Id="rId18" Type="http://schemas.openxmlformats.org/officeDocument/2006/relationships/hyperlink" Target="consultantplus://offline/ref=29E93F966F35823C9303AF20794AF93C3E8A09C3DAC269CC5CA914C8E122585E4AD78B3EE0n1D1M" TargetMode="External"/><Relationship Id="rId26" Type="http://schemas.openxmlformats.org/officeDocument/2006/relationships/hyperlink" Target="consultantplus://offline/ref=0C5DF29FD25F3D014AACB2B4CC06731344F3DBFA3ABDC6264FE58BC4D4B90EE6B90613339BB52CF8p7o6I" TargetMode="External"/><Relationship Id="rId39" Type="http://schemas.openxmlformats.org/officeDocument/2006/relationships/hyperlink" Target="consultantplus://offline/ref=1FD8532D60820F3ECE1AC3E0D5D383866B0AA27DEAEAFC6C90A69B1892FA7B389C43498EF2638D3E431FCD6CAAB2D9A876531DBA3BKDSEL" TargetMode="External"/><Relationship Id="rId21" Type="http://schemas.openxmlformats.org/officeDocument/2006/relationships/hyperlink" Target="consultantplus://offline/ref=0C5DF29FD25F3D014AACB2B4CC06731347FCD9FC32B0C6264FE58BC4D4pBo9I" TargetMode="External"/><Relationship Id="rId34" Type="http://schemas.openxmlformats.org/officeDocument/2006/relationships/hyperlink" Target="consultantplus://offline/ref=0C5DF29FD25F3D014AACB2B4CC06731347FCD8F43AB0C6264FE58BC4D4B90EE6B90613319DpBoCI" TargetMode="External"/><Relationship Id="rId42" Type="http://schemas.openxmlformats.org/officeDocument/2006/relationships/hyperlink" Target="consultantplus://offline/ref=0C5DF29FD25F3D014AACB2B4CC06731347FCD8F43AB0C6264FE58BC4D4B90EE6B906133A9ApBo7I" TargetMode="External"/><Relationship Id="rId47" Type="http://schemas.openxmlformats.org/officeDocument/2006/relationships/hyperlink" Target="consultantplus://offline/ref=0C5DF29FD25F3D014AACB2B4CC06731347FCD8F43AB0C6264FE58BC4D4B90EE6B906133A9ApBo5I" TargetMode="External"/><Relationship Id="rId50" Type="http://schemas.openxmlformats.org/officeDocument/2006/relationships/hyperlink" Target="consultantplus://offline/ref=44C2338086DC8489F92572C7BC8A7706F22939458EC0B1717E524DEE5173CB6D7AEA247F4E35EF8B955C12F09FD5CF134610470970k46EM" TargetMode="External"/><Relationship Id="rId55" Type="http://schemas.openxmlformats.org/officeDocument/2006/relationships/hyperlink" Target="consultantplus://offline/ref=0C5DF29FD25F3D014AACB2B4CC06731344F3DBFA3ABDC6264FE58BC4D4pBo9I" TargetMode="External"/><Relationship Id="rId63" Type="http://schemas.openxmlformats.org/officeDocument/2006/relationships/hyperlink" Target="consultantplus://offline/ref=015DAC7E3387F848D79226094B10F1F2278CC48B7509C094AFC751FDB8175F4007B98D4403r1z2F" TargetMode="External"/><Relationship Id="rId68" Type="http://schemas.openxmlformats.org/officeDocument/2006/relationships/hyperlink" Target="consultantplus://offline/ref=015DAC7E3387F848D79226094B10F1F2278CC48B7509C094AFC751FDB8175F4007B98D4403r1z2F" TargetMode="External"/><Relationship Id="rId76" Type="http://schemas.openxmlformats.org/officeDocument/2006/relationships/hyperlink" Target="consultantplus://offline/ref=0C5DF29FD25F3D014AACB2B4CC06731347FCD8F43AB0C6264FE58BC4D4B90EE6B90613359CpBo3I" TargetMode="External"/><Relationship Id="rId84" Type="http://schemas.openxmlformats.org/officeDocument/2006/relationships/hyperlink" Target="consultantplus://offline/ref=0C5DF29FD25F3D014AACB2B4CC06731347FCD9FC32B0C6264FE58BC4D4pBo9I" TargetMode="External"/><Relationship Id="rId89" Type="http://schemas.openxmlformats.org/officeDocument/2006/relationships/hyperlink" Target="consultantplus://offline/ref=0C5DF29FD25F3D014AACB2B4CC06731344F3DBFA3ABDC6264FE58BC4D4pBo9I" TargetMode="External"/><Relationship Id="rId7" Type="http://schemas.openxmlformats.org/officeDocument/2006/relationships/hyperlink" Target="consultantplus://offline/ref=0C5DF29FD25F3D014AACB2B4CC06731347FCD8F43AB0C6264FE58BC4D4B90EE6B906133698pBo0I" TargetMode="External"/><Relationship Id="rId71" Type="http://schemas.openxmlformats.org/officeDocument/2006/relationships/hyperlink" Target="consultantplus://offline/ref=0C5DF29FD25F3D014AACB2B4CC06731347FCD8F43AB0C6264FE58BC4D4B90EE6B906133A9EpBoDI" TargetMode="External"/><Relationship Id="rId2" Type="http://schemas.openxmlformats.org/officeDocument/2006/relationships/styles" Target="styles.xml"/><Relationship Id="rId16" Type="http://schemas.openxmlformats.org/officeDocument/2006/relationships/hyperlink" Target="consultantplus://offline/ref=273585016C1A2692B779FE76867EA6E950D05AFF840F53B60D1BA76B01E975BF65C26F8368O6BFJ" TargetMode="External"/><Relationship Id="rId29" Type="http://schemas.openxmlformats.org/officeDocument/2006/relationships/hyperlink" Target="consultantplus://offline/ref=0C5DF29FD25F3D014AACB2B4CC06731347FCD8F43AB0C6264FE58BC4D4B90EE6B90613359EpBo5I" TargetMode="External"/><Relationship Id="rId11" Type="http://schemas.openxmlformats.org/officeDocument/2006/relationships/hyperlink" Target="consultantplus://offline/ref=0C5DF29FD25F3D014AACB2B4CC06731347FCD8F43AB0C6264FE58BC4D4B90EE6B906133599pBoCI" TargetMode="External"/><Relationship Id="rId24" Type="http://schemas.openxmlformats.org/officeDocument/2006/relationships/hyperlink" Target="consultantplus://offline/ref=0C5DF29FD25F3D014AACB2B4CC06731347FCD8F43AB0C6264FE58BC4D4B90EE6B90613369DpBo2I" TargetMode="External"/><Relationship Id="rId32" Type="http://schemas.openxmlformats.org/officeDocument/2006/relationships/hyperlink" Target="consultantplus://offline/ref=0C5DF29FD25F3D014AACB2B4CC06731347F6DEF532BFC6264FE58BC4D4B90EE6B90613339BB52CF1p7oEI" TargetMode="External"/><Relationship Id="rId37" Type="http://schemas.openxmlformats.org/officeDocument/2006/relationships/hyperlink" Target="consultantplus://offline/ref=1FD8532D60820F3ECE1AC3E0D5D383866B0AA27DEAEAFC6C90A69B1892FA7B389C434987F6668061460ADC34A6B3C7B7754F01B83AD7KAS3L" TargetMode="External"/><Relationship Id="rId40" Type="http://schemas.openxmlformats.org/officeDocument/2006/relationships/hyperlink" Target="consultantplus://offline/ref=1FD8532D60820F3ECE1AC3E0D5D383866B0AA27DEAEAFC6C90A69B1892FA7B389C43498EF2648D3E431FCD6CAAB2D9A876531DBA3BKDSEL" TargetMode="External"/><Relationship Id="rId45" Type="http://schemas.openxmlformats.org/officeDocument/2006/relationships/hyperlink" Target="consultantplus://offline/ref=0C5DF29FD25F3D014AACB2B4CC06731347FCD8F43AB0C6264FE58BC4D4B90EE6B906133A93pBo5I" TargetMode="External"/><Relationship Id="rId53" Type="http://schemas.openxmlformats.org/officeDocument/2006/relationships/hyperlink" Target="consultantplus://offline/ref=0C5DF29FD25F3D014AACB2B4CC06731347FCD8F43AB0C6264FE58BC4D4B90EE6B90613359FpBoCI" TargetMode="External"/><Relationship Id="rId58" Type="http://schemas.openxmlformats.org/officeDocument/2006/relationships/hyperlink" Target="consultantplus://offline/ref=0C5DF29FD25F3D014AACB2B4CC06731347F6DEF532BFC6264FE58BC4D4B90EE6B90613339BB52CF1p7oEI" TargetMode="External"/><Relationship Id="rId66" Type="http://schemas.openxmlformats.org/officeDocument/2006/relationships/hyperlink" Target="consultantplus://offline/ref=0C5DF29FD25F3D014AACB2B4CC06731347FCD8F43AB0C6264FE58BC4D4B90EE6B90613359FpBoCI" TargetMode="External"/><Relationship Id="rId74" Type="http://schemas.openxmlformats.org/officeDocument/2006/relationships/hyperlink" Target="consultantplus://offline/ref=0C5DF29FD25F3D014AACB2B4CC06731347FCD8F43AB0C6264FE58BC4D4B90EE6B906133A9ApBo5I" TargetMode="External"/><Relationship Id="rId79" Type="http://schemas.openxmlformats.org/officeDocument/2006/relationships/hyperlink" Target="consultantplus://offline/ref=0C5DF29FD25F3D014AACB2B4CC06731347FCD8F43AB0C6264FE58BC4D4B90EE6B90613359CpBo3I" TargetMode="External"/><Relationship Id="rId87" Type="http://schemas.openxmlformats.org/officeDocument/2006/relationships/hyperlink" Target="consultantplus://offline/ref=0C5DF29FD25F3D014AACB2B4CC06731347FCD8F43AB0C6264FE58BC4D4B90EE6B90613369DpBo2I" TargetMode="External"/><Relationship Id="rId5" Type="http://schemas.openxmlformats.org/officeDocument/2006/relationships/webSettings" Target="webSettings.xml"/><Relationship Id="rId61" Type="http://schemas.openxmlformats.org/officeDocument/2006/relationships/hyperlink" Target="consultantplus://offline/ref=0C5DF29FD25F3D014AACB2B4CC06731347FCD8F43AB0C6264FE58BC4D4B90EE6B90613359FpBoCI" TargetMode="External"/><Relationship Id="rId82" Type="http://schemas.openxmlformats.org/officeDocument/2006/relationships/hyperlink" Target="consultantplus://offline/ref=0C5DF29FD25F3D014AACB2B4CC06731347FCD8F43AB0C6264FE58BC4D4B90EE6B90613359CpBo3I" TargetMode="External"/><Relationship Id="rId90" Type="http://schemas.openxmlformats.org/officeDocument/2006/relationships/fontTable" Target="fontTable.xml"/><Relationship Id="rId19" Type="http://schemas.openxmlformats.org/officeDocument/2006/relationships/hyperlink" Target="consultantplus://offline/ref=B41AB805B5231D8A5398894815604321403139639147FB029DBA897A87DAD2C2C63225B104tFFBM" TargetMode="External"/><Relationship Id="rId14" Type="http://schemas.openxmlformats.org/officeDocument/2006/relationships/hyperlink" Target="consultantplus://offline/ref=273585016C1A2692B779FE76867EA6E950D05AFF840F53B60D1BA76B01E975BF65C26F8368O6BFJ" TargetMode="External"/><Relationship Id="rId22" Type="http://schemas.openxmlformats.org/officeDocument/2006/relationships/hyperlink" Target="consultantplus://offline/ref=0C5DF29FD25F3D014AACB2B4CC06731347FCD8F43AB0C6264FE58BC4D4B90EE6B906133698pBo0I" TargetMode="External"/><Relationship Id="rId27" Type="http://schemas.openxmlformats.org/officeDocument/2006/relationships/hyperlink" Target="consultantplus://offline/ref=0C5DF29FD25F3D014AACB2B4CC06731347F4D7FC33B1C6264FE58BC4D4B90EE6B90613339BB52CF8p7o4I" TargetMode="External"/><Relationship Id="rId30" Type="http://schemas.openxmlformats.org/officeDocument/2006/relationships/hyperlink" Target="consultantplus://offline/ref=0C5DF29FD25F3D014AACB2B4CC06731347FCD8F43AB0C6264FE58BC4D4B90EE6B90613359DpBo7I" TargetMode="External"/><Relationship Id="rId35" Type="http://schemas.openxmlformats.org/officeDocument/2006/relationships/hyperlink" Target="consultantplus://offline/ref=1FD8532D60820F3ECE1AC3E0D5D383866B0AA27DEAEAFC6C90A69B1892FA7B389C43498EF0628D3E431FCD6CAAB2D9A876531DBA3BKDSEL" TargetMode="External"/><Relationship Id="rId43" Type="http://schemas.openxmlformats.org/officeDocument/2006/relationships/hyperlink" Target="consultantplus://offline/ref=0C5DF29FD25F3D014AACB2B4CC06731347FCD8F43AB0C6264FE58BC4D4B90EE6B906133A98pBo1I" TargetMode="External"/><Relationship Id="rId48" Type="http://schemas.openxmlformats.org/officeDocument/2006/relationships/hyperlink" Target="consultantplus://offline/ref=0C5DF29FD25F3D014AACB2B4CC06731347FCD8F43AB0C6264FE58BC4D4B90EE6B906133A9CpBoDI" TargetMode="External"/><Relationship Id="rId56" Type="http://schemas.openxmlformats.org/officeDocument/2006/relationships/hyperlink" Target="consultantplus://offline/ref=0C5DF29FD25F3D014AACB2B4CC06731347F6DEF532BFC6264FE58BC4D4B90EE6B90613339BB52CF1p7oEI" TargetMode="External"/><Relationship Id="rId64" Type="http://schemas.openxmlformats.org/officeDocument/2006/relationships/hyperlink" Target="consultantplus://offline/ref=46968DCF41EE414CF089E82B180798011BCF2BC7EF5A930F7CC34BA97134A1C3359CAB484FlByBF" TargetMode="External"/><Relationship Id="rId69" Type="http://schemas.openxmlformats.org/officeDocument/2006/relationships/hyperlink" Target="consultantplus://offline/ref=46968DCF41EE414CF089E82B180798011BCF2BC7EF5A930F7CC34BA97134A1C3359CAB484FlByBF" TargetMode="External"/><Relationship Id="rId77" Type="http://schemas.openxmlformats.org/officeDocument/2006/relationships/hyperlink" Target="consultantplus://offline/ref=0C5DF29FD25F3D014AACB2B4CC06731347FCD8F43AB0C6264FE58BC4D4B90EE6B906133A9ApBo5I" TargetMode="External"/><Relationship Id="rId8" Type="http://schemas.openxmlformats.org/officeDocument/2006/relationships/hyperlink" Target="consultantplus://offline/ref=0C5DF29FD25F3D014AACB2B4CC06731347FCD8F43AB0C6264FE58BC4D4B90EE6B90613369EpBo0I" TargetMode="External"/><Relationship Id="rId51" Type="http://schemas.openxmlformats.org/officeDocument/2006/relationships/hyperlink" Target="consultantplus://offline/ref=0C5DF29FD25F3D014AACB2B4CC06731347FCD8F43AB0C6264FE58BC4D4B90EE6B90613359FpBoCI" TargetMode="External"/><Relationship Id="rId72" Type="http://schemas.openxmlformats.org/officeDocument/2006/relationships/hyperlink" Target="consultantplus://offline/ref=0C5DF29FD25F3D014AACB2B4CC06731347FCD8F43AB0C6264FE58BC4D4B90EE6B906133A9EpBoDI" TargetMode="External"/><Relationship Id="rId80" Type="http://schemas.openxmlformats.org/officeDocument/2006/relationships/hyperlink" Target="consultantplus://offline/ref=0C5DF29FD25F3D014AACB2B4CC06731347FCD8F43AB0C6264FE58BC4D4B90EE6B906133A9ApBo5I" TargetMode="External"/><Relationship Id="rId85" Type="http://schemas.openxmlformats.org/officeDocument/2006/relationships/hyperlink" Target="consultantplus://offline/ref=0C5DF29FD25F3D014AACB2B4CC06731347FCD8F43AB0C6264FE58BC4D4B90EE6B906133698pBo0I" TargetMode="External"/><Relationship Id="rId3" Type="http://schemas.microsoft.com/office/2007/relationships/stylesWithEffects" Target="stylesWithEffects.xml"/><Relationship Id="rId12" Type="http://schemas.openxmlformats.org/officeDocument/2006/relationships/hyperlink" Target="consultantplus://offline/ref=0C5DF29FD25F3D014AACB2B4CC06731347FCD8F43AB0C6264FE58BC4D4B90EE6B906133A9EpBoCI" TargetMode="External"/><Relationship Id="rId17" Type="http://schemas.openxmlformats.org/officeDocument/2006/relationships/hyperlink" Target="consultantplus://offline/ref=273585016C1A2692B779FE76867EA6E950D05AFF840F53B60D1BA76B01E975BF65C26F8C6AO6B7J" TargetMode="External"/><Relationship Id="rId25" Type="http://schemas.openxmlformats.org/officeDocument/2006/relationships/hyperlink" Target="consultantplus://offline/ref=0C5DF29FD25F3D014AACB2B4CC06731347FCD8F43AB0C6264FE58BC4D4B90EE6B90613379CpBo0I" TargetMode="External"/><Relationship Id="rId33" Type="http://schemas.openxmlformats.org/officeDocument/2006/relationships/hyperlink" Target="consultantplus://offline/ref=0C5DF29FD25F3D014AACB2B4CC06731347FCD8F43AB0C6264FE58BC4D4B90EE6B90613359CpBo3I" TargetMode="External"/><Relationship Id="rId38" Type="http://schemas.openxmlformats.org/officeDocument/2006/relationships/hyperlink" Target="consultantplus://offline/ref=1FD8532D60820F3ECE1AC3E0D5D383866B0AA27DEAEAFC6C90A69B1892FA7B389C43498EF2608D3E431FCD6CAAB2D9A876531DBA3BKDSEL" TargetMode="External"/><Relationship Id="rId46" Type="http://schemas.openxmlformats.org/officeDocument/2006/relationships/hyperlink" Target="consultantplus://offline/ref=0C5DF29FD25F3D014AACB2B4CC06731347FCD8F43AB0C6264FE58BC4D4B90EE6B90613359CpBo3I" TargetMode="External"/><Relationship Id="rId59" Type="http://schemas.openxmlformats.org/officeDocument/2006/relationships/hyperlink" Target="consultantplus://offline/ref=0C5DF29FD25F3D014AACB2B4CC06731347FCD8F43AB0C6264FE58BC4D4B90EE6B90613359FpBoCI" TargetMode="External"/><Relationship Id="rId67" Type="http://schemas.openxmlformats.org/officeDocument/2006/relationships/hyperlink" Target="consultantplus://offline/ref=0C5DF29FD25F3D014AACB2B4CC06731347FCD9FC32B0C6264FE58BC4D4pBo9I" TargetMode="External"/><Relationship Id="rId20" Type="http://schemas.openxmlformats.org/officeDocument/2006/relationships/hyperlink" Target="consultantplus://offline/ref=0C5DF29FD25F3D014AACB2B4CC06731347FCD8F43AB0C6264FE58BC4D4B90EE6B90613359EpBo5I" TargetMode="External"/><Relationship Id="rId41" Type="http://schemas.openxmlformats.org/officeDocument/2006/relationships/hyperlink" Target="consultantplus://offline/ref=0C5DF29FD25F3D014AACB2B4CC06731347FCD9FC32B0C6264FE58BC4D4pBo9I" TargetMode="External"/><Relationship Id="rId54" Type="http://schemas.openxmlformats.org/officeDocument/2006/relationships/hyperlink" Target="consultantplus://offline/ref=0C5DF29FD25F3D014AACB2B4CC06731347FCD9FC32B0C6264FE58BC4D4pBo9I" TargetMode="External"/><Relationship Id="rId62" Type="http://schemas.openxmlformats.org/officeDocument/2006/relationships/hyperlink" Target="consultantplus://offline/ref=0C5DF29FD25F3D014AACB2B4CC06731347FCD9FC32B0C6264FE58BC4D4pBo9I" TargetMode="External"/><Relationship Id="rId70" Type="http://schemas.openxmlformats.org/officeDocument/2006/relationships/hyperlink" Target="consultantplus://offline/ref=46968DCF41EE414CF089E82B180798011BCF2BC7EF5A930F7CC34BA97134A1C3359CAB484ElByEF" TargetMode="External"/><Relationship Id="rId75" Type="http://schemas.openxmlformats.org/officeDocument/2006/relationships/hyperlink" Target="consultantplus://offline/ref=0C5DF29FD25F3D014AACB2B4CC06731347FCD9FC32B0C6264FE58BC4D4pBo9I" TargetMode="External"/><Relationship Id="rId83" Type="http://schemas.openxmlformats.org/officeDocument/2006/relationships/hyperlink" Target="consultantplus://offline/ref=0C5DF29FD25F3D014AACB2B4CC06731347FCD8F43AB0C6264FE58BC4D4B90EE6B906133A98pBo2I" TargetMode="External"/><Relationship Id="rId88" Type="http://schemas.openxmlformats.org/officeDocument/2006/relationships/hyperlink" Target="consultantplus://offline/ref=0C5DF29FD25F3D014AACB2B4CC06731347FCD8F43AB0C6264FE58BC4D4B90EE6B90613379CpBo6I" TargetMode="Externa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consultantplus://offline/ref=273585016C1A2692B779FE76867EA6E950D05AFF840F53B60D1BA76B01E975BF65C26F8C6AO6B7J" TargetMode="External"/><Relationship Id="rId23" Type="http://schemas.openxmlformats.org/officeDocument/2006/relationships/hyperlink" Target="consultantplus://offline/ref=0C5DF29FD25F3D014AACB2B4CC06731347FCD8F43AB0C6264FE58BC4D4B90EE6B90613369EpBo0I" TargetMode="External"/><Relationship Id="rId28" Type="http://schemas.openxmlformats.org/officeDocument/2006/relationships/hyperlink" Target="consultantplus://offline/ref=0C5DF29FD25F3D014AACB2B4CC06731344F3DBFA3ABDC6264FE58BC4D4pBo9I" TargetMode="External"/><Relationship Id="rId36" Type="http://schemas.openxmlformats.org/officeDocument/2006/relationships/hyperlink" Target="consultantplus://offline/ref=1FD8532D60820F3ECE1AC3E0D5D383866B0AA27DEAEAFC6C90A69B1892FA7B389C43498EF3648D3E431FCD6CAAB2D9A876531DBA3BKDSEL" TargetMode="External"/><Relationship Id="rId49" Type="http://schemas.openxmlformats.org/officeDocument/2006/relationships/hyperlink" Target="consultantplus://offline/ref=44C2338086DC8489F92572C7BC8A7706F22939458EC0B1717E524DEE5173CB6D7AEA247C473DEF8B955C12F09FD5CF134610470970k46EM" TargetMode="External"/><Relationship Id="rId57" Type="http://schemas.openxmlformats.org/officeDocument/2006/relationships/hyperlink" Target="consultantplus://offline/ref=0C5DF29FD25F3D014AACB2B4CC06731347F6DEF532BFC6264FE58BC4D4pBo9I" TargetMode="External"/><Relationship Id="rId10" Type="http://schemas.openxmlformats.org/officeDocument/2006/relationships/hyperlink" Target="consultantplus://offline/ref=0C5DF29FD25F3D014AACB2B4CC06731347FCD8F43AB0C6264FE58BC4D4B90EE6B90613379CpBo0I" TargetMode="External"/><Relationship Id="rId31" Type="http://schemas.openxmlformats.org/officeDocument/2006/relationships/hyperlink" Target="consultantplus://offline/ref=0C5DF29FD25F3D014AACB2B4CC06731344F3DBFA3ABDC6264FE58BC4D4B90EE6B90613339BB52CF8p7o6I" TargetMode="External"/><Relationship Id="rId44" Type="http://schemas.openxmlformats.org/officeDocument/2006/relationships/hyperlink" Target="consultantplus://offline/ref=0C5DF29FD25F3D014AACB2B4CC06731347FCD8F43AB0C6264FE58BC4D4B90EE6B906133A9DpBo4I" TargetMode="External"/><Relationship Id="rId52" Type="http://schemas.openxmlformats.org/officeDocument/2006/relationships/hyperlink" Target="consultantplus://offline/ref=0C5DF29FD25F3D014AACB2B4CC06731347FCD9FC32B0C6264FE58BC4D4pBo9I" TargetMode="External"/><Relationship Id="rId60" Type="http://schemas.openxmlformats.org/officeDocument/2006/relationships/hyperlink" Target="consultantplus://offline/ref=0C5DF29FD25F3D014AACB2B4CC06731347FCD9FC32B0C6264FE58BC4D4pBo9I" TargetMode="External"/><Relationship Id="rId65" Type="http://schemas.openxmlformats.org/officeDocument/2006/relationships/hyperlink" Target="consultantplus://offline/ref=46968DCF41EE414CF089E82B180798011BCF2BC7EF5A930F7CC34BA97134A1C3359CAB484ElByEF" TargetMode="External"/><Relationship Id="rId73" Type="http://schemas.openxmlformats.org/officeDocument/2006/relationships/hyperlink" Target="consultantplus://offline/ref=0C5DF29FD25F3D014AACB2B4CC06731347FCD8F43AB0C6264FE58BC4D4B90EE6B90613359CpBo3I" TargetMode="External"/><Relationship Id="rId78" Type="http://schemas.openxmlformats.org/officeDocument/2006/relationships/hyperlink" Target="consultantplus://offline/ref=0C5DF29FD25F3D014AACB2B4CC06731347FCD9FC32B0C6264FE58BC4D4pBo9I" TargetMode="External"/><Relationship Id="rId81" Type="http://schemas.openxmlformats.org/officeDocument/2006/relationships/hyperlink" Target="consultantplus://offline/ref=0C5DF29FD25F3D014AACB2B4CC06731347FCD8F43AB0C6264FE58BC4D4B90EE6B90613359CpBo3I" TargetMode="External"/><Relationship Id="rId86" Type="http://schemas.openxmlformats.org/officeDocument/2006/relationships/hyperlink" Target="consultantplus://offline/ref=0C5DF29FD25F3D014AACB2B4CC06731347FCD8F43AB0C6264FE58BC4D4B90EE6B90613369EpBo0I" TargetMode="External"/><Relationship Id="rId4" Type="http://schemas.openxmlformats.org/officeDocument/2006/relationships/settings" Target="settings.xml"/><Relationship Id="rId9" Type="http://schemas.openxmlformats.org/officeDocument/2006/relationships/hyperlink" Target="consultantplus://offline/ref=0C5DF29FD25F3D014AACB2B4CC06731347FCD8F43AB0C6264FE58BC4D4B90EE6B90613369DpBo2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17136</Words>
  <Characters>97676</Characters>
  <Application>Microsoft Office Word</Application>
  <DocSecurity>0</DocSecurity>
  <Lines>813</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114583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Arx</dc:creator>
  <cp:lastModifiedBy>admin</cp:lastModifiedBy>
  <cp:revision>5</cp:revision>
  <dcterms:created xsi:type="dcterms:W3CDTF">2019-03-04T17:36:00Z</dcterms:created>
  <dcterms:modified xsi:type="dcterms:W3CDTF">2019-03-06T08:33:00Z</dcterms:modified>
</cp:coreProperties>
</file>